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spacing w:line="276" w:lineRule="auto"/>
        <w:jc w:val="left"/>
        <w:rPr>
          <w:rFonts w:ascii="黑体" w:eastAsia="黑体" w:hAnsi="黑体" w:cs="黑体" w:hint="default"/>
          <w:sz w:val="28"/>
          <w:szCs w:val="28"/>
          <w:lang w:val="en-US" w:eastAsia="zh-CN"/>
        </w:rPr>
      </w:pPr>
      <w:bookmarkStart w:id="0" w:name="_GoBack"/>
      <w:bookmarkEnd w:id="0"/>
      <w:bookmarkStart w:id="1" w:name="_Toc508097232"/>
      <w:bookmarkStart w:id="2" w:name="_Toc18595"/>
      <w:bookmarkStart w:id="3" w:name="_Toc1575"/>
      <w:r>
        <w:rPr>
          <w:rFonts w:ascii="黑体" w:eastAsia="黑体" w:hAnsi="黑体" w:cs="黑体" w:hint="eastAsia"/>
          <w:sz w:val="28"/>
          <w:szCs w:val="28"/>
        </w:rPr>
        <w:t>附</w:t>
      </w:r>
      <w:r>
        <w:rPr>
          <w:rFonts w:ascii="黑体" w:eastAsia="黑体" w:hAnsi="黑体" w:cs="黑体" w:hint="eastAsia"/>
          <w:sz w:val="28"/>
          <w:szCs w:val="28"/>
          <w:lang w:val="en-US" w:eastAsia="zh-CN"/>
        </w:rPr>
        <w:t>件3</w:t>
      </w:r>
    </w:p>
    <w:p>
      <w:pPr>
        <w:spacing w:line="276"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对气象信息服务单位的行政检查记录表</w:t>
      </w:r>
    </w:p>
    <w:tbl>
      <w:tblPr>
        <w:tblStyle w:val="TableNormal"/>
        <w:tblW w:w="8783" w:type="dxa"/>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0" w:type="dxa"/>
          <w:left w:w="108" w:type="dxa"/>
          <w:bottom w:w="0" w:type="dxa"/>
          <w:right w:w="108" w:type="dxa"/>
        </w:tblCellMar>
      </w:tblPr>
      <w:tblGrid>
        <w:gridCol w:w="585"/>
        <w:gridCol w:w="647"/>
        <w:gridCol w:w="3851"/>
        <w:gridCol w:w="1056"/>
        <w:gridCol w:w="132"/>
        <w:gridCol w:w="2512"/>
      </w:tblGrid>
      <w:tr>
        <w:tblPrEx>
          <w:tblW w:w="8783" w:type="dxa"/>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0" w:type="dxa"/>
            <w:left w:w="108" w:type="dxa"/>
            <w:bottom w:w="0" w:type="dxa"/>
            <w:right w:w="108" w:type="dxa"/>
          </w:tblCellMar>
        </w:tblPrEx>
        <w:trPr>
          <w:trHeight w:val="556"/>
        </w:trPr>
        <w:tc>
          <w:tcPr>
            <w:tcW w:w="12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黑体" w:eastAsia="黑体" w:hAnsi="宋体" w:cs="黑体"/>
                <w:szCs w:val="21"/>
              </w:rPr>
            </w:pPr>
            <w:r>
              <w:rPr>
                <w:rFonts w:ascii="宋体" w:hAnsi="宋体" w:cs="MingLiU"/>
                <w:szCs w:val="21"/>
                <w:lang w:val="zh-CN" w:bidi="zh-CN"/>
              </w:rPr>
              <w:t>检查时间</w:t>
            </w:r>
          </w:p>
        </w:tc>
        <w:tc>
          <w:tcPr>
            <w:tcW w:w="755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黑体" w:eastAsia="黑体" w:hAnsi="宋体" w:cs="黑体"/>
                <w:szCs w:val="21"/>
              </w:rPr>
            </w:pPr>
            <w:r>
              <w:rPr>
                <w:rFonts w:ascii="宋体" w:hAnsi="宋体" w:cs="MingLiU"/>
                <w:szCs w:val="21"/>
                <w:lang w:val="zh-CN" w:bidi="zh-CN"/>
              </w:rPr>
              <w:t>年</w:t>
            </w:r>
            <w:r>
              <w:rPr>
                <w:rFonts w:ascii="宋体" w:hAnsi="宋体" w:cs="MingLiU" w:hint="eastAsia"/>
                <w:szCs w:val="21"/>
                <w:lang w:bidi="zh-CN"/>
              </w:rPr>
              <w:t xml:space="preserve">   </w:t>
            </w:r>
            <w:r>
              <w:rPr>
                <w:rFonts w:ascii="宋体" w:hAnsi="宋体" w:cs="MingLiU"/>
                <w:szCs w:val="21"/>
                <w:lang w:val="zh-CN" w:bidi="zh-CN"/>
              </w:rPr>
              <w:t>月</w:t>
            </w:r>
            <w:r>
              <w:rPr>
                <w:rFonts w:ascii="宋体" w:hAnsi="宋体" w:cs="MingLiU" w:hint="eastAsia"/>
                <w:szCs w:val="21"/>
                <w:lang w:bidi="zh-CN"/>
              </w:rPr>
              <w:t xml:space="preserve">    </w:t>
            </w:r>
            <w:r>
              <w:rPr>
                <w:rFonts w:ascii="宋体" w:hAnsi="宋体" w:cs="MingLiU"/>
                <w:szCs w:val="21"/>
                <w:lang w:val="zh-CN" w:bidi="zh-CN"/>
              </w:rPr>
              <w:t xml:space="preserve">日 </w:t>
            </w:r>
            <w:r>
              <w:rPr>
                <w:rFonts w:ascii="宋体" w:hAnsi="宋体" w:cs="MingLiU" w:hint="eastAsia"/>
                <w:szCs w:val="21"/>
                <w:lang w:val="zh-CN" w:bidi="zh-CN"/>
              </w:rPr>
              <w:t xml:space="preserve">   </w:t>
            </w:r>
            <w:r>
              <w:rPr>
                <w:rFonts w:ascii="宋体" w:hAnsi="宋体" w:cs="MingLiU"/>
                <w:szCs w:val="21"/>
                <w:lang w:val="zh-CN" w:bidi="zh-CN"/>
              </w:rPr>
              <w:t>时</w:t>
            </w:r>
            <w:r>
              <w:rPr>
                <w:rFonts w:ascii="宋体" w:hAnsi="宋体" w:cs="MingLiU" w:hint="eastAsia"/>
                <w:szCs w:val="21"/>
                <w:lang w:val="zh-CN" w:bidi="zh-CN"/>
              </w:rPr>
              <w:t xml:space="preserve">   </w:t>
            </w:r>
            <w:r>
              <w:rPr>
                <w:rFonts w:ascii="宋体" w:hAnsi="宋体" w:cs="MingLiU"/>
                <w:szCs w:val="21"/>
                <w:lang w:val="zh-CN" w:bidi="zh-CN"/>
              </w:rPr>
              <w:t>分至</w:t>
            </w:r>
            <w:r>
              <w:rPr>
                <w:rFonts w:ascii="宋体" w:hAnsi="宋体" w:cs="MingLiU" w:hint="eastAsia"/>
                <w:szCs w:val="21"/>
                <w:lang w:bidi="zh-CN"/>
              </w:rPr>
              <w:t xml:space="preserve">    </w:t>
            </w:r>
            <w:r>
              <w:rPr>
                <w:rFonts w:ascii="宋体" w:hAnsi="宋体" w:cs="MingLiU"/>
                <w:szCs w:val="21"/>
                <w:lang w:val="zh-CN" w:bidi="zh-CN"/>
              </w:rPr>
              <w:t xml:space="preserve">日 </w:t>
            </w:r>
            <w:r>
              <w:rPr>
                <w:rFonts w:ascii="宋体" w:hAnsi="宋体" w:cs="MingLiU" w:hint="eastAsia"/>
                <w:szCs w:val="21"/>
                <w:lang w:val="zh-CN" w:bidi="zh-CN"/>
              </w:rPr>
              <w:t xml:space="preserve">   </w:t>
            </w:r>
            <w:r>
              <w:rPr>
                <w:rFonts w:ascii="宋体" w:hAnsi="宋体" w:cs="MingLiU"/>
                <w:szCs w:val="21"/>
                <w:lang w:val="zh-CN" w:bidi="zh-CN"/>
              </w:rPr>
              <w:t>时</w:t>
            </w:r>
            <w:r>
              <w:rPr>
                <w:rFonts w:ascii="宋体" w:hAnsi="宋体" w:cs="MingLiU"/>
                <w:szCs w:val="21"/>
                <w:lang w:val="zh-CN" w:bidi="zh-CN"/>
              </w:rPr>
              <w:tab/>
            </w:r>
            <w:r>
              <w:rPr>
                <w:rFonts w:ascii="宋体" w:hAnsi="宋体" w:cs="MingLiU" w:hint="eastAsia"/>
                <w:szCs w:val="21"/>
                <w:lang w:val="zh-CN" w:bidi="zh-CN"/>
              </w:rPr>
              <w:t xml:space="preserve">  </w:t>
            </w:r>
            <w:r>
              <w:rPr>
                <w:rFonts w:ascii="宋体" w:hAnsi="宋体" w:cs="MingLiU"/>
                <w:szCs w:val="21"/>
                <w:lang w:val="zh-CN" w:bidi="zh-CN"/>
              </w:rPr>
              <w:t>分</w:t>
            </w:r>
          </w:p>
        </w:tc>
      </w:tr>
      <w:tr>
        <w:tblPrEx>
          <w:tblW w:w="8783" w:type="dxa"/>
          <w:tblInd w:w="-147" w:type="dxa"/>
          <w:tblLayout w:type="fixed"/>
          <w:tblCellMar>
            <w:top w:w="0" w:type="dxa"/>
            <w:left w:w="108" w:type="dxa"/>
            <w:bottom w:w="0" w:type="dxa"/>
            <w:right w:w="108" w:type="dxa"/>
          </w:tblCellMar>
        </w:tblPrEx>
        <w:trPr>
          <w:trHeight w:val="638"/>
        </w:trPr>
        <w:tc>
          <w:tcPr>
            <w:tcW w:w="12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240" w:lineRule="exact"/>
              <w:jc w:val="center"/>
              <w:rPr>
                <w:rFonts w:ascii="宋体" w:hAnsi="宋体" w:cs="宋体"/>
                <w:kern w:val="0"/>
                <w:szCs w:val="21"/>
              </w:rPr>
            </w:pPr>
            <w:r>
              <w:rPr>
                <w:rFonts w:ascii="宋体" w:hAnsi="宋体" w:cs="宋体" w:hint="eastAsia"/>
                <w:kern w:val="0"/>
                <w:szCs w:val="21"/>
              </w:rPr>
              <w:t>被检查</w:t>
            </w:r>
          </w:p>
          <w:p>
            <w:pPr>
              <w:widowControl/>
              <w:spacing w:line="240" w:lineRule="exact"/>
              <w:jc w:val="center"/>
              <w:rPr>
                <w:rFonts w:ascii="黑体" w:eastAsia="黑体" w:hAnsi="宋体" w:cs="黑体"/>
                <w:szCs w:val="21"/>
              </w:rPr>
            </w:pPr>
            <w:r>
              <w:rPr>
                <w:rFonts w:ascii="宋体" w:hAnsi="宋体" w:cs="宋体" w:hint="eastAsia"/>
                <w:kern w:val="0"/>
                <w:szCs w:val="21"/>
              </w:rPr>
              <w:t>单位名称</w:t>
            </w:r>
          </w:p>
        </w:tc>
        <w:tc>
          <w:tcPr>
            <w:tcW w:w="755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200" w:lineRule="exact"/>
              <w:jc w:val="center"/>
              <w:rPr>
                <w:rFonts w:ascii="黑体" w:eastAsia="黑体" w:hAnsi="宋体" w:cs="黑体"/>
                <w:szCs w:val="21"/>
              </w:rPr>
            </w:pPr>
          </w:p>
        </w:tc>
      </w:tr>
      <w:tr>
        <w:tblPrEx>
          <w:tblW w:w="8783" w:type="dxa"/>
          <w:tblInd w:w="-147" w:type="dxa"/>
          <w:tblLayout w:type="fixed"/>
          <w:tblCellMar>
            <w:top w:w="0" w:type="dxa"/>
            <w:left w:w="108" w:type="dxa"/>
            <w:bottom w:w="0" w:type="dxa"/>
            <w:right w:w="108" w:type="dxa"/>
          </w:tblCellMar>
        </w:tblPrEx>
        <w:trPr>
          <w:trHeight w:val="638"/>
        </w:trPr>
        <w:tc>
          <w:tcPr>
            <w:tcW w:w="12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320" w:lineRule="exact"/>
              <w:jc w:val="center"/>
              <w:rPr>
                <w:rFonts w:ascii="宋体" w:hAnsi="宋体" w:cs="宋体"/>
                <w:kern w:val="0"/>
                <w:szCs w:val="21"/>
              </w:rPr>
            </w:pPr>
            <w:r>
              <w:rPr>
                <w:rFonts w:ascii="宋体" w:hAnsi="宋体" w:cs="宋体" w:hint="eastAsia"/>
                <w:kern w:val="0"/>
                <w:szCs w:val="21"/>
              </w:rPr>
              <w:t>法定</w:t>
            </w:r>
          </w:p>
          <w:p>
            <w:pPr>
              <w:widowControl/>
              <w:spacing w:line="320" w:lineRule="exact"/>
              <w:jc w:val="center"/>
              <w:rPr>
                <w:rFonts w:ascii="宋体" w:hAnsi="宋体" w:cs="宋体"/>
                <w:kern w:val="0"/>
                <w:szCs w:val="21"/>
              </w:rPr>
            </w:pPr>
            <w:r>
              <w:rPr>
                <w:rFonts w:ascii="宋体" w:hAnsi="宋体" w:cs="宋体" w:hint="eastAsia"/>
                <w:kern w:val="0"/>
                <w:szCs w:val="21"/>
              </w:rPr>
              <w:t>代表人</w:t>
            </w: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320" w:lineRule="exact"/>
              <w:jc w:val="center"/>
              <w:rPr>
                <w:rFonts w:ascii="黑体" w:eastAsia="黑体" w:hAnsi="宋体" w:cs="黑体"/>
                <w:szCs w:val="21"/>
              </w:rPr>
            </w:pPr>
          </w:p>
        </w:tc>
        <w:tc>
          <w:tcPr>
            <w:tcW w:w="1056" w:type="dxa"/>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320" w:lineRule="exact"/>
              <w:jc w:val="center"/>
              <w:rPr>
                <w:rFonts w:ascii="宋体" w:hAnsi="宋体" w:cs="宋体"/>
                <w:kern w:val="0"/>
                <w:sz w:val="18"/>
                <w:szCs w:val="18"/>
              </w:rPr>
            </w:pPr>
            <w:r>
              <w:rPr>
                <w:rFonts w:ascii="宋体" w:hAnsi="宋体" w:cs="宋体" w:hint="eastAsia"/>
                <w:kern w:val="0"/>
                <w:szCs w:val="21"/>
              </w:rPr>
              <w:t>统一社会信用代码</w:t>
            </w:r>
          </w:p>
        </w:tc>
        <w:tc>
          <w:tcPr>
            <w:tcW w:w="26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320" w:lineRule="exact"/>
              <w:jc w:val="center"/>
              <w:rPr>
                <w:rFonts w:ascii="黑体" w:eastAsia="黑体" w:hAnsi="宋体" w:cs="黑体"/>
                <w:szCs w:val="21"/>
              </w:rPr>
            </w:pPr>
          </w:p>
        </w:tc>
      </w:tr>
      <w:tr>
        <w:tblPrEx>
          <w:tblW w:w="8783" w:type="dxa"/>
          <w:tblInd w:w="-147" w:type="dxa"/>
          <w:tblLayout w:type="fixed"/>
          <w:tblCellMar>
            <w:top w:w="0" w:type="dxa"/>
            <w:left w:w="108" w:type="dxa"/>
            <w:bottom w:w="0" w:type="dxa"/>
            <w:right w:w="108" w:type="dxa"/>
          </w:tblCellMar>
        </w:tblPrEx>
        <w:trPr>
          <w:trHeight w:val="638"/>
        </w:trPr>
        <w:tc>
          <w:tcPr>
            <w:tcW w:w="123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pPr>
              <w:spacing w:line="300" w:lineRule="exact"/>
              <w:jc w:val="center"/>
              <w:rPr>
                <w:rFonts w:ascii="宋体" w:hAnsi="宋体" w:cs="宋体"/>
                <w:kern w:val="0"/>
                <w:szCs w:val="21"/>
              </w:rPr>
            </w:pPr>
            <w:r>
              <w:rPr>
                <w:rFonts w:ascii="宋体" w:hAnsi="宋体" w:cs="MingLiU"/>
                <w:szCs w:val="21"/>
                <w:lang w:val="zh-CN" w:bidi="zh-CN"/>
              </w:rPr>
              <w:t>联系人</w:t>
            </w:r>
          </w:p>
        </w:tc>
        <w:tc>
          <w:tcPr>
            <w:tcW w:w="3851" w:type="dxa"/>
            <w:tcBorders>
              <w:top w:val="single" w:sz="8" w:space="0" w:color="auto"/>
              <w:left w:val="single" w:sz="8" w:space="0" w:color="auto"/>
              <w:bottom w:val="single" w:sz="8" w:space="0" w:color="auto"/>
              <w:right w:val="single" w:sz="8" w:space="0" w:color="auto"/>
            </w:tcBorders>
            <w:shd w:val="clear" w:color="auto" w:fill="FFFFFF"/>
            <w:vAlign w:val="center"/>
          </w:tcPr>
          <w:p>
            <w:pPr>
              <w:spacing w:line="300" w:lineRule="exact"/>
              <w:jc w:val="center"/>
              <w:rPr>
                <w:rFonts w:ascii="黑体" w:eastAsia="黑体" w:hAnsi="宋体" w:cs="黑体"/>
                <w:szCs w:val="21"/>
              </w:rPr>
            </w:pPr>
          </w:p>
        </w:tc>
        <w:tc>
          <w:tcPr>
            <w:tcW w:w="1056" w:type="dxa"/>
            <w:tcBorders>
              <w:top w:val="single" w:sz="8" w:space="0" w:color="auto"/>
              <w:left w:val="single" w:sz="8" w:space="0" w:color="auto"/>
              <w:bottom w:val="single" w:sz="8" w:space="0" w:color="auto"/>
              <w:right w:val="single" w:sz="8" w:space="0" w:color="auto"/>
            </w:tcBorders>
            <w:shd w:val="clear" w:color="auto" w:fill="FFFFFF"/>
            <w:vAlign w:val="center"/>
          </w:tcPr>
          <w:p>
            <w:pPr>
              <w:widowControl/>
              <w:spacing w:line="320" w:lineRule="exact"/>
              <w:jc w:val="center"/>
              <w:rPr>
                <w:rFonts w:ascii="宋体" w:hAnsi="宋体" w:cs="宋体"/>
                <w:kern w:val="0"/>
                <w:szCs w:val="21"/>
              </w:rPr>
            </w:pPr>
            <w:r>
              <w:rPr>
                <w:rFonts w:ascii="宋体" w:hAnsi="宋体" w:cs="宋体" w:hint="eastAsia"/>
                <w:kern w:val="0"/>
                <w:szCs w:val="21"/>
              </w:rPr>
              <w:t>联系电话/手机</w:t>
            </w:r>
          </w:p>
        </w:tc>
        <w:tc>
          <w:tcPr>
            <w:tcW w:w="264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pPr>
              <w:spacing w:line="300" w:lineRule="exact"/>
              <w:jc w:val="center"/>
              <w:rPr>
                <w:rFonts w:ascii="黑体" w:eastAsia="黑体" w:hAnsi="宋体" w:cs="黑体"/>
                <w:szCs w:val="21"/>
              </w:rPr>
            </w:pPr>
          </w:p>
        </w:tc>
      </w:tr>
      <w:tr>
        <w:tblPrEx>
          <w:tblW w:w="8783" w:type="dxa"/>
          <w:tblInd w:w="-147" w:type="dxa"/>
          <w:tblLayout w:type="fixed"/>
          <w:tblCellMar>
            <w:top w:w="0" w:type="dxa"/>
            <w:left w:w="108" w:type="dxa"/>
            <w:bottom w:w="0" w:type="dxa"/>
            <w:right w:w="108" w:type="dxa"/>
          </w:tblCellMar>
        </w:tblPrEx>
        <w:trPr>
          <w:trHeight w:val="638"/>
        </w:trPr>
        <w:tc>
          <w:tcPr>
            <w:tcW w:w="123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pPr>
              <w:jc w:val="center"/>
              <w:rPr>
                <w:rFonts w:ascii="宋体" w:hAnsi="宋体" w:cs="宋体"/>
                <w:kern w:val="0"/>
                <w:szCs w:val="21"/>
              </w:rPr>
            </w:pPr>
            <w:r>
              <w:rPr>
                <w:rFonts w:ascii="宋体" w:hAnsi="宋体" w:cs="MingLiU"/>
                <w:szCs w:val="21"/>
                <w:lang w:val="zh-CN" w:bidi="zh-CN"/>
              </w:rPr>
              <w:t>地址</w:t>
            </w:r>
            <w:r>
              <w:rPr>
                <w:rFonts w:ascii="宋体" w:hAnsi="宋体" w:cs="MingLiU" w:hint="eastAsia"/>
                <w:szCs w:val="21"/>
                <w:lang w:val="zh-CN" w:bidi="zh-CN"/>
              </w:rPr>
              <w:t>、邮编</w:t>
            </w:r>
          </w:p>
        </w:tc>
        <w:tc>
          <w:tcPr>
            <w:tcW w:w="3851" w:type="dxa"/>
            <w:tcBorders>
              <w:top w:val="single" w:sz="8" w:space="0" w:color="auto"/>
              <w:left w:val="single" w:sz="8" w:space="0" w:color="auto"/>
              <w:bottom w:val="single" w:sz="8" w:space="0" w:color="auto"/>
              <w:right w:val="single" w:sz="8" w:space="0" w:color="auto"/>
            </w:tcBorders>
            <w:shd w:val="clear" w:color="auto" w:fill="FFFFFF"/>
            <w:vAlign w:val="center"/>
          </w:tcPr>
          <w:p>
            <w:pPr>
              <w:ind w:firstLine="360"/>
              <w:jc w:val="center"/>
              <w:rPr>
                <w:rFonts w:ascii="宋体" w:hAnsi="宋体" w:cs="宋体"/>
                <w:kern w:val="0"/>
                <w:szCs w:val="21"/>
              </w:rPr>
            </w:pPr>
          </w:p>
        </w:tc>
        <w:tc>
          <w:tcPr>
            <w:tcW w:w="1056" w:type="dxa"/>
            <w:tcBorders>
              <w:top w:val="single" w:sz="8" w:space="0" w:color="auto"/>
              <w:left w:val="single" w:sz="8" w:space="0" w:color="auto"/>
              <w:bottom w:val="single" w:sz="8" w:space="0" w:color="auto"/>
              <w:right w:val="single" w:sz="8" w:space="0" w:color="auto"/>
            </w:tcBorders>
            <w:shd w:val="clear" w:color="auto" w:fill="FFFFFF"/>
            <w:vAlign w:val="center"/>
          </w:tcPr>
          <w:p>
            <w:pPr>
              <w:rPr>
                <w:rFonts w:ascii="宋体" w:hAnsi="宋体" w:cs="宋体"/>
                <w:kern w:val="0"/>
                <w:szCs w:val="21"/>
              </w:rPr>
            </w:pPr>
            <w:r>
              <w:rPr>
                <w:rFonts w:ascii="宋体" w:hAnsi="宋体" w:cs="MingLiU" w:hint="eastAsia"/>
                <w:szCs w:val="21"/>
                <w:lang w:bidi="zh-CN"/>
              </w:rPr>
              <w:t>电子</w:t>
            </w:r>
            <w:r>
              <w:rPr>
                <w:rFonts w:ascii="宋体" w:hAnsi="宋体" w:cs="MingLiU"/>
                <w:szCs w:val="21"/>
                <w:lang w:val="zh-CN" w:bidi="zh-CN"/>
              </w:rPr>
              <w:t>邮箱</w:t>
            </w:r>
          </w:p>
        </w:tc>
        <w:tc>
          <w:tcPr>
            <w:tcW w:w="264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pPr>
              <w:widowControl/>
              <w:spacing w:line="320" w:lineRule="exact"/>
              <w:jc w:val="center"/>
            </w:pPr>
          </w:p>
        </w:tc>
      </w:tr>
      <w:tr>
        <w:tblPrEx>
          <w:tblW w:w="8783" w:type="dxa"/>
          <w:tblInd w:w="-147" w:type="dxa"/>
          <w:tblLayout w:type="fixed"/>
          <w:tblCellMar>
            <w:top w:w="0" w:type="dxa"/>
            <w:left w:w="108" w:type="dxa"/>
            <w:bottom w:w="0" w:type="dxa"/>
            <w:right w:w="108" w:type="dxa"/>
          </w:tblCellMar>
        </w:tblPrEx>
        <w:trPr>
          <w:trHeight w:val="542"/>
        </w:trPr>
        <w:tc>
          <w:tcPr>
            <w:tcW w:w="12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MingLiU"/>
                <w:szCs w:val="21"/>
                <w:lang w:bidi="zh-CN"/>
              </w:rPr>
            </w:pPr>
            <w:r>
              <w:rPr>
                <w:rFonts w:ascii="宋体" w:hAnsi="宋体" w:cs="MingLiU" w:hint="eastAsia"/>
                <w:szCs w:val="21"/>
                <w:lang w:bidi="zh-CN"/>
              </w:rPr>
              <w:t>信息服务提供方式和范围</w:t>
            </w:r>
          </w:p>
        </w:tc>
        <w:tc>
          <w:tcPr>
            <w:tcW w:w="755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left"/>
              <w:rPr>
                <w:rFonts w:ascii="黑体" w:eastAsia="黑体" w:hAnsi="宋体" w:cs="黑体"/>
                <w:szCs w:val="21"/>
              </w:rPr>
            </w:pPr>
          </w:p>
        </w:tc>
      </w:tr>
      <w:tr>
        <w:tblPrEx>
          <w:tblW w:w="8783" w:type="dxa"/>
          <w:tblInd w:w="-147" w:type="dxa"/>
          <w:tblLayout w:type="fixed"/>
          <w:tblCellMar>
            <w:top w:w="0" w:type="dxa"/>
            <w:left w:w="108" w:type="dxa"/>
            <w:bottom w:w="0" w:type="dxa"/>
            <w:right w:w="108" w:type="dxa"/>
          </w:tblCellMar>
        </w:tblPrEx>
        <w:trPr>
          <w:trHeight w:val="300"/>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黑体" w:eastAsia="黑体" w:hAnsi="宋体" w:cs="黑体"/>
                <w:szCs w:val="21"/>
              </w:rPr>
            </w:pPr>
            <w:r>
              <w:rPr>
                <w:rFonts w:ascii="黑体" w:eastAsia="黑体" w:hAnsi="宋体" w:cs="黑体" w:hint="eastAsia"/>
                <w:szCs w:val="21"/>
              </w:rPr>
              <w:t>序号</w:t>
            </w:r>
          </w:p>
        </w:tc>
        <w:tc>
          <w:tcPr>
            <w:tcW w:w="647"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黑体" w:eastAsia="黑体" w:hAnsi="宋体" w:cs="黑体"/>
                <w:szCs w:val="21"/>
              </w:rPr>
            </w:pPr>
            <w:r>
              <w:rPr>
                <w:rFonts w:ascii="黑体" w:eastAsia="黑体" w:hAnsi="宋体" w:cs="黑体" w:hint="eastAsia"/>
                <w:szCs w:val="21"/>
              </w:rPr>
              <w:t>检查项目</w:t>
            </w: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黑体" w:eastAsia="黑体" w:hAnsi="宋体" w:cs="黑体"/>
                <w:szCs w:val="21"/>
              </w:rPr>
            </w:pPr>
            <w:r>
              <w:rPr>
                <w:rFonts w:ascii="黑体" w:eastAsia="黑体" w:hAnsi="宋体" w:cs="黑体" w:hint="eastAsia"/>
                <w:szCs w:val="21"/>
              </w:rPr>
              <w:t>检查具体内容</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黑体" w:eastAsia="黑体" w:hAnsi="宋体" w:cs="黑体"/>
                <w:szCs w:val="21"/>
              </w:rPr>
            </w:pPr>
            <w:r>
              <w:rPr>
                <w:rFonts w:ascii="黑体" w:eastAsia="黑体" w:hAnsi="宋体" w:cs="黑体" w:hint="eastAsia"/>
                <w:szCs w:val="21"/>
              </w:rPr>
              <w:t>检查</w:t>
            </w:r>
            <w:r>
              <w:rPr>
                <w:rFonts w:ascii="黑体" w:eastAsia="黑体" w:hAnsi="宋体" w:cs="黑体" w:hint="eastAsia"/>
                <w:szCs w:val="21"/>
              </w:rPr>
              <w:br/>
            </w:r>
            <w:r>
              <w:rPr>
                <w:rFonts w:ascii="黑体" w:eastAsia="黑体" w:hAnsi="宋体" w:cs="黑体" w:hint="eastAsia"/>
                <w:szCs w:val="21"/>
              </w:rPr>
              <w:t>结果</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黑体" w:eastAsia="黑体" w:hAnsi="宋体" w:cs="黑体"/>
                <w:szCs w:val="21"/>
              </w:rPr>
            </w:pPr>
            <w:r>
              <w:rPr>
                <w:rFonts w:ascii="黑体" w:eastAsia="黑体" w:hAnsi="宋体" w:cs="黑体" w:hint="eastAsia"/>
                <w:szCs w:val="21"/>
              </w:rPr>
              <w:t>处理意见</w:t>
            </w:r>
          </w:p>
        </w:tc>
      </w:tr>
      <w:tr>
        <w:tblPrEx>
          <w:tblW w:w="8783" w:type="dxa"/>
          <w:tblInd w:w="-147" w:type="dxa"/>
          <w:tblLayout w:type="fixed"/>
          <w:tblCellMar>
            <w:top w:w="0" w:type="dxa"/>
            <w:left w:w="108" w:type="dxa"/>
            <w:bottom w:w="0" w:type="dxa"/>
            <w:right w:w="108" w:type="dxa"/>
          </w:tblCellMar>
        </w:tblPrEx>
        <w:trPr>
          <w:trHeight w:val="578"/>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1</w:t>
            </w:r>
          </w:p>
        </w:tc>
        <w:tc>
          <w:tcPr>
            <w:tcW w:w="647"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宋体" w:hAnsi="宋体" w:cs="宋体"/>
                <w:szCs w:val="21"/>
              </w:rPr>
            </w:pPr>
            <w:r>
              <w:rPr>
                <w:rFonts w:ascii="宋体" w:hAnsi="宋体" w:cs="宋体" w:hint="eastAsia"/>
                <w:szCs w:val="21"/>
              </w:rPr>
              <w:t>备案</w:t>
            </w: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按规定向其营业执照注册地的省、自治区、直辖市气象主管机构备案</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892"/>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2</w:t>
            </w:r>
          </w:p>
        </w:tc>
        <w:tc>
          <w:tcPr>
            <w:tcW w:w="64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宋体" w:hAnsi="宋体" w:cs="宋体"/>
                <w:szCs w:val="21"/>
              </w:rPr>
            </w:pPr>
            <w:r>
              <w:rPr>
                <w:rFonts w:ascii="宋体" w:hAnsi="宋体" w:cs="宋体" w:hint="eastAsia"/>
                <w:szCs w:val="21"/>
              </w:rPr>
              <w:t>气象预报传播</w:t>
            </w: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从上一年度业务服务表中，抽取若干份项目材料，检查是否在传播时,擅自更改气象预报主要内容和结论</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605"/>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3</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从上一年度业务服务表中，抽取若干份项目材料，检查是否传播虚假气象预报</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898"/>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4</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从上一年度业务服务表中，抽取若干份项目材料，检查是否使用当地气象主管机构所属气象台站提供的最新气象预报</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914"/>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5</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从上一年度业务服务表中，抽取若干份项目材料，检查是否在传播时,注明发布单位名称和发布时间</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1058"/>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6</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从上一年度业务服务表中，抽取若干份项目材料，检查是否及时增播,插播、更新重要灾害性天气警报、气象灾害预警信号及公众气象预报</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1130"/>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7</w:t>
            </w:r>
          </w:p>
        </w:tc>
        <w:tc>
          <w:tcPr>
            <w:tcW w:w="64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宋体" w:hAnsi="宋体" w:cs="宋体"/>
                <w:szCs w:val="21"/>
              </w:rPr>
            </w:pPr>
            <w:r>
              <w:rPr>
                <w:rFonts w:ascii="宋体" w:hAnsi="宋体" w:cs="宋体" w:hint="eastAsia"/>
                <w:szCs w:val="21"/>
              </w:rPr>
              <w:t>气象资料</w:t>
            </w: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从上一年度业务服务表中，抽取若干份项目材料，检查是否使用气象主管机构所属气象台站提供或者能证明是其他合法渠道获得的气象资料</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737"/>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8</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是否在确需建站获取资料时按规定向设区的市级以上气象主管机构备案</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567"/>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9</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是否按规定汇交依法建站所获得的气象探测资料</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1106"/>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10</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从上一年度业务服务表中，抽取若干份项目材料，检查是否履约使用或传播气象资料,包括涉密气象资料或者保密期限未到的气象资料</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818"/>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11</w:t>
            </w:r>
          </w:p>
        </w:tc>
        <w:tc>
          <w:tcPr>
            <w:tcW w:w="647"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宋体" w:hAnsi="宋体" w:cs="宋体"/>
                <w:szCs w:val="21"/>
              </w:rPr>
            </w:pPr>
            <w:r>
              <w:rPr>
                <w:rFonts w:ascii="宋体" w:hAnsi="宋体" w:cs="宋体" w:hint="eastAsia"/>
                <w:szCs w:val="21"/>
              </w:rPr>
              <w:t>业务规章制度</w:t>
            </w: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是否建立确保气象信息服务业务正常开展的规范、流程和管理制度以及对用户投诉的处理办法</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811"/>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12</w:t>
            </w:r>
          </w:p>
        </w:tc>
        <w:tc>
          <w:tcPr>
            <w:tcW w:w="64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宋体" w:hAnsi="宋体" w:cs="宋体"/>
                <w:szCs w:val="21"/>
              </w:rPr>
            </w:pPr>
            <w:r>
              <w:rPr>
                <w:rFonts w:ascii="宋体" w:hAnsi="宋体" w:cs="宋体" w:hint="eastAsia"/>
                <w:szCs w:val="21"/>
              </w:rPr>
              <w:t>技术标准规程</w:t>
            </w: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是否有执行标准清单</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840"/>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13</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宋体" w:hAnsi="宋体" w:cs="宋体"/>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从上一年度业务服务表中，抽取若干份项目材料，检查是否遵守气象有关技术标准,规范和规程</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767"/>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14</w:t>
            </w:r>
          </w:p>
        </w:tc>
        <w:tc>
          <w:tcPr>
            <w:tcW w:w="64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jc w:val="center"/>
              <w:rPr>
                <w:rFonts w:ascii="宋体" w:hAnsi="宋体" w:cs="宋体"/>
                <w:szCs w:val="21"/>
              </w:rPr>
            </w:pPr>
            <w:r>
              <w:rPr>
                <w:rFonts w:ascii="宋体" w:hAnsi="宋体" w:cs="宋体" w:hint="eastAsia"/>
                <w:szCs w:val="21"/>
              </w:rPr>
              <w:t>其他情况</w:t>
            </w: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是否冒用他人名义开展气象信息服务</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878"/>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15</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在气象信息服务活动中是否有危害国家安全,泄露国家秘密或损害公共利益和他人合法权益的行为</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713"/>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16</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外国组织和个人是否未经气象主管机构批准,擅自从事气象信息服务活动</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938"/>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tcPr>
          <w:p>
            <w:pPr>
              <w:jc w:val="center"/>
              <w:rPr>
                <w:rFonts w:ascii="宋体" w:hAnsi="宋体" w:cs="宋体"/>
                <w:szCs w:val="21"/>
              </w:rPr>
            </w:pPr>
            <w:r>
              <w:rPr>
                <w:rFonts w:ascii="宋体" w:hAnsi="宋体" w:cs="宋体" w:hint="eastAsia"/>
                <w:szCs w:val="21"/>
              </w:rPr>
              <w:t>17</w:t>
            </w:r>
          </w:p>
        </w:tc>
        <w:tc>
          <w:tcPr>
            <w:tcW w:w="647"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szCs w:val="21"/>
              </w:rPr>
            </w:pPr>
          </w:p>
        </w:tc>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300" w:lineRule="exact"/>
              <w:rPr>
                <w:rFonts w:ascii="宋体" w:hAnsi="宋体" w:cs="宋体"/>
                <w:szCs w:val="21"/>
              </w:rPr>
            </w:pPr>
            <w:r>
              <w:rPr>
                <w:rFonts w:ascii="宋体" w:hAnsi="宋体" w:cs="宋体" w:hint="eastAsia"/>
                <w:szCs w:val="21"/>
              </w:rPr>
              <w:t>是否擅自在国防及军事设施、军事敏感区域、尚未对外开放地区和其他涉及国家安全的区域设立气象探测站(点)</w:t>
            </w:r>
          </w:p>
        </w:tc>
        <w:tc>
          <w:tcPr>
            <w:tcW w:w="11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r>
              <w:rPr>
                <w:rFonts w:ascii="宋体" w:hAnsi="宋体" w:cs="宋体" w:hint="eastAsia"/>
                <w:kern w:val="0"/>
                <w:szCs w:val="21"/>
                <w:lang w:val="zh-CN"/>
              </w:rPr>
              <w:t>□</w:t>
            </w:r>
            <w:r>
              <w:rPr>
                <w:rFonts w:ascii="宋体" w:hAnsi="宋体" w:cs="宋体" w:hint="eastAsia"/>
                <w:szCs w:val="21"/>
              </w:rPr>
              <w:t xml:space="preserve">是 </w:t>
            </w:r>
            <w:r>
              <w:rPr>
                <w:rFonts w:ascii="宋体" w:hAnsi="宋体" w:cs="宋体" w:hint="eastAsia"/>
                <w:kern w:val="0"/>
                <w:szCs w:val="21"/>
                <w:lang w:val="zh-CN"/>
              </w:rPr>
              <w:t>□</w:t>
            </w:r>
            <w:r>
              <w:rPr>
                <w:rFonts w:ascii="宋体" w:hAnsi="宋体" w:cs="宋体" w:hint="eastAsia"/>
                <w:szCs w:val="21"/>
              </w:rPr>
              <w:t>否</w:t>
            </w:r>
          </w:p>
        </w:tc>
        <w:tc>
          <w:tcPr>
            <w:tcW w:w="2512" w:type="dxa"/>
            <w:tcBorders>
              <w:top w:val="single" w:sz="8" w:space="0" w:color="auto"/>
              <w:left w:val="single" w:sz="8" w:space="0" w:color="auto"/>
              <w:bottom w:val="single" w:sz="8" w:space="0" w:color="auto"/>
              <w:right w:val="single" w:sz="8" w:space="0" w:color="auto"/>
            </w:tcBorders>
            <w:shd w:val="clear" w:color="auto" w:fill="auto"/>
            <w:vAlign w:val="center"/>
          </w:tcPr>
          <w:p>
            <w:pPr>
              <w:spacing w:line="240" w:lineRule="exact"/>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1791"/>
        </w:trPr>
        <w:tc>
          <w:tcPr>
            <w:tcW w:w="12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widowControl/>
              <w:jc w:val="center"/>
              <w:rPr>
                <w:szCs w:val="21"/>
              </w:rPr>
            </w:pPr>
            <w:r>
              <w:rPr>
                <w:rFonts w:ascii="宋体" w:hAnsi="宋体" w:cs="宋体" w:hint="eastAsia"/>
                <w:kern w:val="0"/>
                <w:szCs w:val="21"/>
                <w:lang w:val="zh-CN"/>
              </w:rPr>
              <w:t>检查单位及检查人员签章</w:t>
            </w:r>
          </w:p>
        </w:tc>
        <w:tc>
          <w:tcPr>
            <w:tcW w:w="7551" w:type="dxa"/>
            <w:gridSpan w:val="4"/>
            <w:tcBorders>
              <w:top w:val="single" w:sz="8" w:space="0" w:color="auto"/>
              <w:left w:val="single" w:sz="8" w:space="0" w:color="auto"/>
              <w:bottom w:val="single" w:sz="8" w:space="0" w:color="auto"/>
              <w:right w:val="single" w:sz="8" w:space="0" w:color="auto"/>
            </w:tcBorders>
            <w:shd w:val="clear" w:color="auto" w:fill="auto"/>
          </w:tcPr>
          <w:p>
            <w:pPr>
              <w:widowControl/>
              <w:spacing w:line="200" w:lineRule="exact"/>
              <w:rPr>
                <w:rFonts w:ascii="宋体" w:hAnsi="宋体" w:cs="宋体"/>
                <w:kern w:val="0"/>
                <w:szCs w:val="21"/>
                <w:lang w:val="zh-CN"/>
              </w:rPr>
            </w:pPr>
            <w:r>
              <w:rPr>
                <w:rFonts w:ascii="宋体" w:hAnsi="宋体" w:cs="宋体" w:hint="eastAsia"/>
                <w:kern w:val="0"/>
                <w:szCs w:val="21"/>
                <w:lang w:val="zh-CN"/>
              </w:rPr>
              <w:t xml:space="preserve">             </w:t>
            </w:r>
          </w:p>
          <w:p>
            <w:pPr>
              <w:widowControl/>
              <w:rPr>
                <w:rFonts w:ascii="宋体" w:hAnsi="宋体" w:cs="宋体"/>
                <w:kern w:val="0"/>
                <w:szCs w:val="21"/>
                <w:lang w:val="zh-CN"/>
              </w:rPr>
            </w:pPr>
            <w:r>
              <w:rPr>
                <w:rFonts w:ascii="宋体" w:hAnsi="宋体" w:cs="宋体" w:hint="eastAsia"/>
                <w:kern w:val="0"/>
                <w:szCs w:val="21"/>
                <w:lang w:val="zh-CN"/>
              </w:rPr>
              <w:t xml:space="preserve">姓名及执法证号：  </w:t>
            </w:r>
            <w:r>
              <w:rPr>
                <w:rFonts w:ascii="宋体" w:hAnsi="宋体" w:cs="宋体" w:hint="eastAsia"/>
                <w:kern w:val="0"/>
                <w:szCs w:val="21"/>
              </w:rPr>
              <w:t xml:space="preserve">                    </w:t>
            </w:r>
          </w:p>
          <w:p>
            <w:pPr>
              <w:widowControl/>
              <w:spacing w:line="200" w:lineRule="exact"/>
              <w:rPr>
                <w:rFonts w:ascii="宋体" w:hAnsi="宋体" w:cs="宋体"/>
                <w:kern w:val="0"/>
                <w:szCs w:val="21"/>
                <w:lang w:val="zh-CN"/>
              </w:rPr>
            </w:pPr>
            <w:r>
              <w:rPr>
                <w:rFonts w:ascii="宋体" w:hAnsi="宋体" w:cs="宋体" w:hint="eastAsia"/>
                <w:kern w:val="0"/>
                <w:szCs w:val="21"/>
                <w:lang w:val="zh-CN"/>
              </w:rPr>
              <w:t xml:space="preserve">              </w:t>
            </w:r>
          </w:p>
          <w:p>
            <w:pPr>
              <w:widowControl/>
              <w:spacing w:line="200" w:lineRule="exact"/>
              <w:rPr>
                <w:rFonts w:ascii="宋体" w:hAnsi="宋体" w:cs="宋体"/>
                <w:kern w:val="0"/>
                <w:szCs w:val="21"/>
                <w:lang w:val="zh-CN"/>
              </w:rPr>
            </w:pPr>
          </w:p>
          <w:p>
            <w:pPr>
              <w:widowControl/>
              <w:spacing w:line="200" w:lineRule="exact"/>
              <w:rPr>
                <w:rFonts w:ascii="宋体" w:hAnsi="宋体" w:cs="宋体"/>
                <w:kern w:val="0"/>
                <w:szCs w:val="21"/>
                <w:lang w:val="zh-CN"/>
              </w:rPr>
            </w:pPr>
          </w:p>
          <w:p>
            <w:pPr>
              <w:widowControl/>
              <w:tabs>
                <w:tab w:val="left" w:pos="5625"/>
              </w:tabs>
              <w:spacing w:line="300" w:lineRule="exact"/>
              <w:rPr>
                <w:rFonts w:ascii="宋体" w:hAnsi="宋体" w:cs="宋体"/>
                <w:kern w:val="0"/>
                <w:szCs w:val="21"/>
                <w:lang w:val="zh-CN"/>
              </w:rPr>
            </w:pPr>
            <w:r>
              <w:rPr>
                <w:rFonts w:ascii="宋体" w:hAnsi="宋体" w:cs="宋体" w:hint="eastAsia"/>
                <w:kern w:val="0"/>
                <w:szCs w:val="21"/>
              </w:rPr>
              <w:t xml:space="preserve">                                                  </w:t>
            </w:r>
            <w:r>
              <w:rPr>
                <w:rFonts w:ascii="宋体" w:hAnsi="宋体" w:cs="宋体" w:hint="eastAsia"/>
                <w:kern w:val="0"/>
                <w:szCs w:val="21"/>
                <w:lang w:val="zh-CN"/>
              </w:rPr>
              <w:t>单位（盖章）</w:t>
            </w:r>
          </w:p>
          <w:p>
            <w:pPr>
              <w:widowControl/>
              <w:spacing w:line="300" w:lineRule="exact"/>
              <w:rPr>
                <w:rFonts w:ascii="宋体" w:hAnsi="宋体" w:cs="宋体"/>
                <w:szCs w:val="21"/>
              </w:rPr>
            </w:pPr>
            <w:r>
              <w:rPr>
                <w:rFonts w:ascii="宋体" w:hAnsi="宋体" w:cs="宋体" w:hint="eastAsia"/>
                <w:kern w:val="0"/>
                <w:szCs w:val="21"/>
              </w:rPr>
              <w:t xml:space="preserve">                                                 </w:t>
            </w:r>
            <w:r>
              <w:rPr>
                <w:rFonts w:ascii="宋体" w:hAnsi="宋体" w:cs="宋体" w:hint="eastAsia"/>
                <w:kern w:val="0"/>
                <w:szCs w:val="21"/>
                <w:lang w:val="zh-CN"/>
              </w:rPr>
              <w:t>年   月   日</w:t>
            </w:r>
          </w:p>
        </w:tc>
      </w:tr>
      <w:tr>
        <w:tblPrEx>
          <w:tblW w:w="8783" w:type="dxa"/>
          <w:tblInd w:w="-147" w:type="dxa"/>
          <w:tblLayout w:type="fixed"/>
          <w:tblCellMar>
            <w:top w:w="0" w:type="dxa"/>
            <w:left w:w="108" w:type="dxa"/>
            <w:bottom w:w="0" w:type="dxa"/>
            <w:right w:w="108" w:type="dxa"/>
          </w:tblCellMar>
        </w:tblPrEx>
        <w:trPr>
          <w:trHeight w:val="1866"/>
        </w:trPr>
        <w:tc>
          <w:tcPr>
            <w:tcW w:w="12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widowControl/>
              <w:jc w:val="center"/>
              <w:rPr>
                <w:szCs w:val="21"/>
              </w:rPr>
            </w:pPr>
            <w:r>
              <w:rPr>
                <w:rFonts w:ascii="宋体" w:hAnsi="宋体" w:cs="宋体" w:hint="eastAsia"/>
                <w:kern w:val="0"/>
                <w:szCs w:val="21"/>
                <w:lang w:val="zh-CN"/>
              </w:rPr>
              <w:t>被检查单位签收意见</w:t>
            </w:r>
          </w:p>
        </w:tc>
        <w:tc>
          <w:tcPr>
            <w:tcW w:w="7551" w:type="dxa"/>
            <w:gridSpan w:val="4"/>
            <w:tcBorders>
              <w:top w:val="single" w:sz="8" w:space="0" w:color="auto"/>
              <w:left w:val="single" w:sz="8" w:space="0" w:color="auto"/>
              <w:bottom w:val="single" w:sz="8" w:space="0" w:color="auto"/>
              <w:right w:val="single" w:sz="8" w:space="0" w:color="auto"/>
            </w:tcBorders>
            <w:shd w:val="clear" w:color="auto" w:fill="auto"/>
          </w:tcPr>
          <w:p>
            <w:pPr>
              <w:widowControl/>
              <w:spacing w:line="200" w:lineRule="exact"/>
              <w:rPr>
                <w:rFonts w:ascii="宋体" w:hAnsi="宋体" w:cs="宋体"/>
                <w:kern w:val="0"/>
                <w:szCs w:val="21"/>
                <w:lang w:val="zh-CN"/>
              </w:rPr>
            </w:pPr>
          </w:p>
          <w:p>
            <w:pPr>
              <w:widowControl/>
              <w:spacing w:line="200" w:lineRule="exact"/>
              <w:rPr>
                <w:rFonts w:ascii="宋体" w:hAnsi="宋体" w:cs="宋体"/>
                <w:kern w:val="0"/>
                <w:szCs w:val="21"/>
                <w:lang w:val="zh-CN"/>
              </w:rPr>
            </w:pPr>
            <w:r>
              <w:rPr>
                <w:rFonts w:ascii="宋体" w:hAnsi="宋体" w:cs="宋体" w:hint="eastAsia"/>
                <w:kern w:val="0"/>
                <w:szCs w:val="21"/>
                <w:lang w:val="zh-CN"/>
              </w:rPr>
              <w:t xml:space="preserve">            </w:t>
            </w:r>
          </w:p>
          <w:p>
            <w:pPr>
              <w:widowControl/>
              <w:spacing w:line="200" w:lineRule="exact"/>
              <w:ind w:left="6405" w:hanging="6195" w:leftChars="100" w:hangingChars="2950"/>
              <w:rPr>
                <w:rFonts w:ascii="宋体" w:hAnsi="宋体" w:cs="宋体"/>
                <w:kern w:val="0"/>
                <w:szCs w:val="21"/>
                <w:lang w:val="zh-CN"/>
              </w:rPr>
            </w:pPr>
          </w:p>
          <w:p>
            <w:pPr>
              <w:widowControl/>
              <w:spacing w:line="200" w:lineRule="exact"/>
              <w:ind w:left="6405" w:hanging="6195" w:leftChars="100" w:hangingChars="2950"/>
              <w:rPr>
                <w:rFonts w:ascii="宋体" w:hAnsi="宋体" w:cs="宋体"/>
                <w:kern w:val="0"/>
                <w:szCs w:val="21"/>
                <w:lang w:val="zh-CN"/>
              </w:rPr>
            </w:pPr>
          </w:p>
          <w:p>
            <w:pPr>
              <w:widowControl/>
              <w:spacing w:line="200" w:lineRule="exact"/>
              <w:ind w:left="6405" w:hanging="6195" w:leftChars="100" w:hangingChars="2950"/>
              <w:rPr>
                <w:rFonts w:ascii="宋体" w:hAnsi="宋体" w:cs="宋体"/>
                <w:kern w:val="0"/>
                <w:szCs w:val="21"/>
                <w:lang w:val="zh-CN"/>
              </w:rPr>
            </w:pPr>
          </w:p>
          <w:p>
            <w:pPr>
              <w:widowControl/>
              <w:spacing w:line="200" w:lineRule="exact"/>
              <w:ind w:left="6405" w:hanging="6195" w:leftChars="100" w:hangingChars="2950"/>
              <w:rPr>
                <w:rFonts w:ascii="宋体" w:hAnsi="宋体" w:cs="宋体"/>
                <w:kern w:val="0"/>
                <w:szCs w:val="21"/>
                <w:lang w:val="zh-CN"/>
              </w:rPr>
            </w:pPr>
          </w:p>
          <w:p>
            <w:pPr>
              <w:widowControl/>
              <w:spacing w:line="200" w:lineRule="exact"/>
              <w:ind w:left="6405" w:hanging="6195" w:leftChars="100" w:hangingChars="2950"/>
              <w:rPr>
                <w:rFonts w:ascii="宋体" w:hAnsi="宋体" w:cs="宋体"/>
                <w:kern w:val="0"/>
                <w:szCs w:val="21"/>
                <w:lang w:val="zh-CN"/>
              </w:rPr>
            </w:pPr>
          </w:p>
          <w:p>
            <w:pPr>
              <w:widowControl/>
              <w:spacing w:line="300" w:lineRule="exact"/>
              <w:rPr>
                <w:rFonts w:ascii="宋体" w:hAnsi="宋体" w:cs="宋体"/>
                <w:kern w:val="0"/>
                <w:szCs w:val="21"/>
                <w:lang w:val="zh-CN"/>
              </w:rPr>
            </w:pPr>
            <w:r>
              <w:rPr>
                <w:rFonts w:ascii="宋体" w:hAnsi="宋体" w:cs="宋体" w:hint="eastAsia"/>
                <w:kern w:val="0"/>
                <w:szCs w:val="21"/>
                <w:lang w:val="zh-CN"/>
              </w:rPr>
              <w:t>负责人签字：                                      单位（盖章）</w:t>
            </w:r>
          </w:p>
          <w:p>
            <w:pPr>
              <w:widowControl/>
              <w:spacing w:line="300" w:lineRule="exact"/>
              <w:rPr>
                <w:rFonts w:ascii="宋体" w:hAnsi="宋体" w:cs="宋体"/>
                <w:szCs w:val="21"/>
              </w:rPr>
            </w:pPr>
            <w:r>
              <w:rPr>
                <w:rFonts w:ascii="宋体" w:hAnsi="宋体" w:cs="宋体" w:hint="eastAsia"/>
                <w:kern w:val="0"/>
                <w:szCs w:val="21"/>
              </w:rPr>
              <w:t xml:space="preserve">                                                  </w:t>
            </w:r>
            <w:r>
              <w:rPr>
                <w:rFonts w:ascii="宋体" w:hAnsi="宋体" w:cs="宋体" w:hint="eastAsia"/>
                <w:kern w:val="0"/>
                <w:szCs w:val="21"/>
                <w:lang w:val="zh-CN"/>
              </w:rPr>
              <w:t>年   月   日</w:t>
            </w:r>
          </w:p>
        </w:tc>
      </w:tr>
      <w:tr>
        <w:tblPrEx>
          <w:tblW w:w="8783" w:type="dxa"/>
          <w:tblInd w:w="-147" w:type="dxa"/>
          <w:tblLayout w:type="fixed"/>
          <w:tblCellMar>
            <w:top w:w="0" w:type="dxa"/>
            <w:left w:w="108" w:type="dxa"/>
            <w:bottom w:w="0" w:type="dxa"/>
            <w:right w:w="108" w:type="dxa"/>
          </w:tblCellMar>
        </w:tblPrEx>
        <w:trPr>
          <w:trHeight w:val="1271"/>
        </w:trPr>
        <w:tc>
          <w:tcPr>
            <w:tcW w:w="12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240" w:lineRule="exact"/>
              <w:jc w:val="center"/>
              <w:rPr>
                <w:szCs w:val="21"/>
              </w:rPr>
            </w:pPr>
            <w:r>
              <w:rPr>
                <w:rFonts w:ascii="宋体" w:hAnsi="宋体" w:cs="宋体" w:hint="eastAsia"/>
                <w:kern w:val="0"/>
                <w:szCs w:val="21"/>
                <w:lang w:val="zh-CN"/>
              </w:rPr>
              <w:t>备注</w:t>
            </w:r>
          </w:p>
        </w:tc>
        <w:tc>
          <w:tcPr>
            <w:tcW w:w="755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200" w:lineRule="exact"/>
              <w:ind w:firstLine="420" w:firstLineChars="200"/>
              <w:rPr>
                <w:rFonts w:ascii="宋体" w:hAnsi="宋体" w:cs="宋体"/>
                <w:szCs w:val="21"/>
              </w:rPr>
            </w:pPr>
          </w:p>
        </w:tc>
      </w:tr>
      <w:tr>
        <w:tblPrEx>
          <w:tblW w:w="8783" w:type="dxa"/>
          <w:tblInd w:w="-147" w:type="dxa"/>
          <w:tblLayout w:type="fixed"/>
          <w:tblCellMar>
            <w:top w:w="0" w:type="dxa"/>
            <w:left w:w="108" w:type="dxa"/>
            <w:bottom w:w="0" w:type="dxa"/>
            <w:right w:w="108" w:type="dxa"/>
          </w:tblCellMar>
        </w:tblPrEx>
        <w:trPr>
          <w:trHeight w:val="711"/>
        </w:trPr>
        <w:tc>
          <w:tcPr>
            <w:tcW w:w="8783" w:type="dxa"/>
            <w:gridSpan w:val="6"/>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200" w:lineRule="exact"/>
              <w:ind w:firstLine="360" w:firstLineChars="200"/>
              <w:rPr>
                <w:rFonts w:ascii="宋体" w:hAnsi="宋体" w:cs="宋体"/>
                <w:szCs w:val="21"/>
              </w:rPr>
            </w:pPr>
            <w:r>
              <w:rPr>
                <w:rFonts w:ascii="宋体" w:hAnsi="宋体" w:cs="宋体" w:hint="eastAsia"/>
                <w:kern w:val="0"/>
                <w:sz w:val="18"/>
                <w:szCs w:val="18"/>
                <w:lang w:val="zh-CN"/>
              </w:rPr>
              <w:t>注：在检查过程中，请被检查对象如实提供事业法人登记证或企业法人营业执照、</w:t>
            </w:r>
            <w:r>
              <w:rPr>
                <w:rFonts w:ascii="宋体" w:hAnsi="宋体" w:cs="宋体" w:hint="eastAsia"/>
                <w:kern w:val="0"/>
                <w:sz w:val="18"/>
                <w:szCs w:val="18"/>
              </w:rPr>
              <w:t>上一年度业务服务情况及相关材料。如未开展信息服务业务，请提供书面承诺并加盖公章。</w:t>
            </w:r>
          </w:p>
        </w:tc>
      </w:tr>
      <w:bookmarkEnd w:id="1"/>
      <w:bookmarkEnd w:id="2"/>
      <w:bookmarkEnd w:id="3"/>
    </w:tbl>
    <w:p/>
    <w:sectPr>
      <w:headerReference w:type="even" r:id="rId5"/>
      <w:headerReference w:type="default" r:id="rId6"/>
      <w:footerReference w:type="even" r:id="rId7"/>
      <w:footerReference w:type="default" r:id="rId8"/>
      <w:pgSz w:w="11906" w:h="16838"/>
      <w:pgMar w:top="2132" w:right="1520" w:bottom="2013" w:left="1537" w:header="851" w:footer="1418" w:gutter="0"/>
      <w:pgNumType w:fmt="numberInDash"/>
      <w:cols w:num="1" w:space="720"/>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roman"/>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微软雅黑"/>
    <w:panose1 w:val="02010609030101010101"/>
    <w:charset w:val="86"/>
    <w:family w:val="modern"/>
    <w:pitch w:val="default"/>
    <w:sig w:usb0="00000000" w:usb1="00000000" w:usb2="00000000" w:usb3="00000000" w:csb0="00040000" w:csb1="00000000"/>
  </w:font>
  <w:font w:name="MingLiU">
    <w:altName w:val="宋体"/>
    <w:panose1 w:val="02020309000000000000"/>
    <w:charset w:val="88"/>
    <w:family w:val="modern"/>
    <w:pitch w:val="default"/>
    <w:sig w:usb0="00000000" w:usb1="00000000" w:usb2="00000016" w:usb3="00000000" w:csb0="00100001" w:csb1="00000000"/>
  </w:font>
  <w:font w:name="Microsoft JhengHei Light">
    <w:altName w:val="宋体"/>
    <w:panose1 w:val="020B0304030504040204"/>
    <w:charset w:val="88"/>
    <w:family w:val="swiss"/>
    <w:pitch w:val="default"/>
    <w:sig w:usb0="00000000" w:usb1="00000000" w:usb2="00000016" w:usb3="00000000" w:csb0="00100009"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8306"/>
        <w:tab w:val="right" w:pos="8460"/>
      </w:tabs>
      <w:ind w:right="212"/>
      <w:jc w:val="right"/>
      <w:rPr>
        <w:rFonts w:ascii="仿宋_GB2312"/>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spacing w:line="280" w:lineRule="exact"/>
                            <w:rPr>
                              <w:rStyle w:val="PageNumber"/>
                              <w:sz w:val="28"/>
                            </w:rPr>
                          </w:pPr>
                          <w:r>
                            <w:rPr>
                              <w:rFonts w:ascii="宋体" w:hAnsi="宋体"/>
                              <w:sz w:val="28"/>
                            </w:rPr>
                            <w:fldChar w:fldCharType="begin"/>
                          </w:r>
                          <w:r>
                            <w:rPr>
                              <w:rStyle w:val="PageNumber"/>
                              <w:rFonts w:ascii="宋体" w:hAnsi="宋体"/>
                              <w:sz w:val="28"/>
                            </w:rPr>
                            <w:instrText xml:space="preserve">PAGE  </w:instrText>
                          </w:r>
                          <w:r>
                            <w:rPr>
                              <w:rFonts w:ascii="宋体" w:hAnsi="宋体"/>
                              <w:sz w:val="28"/>
                            </w:rPr>
                            <w:fldChar w:fldCharType="separate"/>
                          </w:r>
                          <w:r>
                            <w:rPr>
                              <w:rStyle w:val="PageNumber"/>
                              <w:rFonts w:ascii="宋体" w:hAnsi="宋体"/>
                              <w:sz w:val="28"/>
                            </w:rPr>
                            <w:t>2</w:t>
                          </w:r>
                          <w:r>
                            <w:rPr>
                              <w:rFonts w:ascii="宋体" w:hAnsi="宋体"/>
                              <w:sz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49" type="#_x0000_t202" style="width:2in;height:2in;margin-top:0;margin-left:0;mso-height-relative:page;mso-position-horizontal:outside;mso-position-horizontal-relative:margin;mso-width-relative:page;mso-wrap-style:none;position:absolute;z-index:251661312" coordsize="21600,21600" filled="f" stroked="f">
              <o:lock v:ext="edit" aspectratio="f"/>
              <v:textbox style="mso-fit-shape-to-text:t" inset="0,0,0,0">
                <w:txbxContent>
                  <w:p>
                    <w:pPr>
                      <w:pStyle w:val="Footer"/>
                      <w:spacing w:line="280" w:lineRule="exact"/>
                      <w:rPr>
                        <w:rStyle w:val="PageNumber"/>
                        <w:sz w:val="28"/>
                      </w:rPr>
                    </w:pPr>
                    <w:r>
                      <w:rPr>
                        <w:rFonts w:ascii="宋体" w:hAnsi="宋体"/>
                        <w:sz w:val="28"/>
                      </w:rPr>
                      <w:fldChar w:fldCharType="begin"/>
                    </w:r>
                    <w:r>
                      <w:rPr>
                        <w:rStyle w:val="PageNumber"/>
                        <w:rFonts w:ascii="宋体" w:hAnsi="宋体"/>
                        <w:sz w:val="28"/>
                      </w:rPr>
                      <w:instrText xml:space="preserve">PAGE  </w:instrText>
                    </w:r>
                    <w:r>
                      <w:rPr>
                        <w:rFonts w:ascii="宋体" w:hAnsi="宋体"/>
                        <w:sz w:val="28"/>
                      </w:rPr>
                      <w:fldChar w:fldCharType="separate"/>
                    </w:r>
                    <w:r>
                      <w:rPr>
                        <w:rStyle w:val="PageNumber"/>
                        <w:rFonts w:ascii="宋体" w:hAnsi="宋体"/>
                        <w:sz w:val="28"/>
                      </w:rPr>
                      <w:t>2</w:t>
                    </w:r>
                    <w:r>
                      <w:rPr>
                        <w:rFonts w:ascii="宋体" w:hAnsi="宋体"/>
                        <w:sz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ascii="仿宋_GB2312"/>
        <w:sz w:val="32"/>
      </w:rPr>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ind w:left="340"/>
                            <w:rPr>
                              <w:rStyle w:val="PageNumber"/>
                              <w:sz w:val="28"/>
                            </w:rPr>
                          </w:pPr>
                          <w:r>
                            <w:rPr>
                              <w:rStyle w:val="PageNumber"/>
                              <w:rFonts w:hint="eastAsia"/>
                              <w:sz w:val="28"/>
                            </w:rPr>
                            <w:t xml:space="preserve">— </w:t>
                          </w:r>
                          <w:r>
                            <w:rPr>
                              <w:rFonts w:ascii="宋体" w:hAnsi="宋体"/>
                              <w:sz w:val="28"/>
                            </w:rPr>
                            <w:fldChar w:fldCharType="begin"/>
                          </w:r>
                          <w:r>
                            <w:rPr>
                              <w:rStyle w:val="PageNumber"/>
                              <w:rFonts w:ascii="宋体" w:hAnsi="宋体"/>
                              <w:sz w:val="28"/>
                            </w:rPr>
                            <w:instrText xml:space="preserve">PAGE  </w:instrText>
                          </w:r>
                          <w:r>
                            <w:rPr>
                              <w:rFonts w:ascii="宋体" w:hAnsi="宋体"/>
                              <w:sz w:val="28"/>
                            </w:rPr>
                            <w:fldChar w:fldCharType="separate"/>
                          </w:r>
                          <w:r>
                            <w:rPr>
                              <w:rStyle w:val="PageNumber"/>
                              <w:rFonts w:ascii="宋体" w:hAnsi="宋体"/>
                              <w:sz w:val="28"/>
                            </w:rPr>
                            <w:t>- 32 -</w:t>
                          </w:r>
                          <w:r>
                            <w:rPr>
                              <w:rFonts w:ascii="宋体" w:hAnsi="宋体"/>
                              <w:sz w:val="28"/>
                            </w:rPr>
                            <w:fldChar w:fldCharType="end"/>
                          </w:r>
                          <w:r>
                            <w:rPr>
                              <w:rStyle w:val="PageNumber"/>
                              <w:rFonts w:hint="eastAsia"/>
                              <w:sz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2050"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ind w:left="340"/>
                      <w:rPr>
                        <w:rStyle w:val="PageNumber"/>
                        <w:sz w:val="28"/>
                      </w:rPr>
                    </w:pPr>
                    <w:r>
                      <w:rPr>
                        <w:rStyle w:val="PageNumber"/>
                        <w:rFonts w:hint="eastAsia"/>
                        <w:sz w:val="28"/>
                      </w:rPr>
                      <w:t xml:space="preserve">— </w:t>
                    </w:r>
                    <w:r>
                      <w:rPr>
                        <w:rFonts w:ascii="宋体" w:hAnsi="宋体"/>
                        <w:sz w:val="28"/>
                      </w:rPr>
                      <w:fldChar w:fldCharType="begin"/>
                    </w:r>
                    <w:r>
                      <w:rPr>
                        <w:rStyle w:val="PageNumber"/>
                        <w:rFonts w:ascii="宋体" w:hAnsi="宋体"/>
                        <w:sz w:val="28"/>
                      </w:rPr>
                      <w:instrText xml:space="preserve">PAGE  </w:instrText>
                    </w:r>
                    <w:r>
                      <w:rPr>
                        <w:rFonts w:ascii="宋体" w:hAnsi="宋体"/>
                        <w:sz w:val="28"/>
                      </w:rPr>
                      <w:fldChar w:fldCharType="separate"/>
                    </w:r>
                    <w:r>
                      <w:rPr>
                        <w:rStyle w:val="PageNumber"/>
                        <w:rFonts w:ascii="宋体" w:hAnsi="宋体"/>
                        <w:sz w:val="28"/>
                      </w:rPr>
                      <w:t>- 32 -</w:t>
                    </w:r>
                    <w:r>
                      <w:rPr>
                        <w:rFonts w:ascii="宋体" w:hAnsi="宋体"/>
                        <w:sz w:val="28"/>
                      </w:rPr>
                      <w:fldChar w:fldCharType="end"/>
                    </w:r>
                    <w:r>
                      <w:rPr>
                        <w:rStyle w:val="PageNumber"/>
                        <w:rFonts w:hint="eastAsia"/>
                        <w:sz w:val="28"/>
                      </w:rPr>
                      <w:t xml:space="preserve"> —</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301955"/>
    <w:multiLevelType w:val="multilevel"/>
    <w:tmpl w:val="71301955"/>
    <w:lvl w:ilvl="0">
      <w:start w:val="1"/>
      <w:numFmt w:val="japaneseCounting"/>
      <w:pStyle w:val="Heading2"/>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trackRevisions/>
  <w:defaultTabStop w:val="420"/>
  <w:drawingGridHorizontalSpacing w:val="105"/>
  <w:drawingGridVerticalSpacing w:val="319"/>
  <w:noPunctuationKerning/>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51"/>
    <w:rsid w:val="AFFF7511"/>
    <w:rsid w:val="DCE7BDB8"/>
    <w:rsid w:val="EFFFC8CA"/>
    <w:rsid w:val="FDBE9B57"/>
    <w:rsid w:val="FFF2A4DB"/>
    <w:rsid w:val="00001014"/>
    <w:rsid w:val="00002434"/>
    <w:rsid w:val="00003D47"/>
    <w:rsid w:val="000049E6"/>
    <w:rsid w:val="00015867"/>
    <w:rsid w:val="00022DB3"/>
    <w:rsid w:val="00024978"/>
    <w:rsid w:val="00036D0A"/>
    <w:rsid w:val="00037A0B"/>
    <w:rsid w:val="00056E0D"/>
    <w:rsid w:val="00062EFC"/>
    <w:rsid w:val="000704D5"/>
    <w:rsid w:val="00072547"/>
    <w:rsid w:val="00072B7A"/>
    <w:rsid w:val="00074663"/>
    <w:rsid w:val="00075997"/>
    <w:rsid w:val="00080A3C"/>
    <w:rsid w:val="0009011F"/>
    <w:rsid w:val="00093909"/>
    <w:rsid w:val="000A42D3"/>
    <w:rsid w:val="000B6E7B"/>
    <w:rsid w:val="000C2C0F"/>
    <w:rsid w:val="000C5B05"/>
    <w:rsid w:val="000E65E0"/>
    <w:rsid w:val="000E6D62"/>
    <w:rsid w:val="001053D5"/>
    <w:rsid w:val="00106ADF"/>
    <w:rsid w:val="00115529"/>
    <w:rsid w:val="00123BE9"/>
    <w:rsid w:val="00124ED5"/>
    <w:rsid w:val="00130671"/>
    <w:rsid w:val="001376ED"/>
    <w:rsid w:val="00142672"/>
    <w:rsid w:val="00144DED"/>
    <w:rsid w:val="001455F5"/>
    <w:rsid w:val="00153BE6"/>
    <w:rsid w:val="00155844"/>
    <w:rsid w:val="00163BB2"/>
    <w:rsid w:val="00165901"/>
    <w:rsid w:val="00165B8D"/>
    <w:rsid w:val="00175FAD"/>
    <w:rsid w:val="00181C43"/>
    <w:rsid w:val="00182A03"/>
    <w:rsid w:val="00186304"/>
    <w:rsid w:val="00190207"/>
    <w:rsid w:val="00191A28"/>
    <w:rsid w:val="00196669"/>
    <w:rsid w:val="00197BF1"/>
    <w:rsid w:val="001A4C64"/>
    <w:rsid w:val="001A6042"/>
    <w:rsid w:val="001A67F5"/>
    <w:rsid w:val="001C1783"/>
    <w:rsid w:val="001C2B4C"/>
    <w:rsid w:val="001D4E46"/>
    <w:rsid w:val="001E0463"/>
    <w:rsid w:val="001E264B"/>
    <w:rsid w:val="001E2FBD"/>
    <w:rsid w:val="001F3501"/>
    <w:rsid w:val="002051E2"/>
    <w:rsid w:val="00207245"/>
    <w:rsid w:val="00213FE4"/>
    <w:rsid w:val="00215123"/>
    <w:rsid w:val="00217269"/>
    <w:rsid w:val="00224AEA"/>
    <w:rsid w:val="0023409C"/>
    <w:rsid w:val="00235C0C"/>
    <w:rsid w:val="00236421"/>
    <w:rsid w:val="00243A47"/>
    <w:rsid w:val="00256554"/>
    <w:rsid w:val="00263C01"/>
    <w:rsid w:val="00265437"/>
    <w:rsid w:val="00267313"/>
    <w:rsid w:val="00280C28"/>
    <w:rsid w:val="00291C13"/>
    <w:rsid w:val="00297F32"/>
    <w:rsid w:val="002B6EA6"/>
    <w:rsid w:val="002C3CE5"/>
    <w:rsid w:val="002C6D2E"/>
    <w:rsid w:val="002D46CF"/>
    <w:rsid w:val="002E796A"/>
    <w:rsid w:val="002F14D1"/>
    <w:rsid w:val="002F272A"/>
    <w:rsid w:val="003222D7"/>
    <w:rsid w:val="00340455"/>
    <w:rsid w:val="00341244"/>
    <w:rsid w:val="003444DE"/>
    <w:rsid w:val="003454C9"/>
    <w:rsid w:val="00352AC3"/>
    <w:rsid w:val="0037626E"/>
    <w:rsid w:val="00382B10"/>
    <w:rsid w:val="00397DEF"/>
    <w:rsid w:val="003A6423"/>
    <w:rsid w:val="003B7800"/>
    <w:rsid w:val="003C7D66"/>
    <w:rsid w:val="003D4E38"/>
    <w:rsid w:val="003D77D0"/>
    <w:rsid w:val="003E033D"/>
    <w:rsid w:val="003E055A"/>
    <w:rsid w:val="003E0BB9"/>
    <w:rsid w:val="003E24F8"/>
    <w:rsid w:val="003E6ABA"/>
    <w:rsid w:val="003F1BBA"/>
    <w:rsid w:val="00404905"/>
    <w:rsid w:val="004068AA"/>
    <w:rsid w:val="0040745F"/>
    <w:rsid w:val="00413365"/>
    <w:rsid w:val="00413A60"/>
    <w:rsid w:val="00414D9E"/>
    <w:rsid w:val="004177A0"/>
    <w:rsid w:val="0042338C"/>
    <w:rsid w:val="00424997"/>
    <w:rsid w:val="00430B3B"/>
    <w:rsid w:val="00441E4D"/>
    <w:rsid w:val="004460B8"/>
    <w:rsid w:val="004506CA"/>
    <w:rsid w:val="004528A8"/>
    <w:rsid w:val="00461973"/>
    <w:rsid w:val="004771C8"/>
    <w:rsid w:val="00491F83"/>
    <w:rsid w:val="004937ED"/>
    <w:rsid w:val="00494F2A"/>
    <w:rsid w:val="00496146"/>
    <w:rsid w:val="004A3C80"/>
    <w:rsid w:val="004A74FA"/>
    <w:rsid w:val="004B2725"/>
    <w:rsid w:val="004B6007"/>
    <w:rsid w:val="004C0374"/>
    <w:rsid w:val="004D3104"/>
    <w:rsid w:val="004D3295"/>
    <w:rsid w:val="004D52E7"/>
    <w:rsid w:val="004E006B"/>
    <w:rsid w:val="004E1582"/>
    <w:rsid w:val="004F4F79"/>
    <w:rsid w:val="004F78C0"/>
    <w:rsid w:val="00504EAB"/>
    <w:rsid w:val="00507500"/>
    <w:rsid w:val="00512A00"/>
    <w:rsid w:val="00514E4E"/>
    <w:rsid w:val="00521489"/>
    <w:rsid w:val="005325CB"/>
    <w:rsid w:val="00540A31"/>
    <w:rsid w:val="00541EA9"/>
    <w:rsid w:val="005477E5"/>
    <w:rsid w:val="00554EE3"/>
    <w:rsid w:val="00561B8F"/>
    <w:rsid w:val="005645C2"/>
    <w:rsid w:val="00572428"/>
    <w:rsid w:val="00576628"/>
    <w:rsid w:val="00587FD8"/>
    <w:rsid w:val="00592DA3"/>
    <w:rsid w:val="005A0374"/>
    <w:rsid w:val="005A0977"/>
    <w:rsid w:val="005A2FE8"/>
    <w:rsid w:val="005B4273"/>
    <w:rsid w:val="005B63B6"/>
    <w:rsid w:val="005D200F"/>
    <w:rsid w:val="005D54A8"/>
    <w:rsid w:val="005E3C20"/>
    <w:rsid w:val="005F27A6"/>
    <w:rsid w:val="005F4498"/>
    <w:rsid w:val="00607735"/>
    <w:rsid w:val="00613DC5"/>
    <w:rsid w:val="006221CE"/>
    <w:rsid w:val="00622DAD"/>
    <w:rsid w:val="0062370A"/>
    <w:rsid w:val="00625F55"/>
    <w:rsid w:val="006278F2"/>
    <w:rsid w:val="006373B3"/>
    <w:rsid w:val="006414AC"/>
    <w:rsid w:val="00644D83"/>
    <w:rsid w:val="006475FC"/>
    <w:rsid w:val="00663015"/>
    <w:rsid w:val="00664B05"/>
    <w:rsid w:val="006651BF"/>
    <w:rsid w:val="0067348B"/>
    <w:rsid w:val="00683571"/>
    <w:rsid w:val="00686D12"/>
    <w:rsid w:val="00696760"/>
    <w:rsid w:val="00696CEA"/>
    <w:rsid w:val="00696D3B"/>
    <w:rsid w:val="00697A2F"/>
    <w:rsid w:val="006A18BB"/>
    <w:rsid w:val="006A2FE7"/>
    <w:rsid w:val="006B4B05"/>
    <w:rsid w:val="006C086F"/>
    <w:rsid w:val="006C1559"/>
    <w:rsid w:val="006D1A2F"/>
    <w:rsid w:val="006D36C9"/>
    <w:rsid w:val="006D69FC"/>
    <w:rsid w:val="006E4E6A"/>
    <w:rsid w:val="006F20A3"/>
    <w:rsid w:val="006F20B1"/>
    <w:rsid w:val="006F73C4"/>
    <w:rsid w:val="006F773C"/>
    <w:rsid w:val="00701951"/>
    <w:rsid w:val="0070412B"/>
    <w:rsid w:val="007112FD"/>
    <w:rsid w:val="00716574"/>
    <w:rsid w:val="007210A1"/>
    <w:rsid w:val="00722DD7"/>
    <w:rsid w:val="007417E1"/>
    <w:rsid w:val="00746EA9"/>
    <w:rsid w:val="007533BD"/>
    <w:rsid w:val="00754571"/>
    <w:rsid w:val="007634B4"/>
    <w:rsid w:val="007764B3"/>
    <w:rsid w:val="007768EA"/>
    <w:rsid w:val="007812CC"/>
    <w:rsid w:val="007873A4"/>
    <w:rsid w:val="007964B7"/>
    <w:rsid w:val="0079659F"/>
    <w:rsid w:val="007A3BAE"/>
    <w:rsid w:val="007B0287"/>
    <w:rsid w:val="007B5BC1"/>
    <w:rsid w:val="007C352A"/>
    <w:rsid w:val="007D0DCB"/>
    <w:rsid w:val="007D278D"/>
    <w:rsid w:val="007D3608"/>
    <w:rsid w:val="007D4A34"/>
    <w:rsid w:val="007E0D88"/>
    <w:rsid w:val="007E1034"/>
    <w:rsid w:val="007E3D12"/>
    <w:rsid w:val="007E6C3B"/>
    <w:rsid w:val="007F1FA8"/>
    <w:rsid w:val="008109BB"/>
    <w:rsid w:val="00820D7E"/>
    <w:rsid w:val="00821218"/>
    <w:rsid w:val="008254EB"/>
    <w:rsid w:val="008258AC"/>
    <w:rsid w:val="008277DC"/>
    <w:rsid w:val="00830F17"/>
    <w:rsid w:val="008421A3"/>
    <w:rsid w:val="0084458E"/>
    <w:rsid w:val="00846066"/>
    <w:rsid w:val="00856793"/>
    <w:rsid w:val="00886659"/>
    <w:rsid w:val="00894AD9"/>
    <w:rsid w:val="008B1DD1"/>
    <w:rsid w:val="008C1B3C"/>
    <w:rsid w:val="008C62A2"/>
    <w:rsid w:val="008C638F"/>
    <w:rsid w:val="008D05BF"/>
    <w:rsid w:val="008D6BC8"/>
    <w:rsid w:val="00906709"/>
    <w:rsid w:val="00911A06"/>
    <w:rsid w:val="009210E9"/>
    <w:rsid w:val="00936A65"/>
    <w:rsid w:val="00943B33"/>
    <w:rsid w:val="00944FD1"/>
    <w:rsid w:val="009621EB"/>
    <w:rsid w:val="009659AF"/>
    <w:rsid w:val="00974AF2"/>
    <w:rsid w:val="009815B7"/>
    <w:rsid w:val="009870B7"/>
    <w:rsid w:val="009A70B5"/>
    <w:rsid w:val="009B115F"/>
    <w:rsid w:val="009B326D"/>
    <w:rsid w:val="009B5142"/>
    <w:rsid w:val="009C2071"/>
    <w:rsid w:val="009D1A68"/>
    <w:rsid w:val="009E3774"/>
    <w:rsid w:val="009E584E"/>
    <w:rsid w:val="009F503E"/>
    <w:rsid w:val="009F6C59"/>
    <w:rsid w:val="009F7DDD"/>
    <w:rsid w:val="00A06EAC"/>
    <w:rsid w:val="00A10D31"/>
    <w:rsid w:val="00A11CE9"/>
    <w:rsid w:val="00A15741"/>
    <w:rsid w:val="00A17A33"/>
    <w:rsid w:val="00A17F15"/>
    <w:rsid w:val="00A21DDE"/>
    <w:rsid w:val="00A25228"/>
    <w:rsid w:val="00A27591"/>
    <w:rsid w:val="00A34B36"/>
    <w:rsid w:val="00A34F7B"/>
    <w:rsid w:val="00A37CD5"/>
    <w:rsid w:val="00A40A0B"/>
    <w:rsid w:val="00A40BCE"/>
    <w:rsid w:val="00A41EB6"/>
    <w:rsid w:val="00A431C1"/>
    <w:rsid w:val="00A52E58"/>
    <w:rsid w:val="00A60C23"/>
    <w:rsid w:val="00A61731"/>
    <w:rsid w:val="00A63105"/>
    <w:rsid w:val="00A7498D"/>
    <w:rsid w:val="00AA5A87"/>
    <w:rsid w:val="00AB49BB"/>
    <w:rsid w:val="00AB56B3"/>
    <w:rsid w:val="00AC3151"/>
    <w:rsid w:val="00AD1718"/>
    <w:rsid w:val="00AD3575"/>
    <w:rsid w:val="00B030D2"/>
    <w:rsid w:val="00B063DF"/>
    <w:rsid w:val="00B06B2F"/>
    <w:rsid w:val="00B07615"/>
    <w:rsid w:val="00B11D7E"/>
    <w:rsid w:val="00B178CF"/>
    <w:rsid w:val="00B21DCA"/>
    <w:rsid w:val="00B2445D"/>
    <w:rsid w:val="00B33D53"/>
    <w:rsid w:val="00B34A12"/>
    <w:rsid w:val="00B45D20"/>
    <w:rsid w:val="00B46D40"/>
    <w:rsid w:val="00B515A2"/>
    <w:rsid w:val="00B65341"/>
    <w:rsid w:val="00B75C93"/>
    <w:rsid w:val="00B75E40"/>
    <w:rsid w:val="00B82201"/>
    <w:rsid w:val="00B82C07"/>
    <w:rsid w:val="00B855E4"/>
    <w:rsid w:val="00B8609B"/>
    <w:rsid w:val="00BA7E75"/>
    <w:rsid w:val="00BB2A0C"/>
    <w:rsid w:val="00BC2058"/>
    <w:rsid w:val="00BC20FC"/>
    <w:rsid w:val="00BC213D"/>
    <w:rsid w:val="00BE1CE9"/>
    <w:rsid w:val="00BE7C1F"/>
    <w:rsid w:val="00BF23E3"/>
    <w:rsid w:val="00BF3182"/>
    <w:rsid w:val="00BF6F0D"/>
    <w:rsid w:val="00C062E2"/>
    <w:rsid w:val="00C119A8"/>
    <w:rsid w:val="00C13620"/>
    <w:rsid w:val="00C13808"/>
    <w:rsid w:val="00C3311D"/>
    <w:rsid w:val="00C45F6E"/>
    <w:rsid w:val="00C57B99"/>
    <w:rsid w:val="00C80000"/>
    <w:rsid w:val="00C95348"/>
    <w:rsid w:val="00CA4C8F"/>
    <w:rsid w:val="00CB2C77"/>
    <w:rsid w:val="00CB2F2D"/>
    <w:rsid w:val="00CD0DC9"/>
    <w:rsid w:val="00CD2919"/>
    <w:rsid w:val="00CD40C8"/>
    <w:rsid w:val="00CD414A"/>
    <w:rsid w:val="00CF63F1"/>
    <w:rsid w:val="00D13ECB"/>
    <w:rsid w:val="00D3440E"/>
    <w:rsid w:val="00D41385"/>
    <w:rsid w:val="00D44A6C"/>
    <w:rsid w:val="00D457FD"/>
    <w:rsid w:val="00D46A27"/>
    <w:rsid w:val="00D46F61"/>
    <w:rsid w:val="00D473EB"/>
    <w:rsid w:val="00D635CB"/>
    <w:rsid w:val="00D77C1E"/>
    <w:rsid w:val="00D81D4E"/>
    <w:rsid w:val="00D823F0"/>
    <w:rsid w:val="00D93127"/>
    <w:rsid w:val="00D96DD9"/>
    <w:rsid w:val="00DA2AE7"/>
    <w:rsid w:val="00DA2DC0"/>
    <w:rsid w:val="00DC217B"/>
    <w:rsid w:val="00DC2F88"/>
    <w:rsid w:val="00DC60C8"/>
    <w:rsid w:val="00DC7B0D"/>
    <w:rsid w:val="00DE1E82"/>
    <w:rsid w:val="00DE73ED"/>
    <w:rsid w:val="00DF02EC"/>
    <w:rsid w:val="00E160CF"/>
    <w:rsid w:val="00E21410"/>
    <w:rsid w:val="00E278B3"/>
    <w:rsid w:val="00E30D49"/>
    <w:rsid w:val="00E40190"/>
    <w:rsid w:val="00E40D73"/>
    <w:rsid w:val="00E46EFF"/>
    <w:rsid w:val="00E479EB"/>
    <w:rsid w:val="00E51E03"/>
    <w:rsid w:val="00E557B5"/>
    <w:rsid w:val="00E558CF"/>
    <w:rsid w:val="00E628EA"/>
    <w:rsid w:val="00E67D22"/>
    <w:rsid w:val="00E70559"/>
    <w:rsid w:val="00E83DEF"/>
    <w:rsid w:val="00E842B6"/>
    <w:rsid w:val="00E872CF"/>
    <w:rsid w:val="00E91355"/>
    <w:rsid w:val="00E9171D"/>
    <w:rsid w:val="00EB1AC9"/>
    <w:rsid w:val="00EC0B78"/>
    <w:rsid w:val="00EC2825"/>
    <w:rsid w:val="00EC4B0C"/>
    <w:rsid w:val="00ED4A2C"/>
    <w:rsid w:val="00EE0B74"/>
    <w:rsid w:val="00EE5231"/>
    <w:rsid w:val="00EE766F"/>
    <w:rsid w:val="00EF2A38"/>
    <w:rsid w:val="00EF7B63"/>
    <w:rsid w:val="00F00E22"/>
    <w:rsid w:val="00F03E34"/>
    <w:rsid w:val="00F05B85"/>
    <w:rsid w:val="00F1056B"/>
    <w:rsid w:val="00F1223E"/>
    <w:rsid w:val="00F13CDD"/>
    <w:rsid w:val="00F15164"/>
    <w:rsid w:val="00F166E2"/>
    <w:rsid w:val="00F176F8"/>
    <w:rsid w:val="00F270DE"/>
    <w:rsid w:val="00F333EA"/>
    <w:rsid w:val="00F41A21"/>
    <w:rsid w:val="00F44BF0"/>
    <w:rsid w:val="00F677F7"/>
    <w:rsid w:val="00F70950"/>
    <w:rsid w:val="00F72406"/>
    <w:rsid w:val="00F75285"/>
    <w:rsid w:val="00F90F50"/>
    <w:rsid w:val="00F9458B"/>
    <w:rsid w:val="00F96A2E"/>
    <w:rsid w:val="00FA409F"/>
    <w:rsid w:val="00FB08FF"/>
    <w:rsid w:val="00FB2BA3"/>
    <w:rsid w:val="00FB4C8B"/>
    <w:rsid w:val="00FB56BC"/>
    <w:rsid w:val="00FB5EE0"/>
    <w:rsid w:val="00FC04F2"/>
    <w:rsid w:val="00FC0C65"/>
    <w:rsid w:val="00FC3425"/>
    <w:rsid w:val="00FC528C"/>
    <w:rsid w:val="00FC72F9"/>
    <w:rsid w:val="00FC7D71"/>
    <w:rsid w:val="00FD3DE2"/>
    <w:rsid w:val="00FE1B58"/>
    <w:rsid w:val="00FE5AAE"/>
    <w:rsid w:val="00FE6726"/>
    <w:rsid w:val="00FF14BD"/>
    <w:rsid w:val="01ED6E98"/>
    <w:rsid w:val="02913DB3"/>
    <w:rsid w:val="03805D0F"/>
    <w:rsid w:val="0419216C"/>
    <w:rsid w:val="04430878"/>
    <w:rsid w:val="071C611D"/>
    <w:rsid w:val="08100899"/>
    <w:rsid w:val="082E5053"/>
    <w:rsid w:val="095C586C"/>
    <w:rsid w:val="09C24545"/>
    <w:rsid w:val="0A411361"/>
    <w:rsid w:val="0A590C06"/>
    <w:rsid w:val="0AB51688"/>
    <w:rsid w:val="0B724F56"/>
    <w:rsid w:val="0BAE5296"/>
    <w:rsid w:val="0C4C1C0D"/>
    <w:rsid w:val="0CC110B1"/>
    <w:rsid w:val="0CFB3759"/>
    <w:rsid w:val="0EFA31F2"/>
    <w:rsid w:val="0F002BA9"/>
    <w:rsid w:val="0FCD487B"/>
    <w:rsid w:val="0FEB28C7"/>
    <w:rsid w:val="10D4182A"/>
    <w:rsid w:val="11B72D23"/>
    <w:rsid w:val="11D87DD3"/>
    <w:rsid w:val="13717EF5"/>
    <w:rsid w:val="13B41C63"/>
    <w:rsid w:val="14025ED8"/>
    <w:rsid w:val="155C7423"/>
    <w:rsid w:val="157412BA"/>
    <w:rsid w:val="16306774"/>
    <w:rsid w:val="17B0376D"/>
    <w:rsid w:val="19A52923"/>
    <w:rsid w:val="1A7738D0"/>
    <w:rsid w:val="1ADF5B23"/>
    <w:rsid w:val="1B6F5412"/>
    <w:rsid w:val="1BB60FB6"/>
    <w:rsid w:val="1BB94C3B"/>
    <w:rsid w:val="1CDA099A"/>
    <w:rsid w:val="1CFDBE36"/>
    <w:rsid w:val="1E5B385B"/>
    <w:rsid w:val="1E8C78AD"/>
    <w:rsid w:val="1F135208"/>
    <w:rsid w:val="1F537EC7"/>
    <w:rsid w:val="20390D60"/>
    <w:rsid w:val="20511A8D"/>
    <w:rsid w:val="20857668"/>
    <w:rsid w:val="20CB12D2"/>
    <w:rsid w:val="214467A1"/>
    <w:rsid w:val="21DB642B"/>
    <w:rsid w:val="22145628"/>
    <w:rsid w:val="22A805E7"/>
    <w:rsid w:val="22C32496"/>
    <w:rsid w:val="23AB4992"/>
    <w:rsid w:val="23FE75D0"/>
    <w:rsid w:val="25A228CE"/>
    <w:rsid w:val="26600703"/>
    <w:rsid w:val="266B7D98"/>
    <w:rsid w:val="26897349"/>
    <w:rsid w:val="276C53BD"/>
    <w:rsid w:val="28233866"/>
    <w:rsid w:val="28300693"/>
    <w:rsid w:val="2A175F19"/>
    <w:rsid w:val="2B593578"/>
    <w:rsid w:val="2B9E4585"/>
    <w:rsid w:val="2C9143AA"/>
    <w:rsid w:val="2CE22EB0"/>
    <w:rsid w:val="2DC72229"/>
    <w:rsid w:val="2E03208E"/>
    <w:rsid w:val="2E50690A"/>
    <w:rsid w:val="2F172E4F"/>
    <w:rsid w:val="30FE746D"/>
    <w:rsid w:val="31AF5092"/>
    <w:rsid w:val="32024B1C"/>
    <w:rsid w:val="33535743"/>
    <w:rsid w:val="33E95F92"/>
    <w:rsid w:val="35347E57"/>
    <w:rsid w:val="358878E1"/>
    <w:rsid w:val="36091134"/>
    <w:rsid w:val="37142890"/>
    <w:rsid w:val="38E8769A"/>
    <w:rsid w:val="39065299"/>
    <w:rsid w:val="3A553CC1"/>
    <w:rsid w:val="3ADB1E1E"/>
    <w:rsid w:val="3AFF27A7"/>
    <w:rsid w:val="3CEE0D4D"/>
    <w:rsid w:val="3D313175"/>
    <w:rsid w:val="3DB7F58B"/>
    <w:rsid w:val="3E274BF3"/>
    <w:rsid w:val="404C688B"/>
    <w:rsid w:val="418E7DE1"/>
    <w:rsid w:val="42A70C68"/>
    <w:rsid w:val="43FA2813"/>
    <w:rsid w:val="447424DD"/>
    <w:rsid w:val="46220F1F"/>
    <w:rsid w:val="467C7C3A"/>
    <w:rsid w:val="46FD6304"/>
    <w:rsid w:val="47AC0A26"/>
    <w:rsid w:val="47B45E32"/>
    <w:rsid w:val="47E67906"/>
    <w:rsid w:val="489F5DA9"/>
    <w:rsid w:val="49F61864"/>
    <w:rsid w:val="4A146896"/>
    <w:rsid w:val="4A684122"/>
    <w:rsid w:val="4B4E7897"/>
    <w:rsid w:val="4BC217B1"/>
    <w:rsid w:val="4BD33374"/>
    <w:rsid w:val="4CA31A25"/>
    <w:rsid w:val="4E0B0E28"/>
    <w:rsid w:val="4FDF4702"/>
    <w:rsid w:val="4FEF90BE"/>
    <w:rsid w:val="51605AD4"/>
    <w:rsid w:val="51B20896"/>
    <w:rsid w:val="51E32119"/>
    <w:rsid w:val="51FE2F14"/>
    <w:rsid w:val="521066B1"/>
    <w:rsid w:val="52D0546B"/>
    <w:rsid w:val="539677B2"/>
    <w:rsid w:val="542E3CFB"/>
    <w:rsid w:val="54855DB6"/>
    <w:rsid w:val="54D413B8"/>
    <w:rsid w:val="55465E74"/>
    <w:rsid w:val="554716F7"/>
    <w:rsid w:val="55C04B2C"/>
    <w:rsid w:val="573B502A"/>
    <w:rsid w:val="590B7824"/>
    <w:rsid w:val="59676D03"/>
    <w:rsid w:val="59E27887"/>
    <w:rsid w:val="5AF42C0B"/>
    <w:rsid w:val="5C3E3E63"/>
    <w:rsid w:val="5C4821F4"/>
    <w:rsid w:val="5C4953D1"/>
    <w:rsid w:val="5D587E33"/>
    <w:rsid w:val="5EC17405"/>
    <w:rsid w:val="5F675415"/>
    <w:rsid w:val="5FF79F5C"/>
    <w:rsid w:val="60124AEC"/>
    <w:rsid w:val="60837066"/>
    <w:rsid w:val="617556F4"/>
    <w:rsid w:val="61F62557"/>
    <w:rsid w:val="624F5057"/>
    <w:rsid w:val="62CB0224"/>
    <w:rsid w:val="64B11C70"/>
    <w:rsid w:val="64C76D65"/>
    <w:rsid w:val="662753C4"/>
    <w:rsid w:val="66320FA3"/>
    <w:rsid w:val="66F205F4"/>
    <w:rsid w:val="67D7796D"/>
    <w:rsid w:val="67E54704"/>
    <w:rsid w:val="68630A88"/>
    <w:rsid w:val="69112B6D"/>
    <w:rsid w:val="69251FE0"/>
    <w:rsid w:val="69DF44BF"/>
    <w:rsid w:val="69FC0562"/>
    <w:rsid w:val="6A34512A"/>
    <w:rsid w:val="6A7833B8"/>
    <w:rsid w:val="6A7D30C3"/>
    <w:rsid w:val="6BA954BC"/>
    <w:rsid w:val="6C776701"/>
    <w:rsid w:val="6CBF6AF6"/>
    <w:rsid w:val="6D8455BA"/>
    <w:rsid w:val="6D9CA734"/>
    <w:rsid w:val="709879A7"/>
    <w:rsid w:val="72A22A1E"/>
    <w:rsid w:val="73DF555E"/>
    <w:rsid w:val="74E41CD4"/>
    <w:rsid w:val="75AE78A5"/>
    <w:rsid w:val="75B31E81"/>
    <w:rsid w:val="75FA729D"/>
    <w:rsid w:val="76167361"/>
    <w:rsid w:val="776158EB"/>
    <w:rsid w:val="77A64D5A"/>
    <w:rsid w:val="787A7EA4"/>
    <w:rsid w:val="79285E49"/>
    <w:rsid w:val="7B671F02"/>
    <w:rsid w:val="7B7F75A9"/>
    <w:rsid w:val="7B8C48CA"/>
    <w:rsid w:val="7C56760C"/>
    <w:rsid w:val="7C8A0D60"/>
    <w:rsid w:val="7CE65BF7"/>
    <w:rsid w:val="7D1641C7"/>
    <w:rsid w:val="7D395681"/>
    <w:rsid w:val="7D7B196D"/>
    <w:rsid w:val="7E346B9D"/>
    <w:rsid w:val="7E375A62"/>
    <w:rsid w:val="7F7D7E39"/>
    <w:rsid w:val="7FB1E9DE"/>
    <w:rsid w:val="7FF72C45"/>
  </w:rsids>
  <w:docVars>
    <w:docVar w:name="commondata" w:val="eyJoZGlkIjoiM2JhNjNlYzM2OGNhYzllOGQxYmE1Nzg0OTRkYTZiND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qFormat="1"/>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Char"/>
    <w:uiPriority w:val="9"/>
    <w:qFormat/>
    <w:pPr>
      <w:keepNext/>
      <w:keepLines/>
      <w:spacing w:line="520" w:lineRule="exact"/>
      <w:jc w:val="center"/>
      <w:outlineLvl w:val="0"/>
    </w:pPr>
    <w:rPr>
      <w:b/>
      <w:bCs/>
      <w:kern w:val="44"/>
      <w:sz w:val="40"/>
      <w:szCs w:val="44"/>
    </w:rPr>
  </w:style>
  <w:style w:type="paragraph" w:styleId="Heading2">
    <w:name w:val="heading 2"/>
    <w:basedOn w:val="BodyText"/>
    <w:next w:val="Normal"/>
    <w:link w:val="2Char"/>
    <w:qFormat/>
    <w:pPr>
      <w:widowControl/>
      <w:numPr>
        <w:ilvl w:val="0"/>
        <w:numId w:val="1"/>
      </w:numPr>
      <w:spacing w:line="520" w:lineRule="exact"/>
      <w:ind w:left="567" w:firstLine="0"/>
      <w:outlineLvl w:val="1"/>
    </w:pPr>
    <w:rPr>
      <w:rFonts w:ascii="黑体" w:eastAsia="黑体" w:hAnsi="黑体" w:cs="黑体"/>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pPr>
      <w:ind w:left="569"/>
    </w:pPr>
    <w:rPr>
      <w:rFonts w:ascii="宋体" w:hAnsi="宋体" w:cs="宋体"/>
      <w:sz w:val="28"/>
      <w:szCs w:val="28"/>
      <w:lang w:val="zh-CN" w:bidi="zh-CN"/>
    </w:rPr>
  </w:style>
  <w:style w:type="paragraph" w:styleId="TOC3">
    <w:name w:val="toc 3"/>
    <w:basedOn w:val="Normal"/>
    <w:next w:val="Normal"/>
    <w:uiPriority w:val="39"/>
    <w:unhideWhenUsed/>
    <w:qFormat/>
    <w:pPr>
      <w:widowControl/>
      <w:spacing w:after="100" w:line="259" w:lineRule="auto"/>
      <w:ind w:left="440"/>
      <w:jc w:val="left"/>
    </w:pPr>
    <w:rPr>
      <w:rFonts w:ascii="等线" w:eastAsia="等线" w:hAnsi="等线"/>
      <w:kern w:val="0"/>
      <w:sz w:val="22"/>
      <w:szCs w:val="22"/>
    </w:rPr>
  </w:style>
  <w:style w:type="paragraph" w:styleId="PlainText">
    <w:name w:val="Plain Text"/>
    <w:basedOn w:val="Normal"/>
    <w:link w:val="Char1"/>
    <w:qFormat/>
    <w:rPr>
      <w:rFonts w:ascii="宋体" w:hAnsi="Courier New" w:cs="Courier New"/>
      <w:szCs w:val="21"/>
    </w:rPr>
  </w:style>
  <w:style w:type="paragraph" w:styleId="BalloonText">
    <w:name w:val="Balloon Text"/>
    <w:basedOn w:val="Normal"/>
    <w:semiHidden/>
    <w:qFormat/>
    <w:rPr>
      <w:sz w:val="18"/>
      <w:szCs w:val="18"/>
    </w:rPr>
  </w:style>
  <w:style w:type="paragraph" w:styleId="Footer">
    <w:name w:val="footer"/>
    <w:basedOn w:val="Normal"/>
    <w:link w:val="Char2"/>
    <w:qFormat/>
    <w:pPr>
      <w:tabs>
        <w:tab w:val="center" w:pos="4153"/>
        <w:tab w:val="right" w:pos="8306"/>
      </w:tabs>
      <w:snapToGrid w:val="0"/>
      <w:jc w:val="left"/>
    </w:pPr>
    <w:rPr>
      <w:sz w:val="18"/>
      <w:szCs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style>
  <w:style w:type="paragraph" w:styleId="FootnoteText">
    <w:name w:val="footnote text"/>
    <w:basedOn w:val="Normal"/>
    <w:link w:val="Char"/>
    <w:qFormat/>
    <w:pPr>
      <w:snapToGrid w:val="0"/>
      <w:jc w:val="left"/>
    </w:pPr>
    <w:rPr>
      <w:sz w:val="18"/>
      <w:szCs w:val="18"/>
    </w:rPr>
  </w:style>
  <w:style w:type="paragraph" w:styleId="TOC2">
    <w:name w:val="toc 2"/>
    <w:basedOn w:val="Normal"/>
    <w:next w:val="Normal"/>
    <w:uiPriority w:val="39"/>
    <w:unhideWhenUsed/>
    <w:qFormat/>
    <w:pPr>
      <w:widowControl/>
      <w:spacing w:after="100" w:line="259" w:lineRule="auto"/>
      <w:ind w:left="220"/>
      <w:jc w:val="left"/>
    </w:pPr>
    <w:rPr>
      <w:rFonts w:ascii="等线" w:eastAsia="等线" w:hAnsi="等线"/>
      <w:kern w:val="0"/>
      <w:sz w:val="22"/>
      <w:szCs w:val="22"/>
    </w:rPr>
  </w:style>
  <w:style w:type="paragraph" w:styleId="NormalWeb">
    <w:name w:val="Normal (Web)"/>
    <w:basedOn w:val="Normal"/>
    <w:qFormat/>
    <w:pPr>
      <w:spacing w:before="100" w:beforeAutospacing="1" w:after="100" w:afterAutospacing="1"/>
      <w:jc w:val="left"/>
    </w:pPr>
    <w:rPr>
      <w:kern w:val="0"/>
      <w:sz w:val="24"/>
    </w:rPr>
  </w:style>
  <w:style w:type="paragraph" w:styleId="Title">
    <w:name w:val="Title"/>
    <w:basedOn w:val="Normal"/>
    <w:next w:val="Normal"/>
    <w:link w:val="Char3"/>
    <w:qFormat/>
    <w:pPr>
      <w:spacing w:before="240" w:after="60"/>
      <w:jc w:val="center"/>
      <w:outlineLvl w:val="0"/>
    </w:pPr>
    <w:rPr>
      <w:rFonts w:asciiTheme="majorHAnsi" w:hAnsiTheme="majorHAnsi" w:cstheme="majorBidi"/>
      <w:b/>
      <w:bCs/>
      <w:sz w:val="32"/>
      <w:szCs w:val="32"/>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rPr>
  </w:style>
  <w:style w:type="character" w:styleId="PageNumber">
    <w:name w:val="page number"/>
    <w:qFormat/>
    <w:rPr>
      <w:rFonts w:ascii="Times New Roman" w:eastAsia="宋体" w:hAnsi="Times New Roman" w:cs="Times New Roman"/>
    </w:rPr>
  </w:style>
  <w:style w:type="character" w:styleId="FootnoteReference">
    <w:name w:val="footnote reference"/>
    <w:qFormat/>
    <w:rPr>
      <w:vertAlign w:val="superscript"/>
    </w:rPr>
  </w:style>
  <w:style w:type="paragraph" w:customStyle="1" w:styleId="Style19">
    <w:name w:val="_Style 19"/>
    <w:basedOn w:val="Heading1"/>
    <w:next w:val="Normal"/>
    <w:uiPriority w:val="39"/>
    <w:qFormat/>
    <w:pPr>
      <w:widowControl/>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1">
    <w:name w:val="列出段落1"/>
    <w:basedOn w:val="Normal"/>
    <w:uiPriority w:val="34"/>
    <w:qFormat/>
    <w:pPr>
      <w:ind w:firstLine="420"/>
    </w:pPr>
  </w:style>
  <w:style w:type="character" w:customStyle="1" w:styleId="2Char">
    <w:name w:val="标题 2 Char"/>
    <w:link w:val="Heading2"/>
    <w:qFormat/>
    <w:rPr>
      <w:rFonts w:ascii="黑体" w:eastAsia="黑体" w:hAnsi="黑体" w:cs="黑体"/>
      <w:kern w:val="2"/>
      <w:sz w:val="28"/>
      <w:szCs w:val="28"/>
      <w:lang w:val="zh-CN" w:bidi="zh-CN"/>
    </w:rPr>
  </w:style>
  <w:style w:type="character" w:customStyle="1" w:styleId="1Char">
    <w:name w:val="标题 1 Char"/>
    <w:link w:val="Heading1"/>
    <w:uiPriority w:val="9"/>
    <w:qFormat/>
    <w:rPr>
      <w:b/>
      <w:bCs/>
      <w:kern w:val="44"/>
      <w:sz w:val="40"/>
      <w:szCs w:val="44"/>
    </w:rPr>
  </w:style>
  <w:style w:type="character" w:customStyle="1" w:styleId="Char">
    <w:name w:val="脚注文本 Char"/>
    <w:link w:val="FootnoteText"/>
    <w:qFormat/>
    <w:rPr>
      <w:kern w:val="2"/>
      <w:sz w:val="18"/>
      <w:szCs w:val="18"/>
    </w:rPr>
  </w:style>
  <w:style w:type="character" w:customStyle="1" w:styleId="Char0">
    <w:name w:val="页眉 Char"/>
    <w:link w:val="Header"/>
    <w:qFormat/>
    <w:rPr>
      <w:kern w:val="2"/>
      <w:sz w:val="18"/>
      <w:szCs w:val="18"/>
    </w:rPr>
  </w:style>
  <w:style w:type="character" w:customStyle="1" w:styleId="Char1">
    <w:name w:val="纯文本 Char"/>
    <w:link w:val="PlainText"/>
    <w:qFormat/>
    <w:rPr>
      <w:rFonts w:ascii="宋体" w:eastAsia="宋体" w:hAnsi="宋体" w:cs="宋体" w:hint="eastAsia"/>
      <w:sz w:val="24"/>
      <w:szCs w:val="24"/>
    </w:rPr>
  </w:style>
  <w:style w:type="character" w:customStyle="1" w:styleId="Char2">
    <w:name w:val="页脚 Char"/>
    <w:link w:val="Footer"/>
    <w:qFormat/>
    <w:rPr>
      <w:kern w:val="2"/>
      <w:sz w:val="18"/>
      <w:szCs w:val="18"/>
    </w:rPr>
  </w:style>
  <w:style w:type="table" w:customStyle="1" w:styleId="10">
    <w:name w:val="网格型1"/>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basedOn w:val="DefaultParagraphFont"/>
    <w:link w:val="Title"/>
    <w:qFormat/>
    <w:rPr>
      <w:rFonts w:asciiTheme="majorHAnsi" w:hAnsiTheme="majorHAnsi" w:cstheme="majorBidi"/>
      <w:b/>
      <w:bCs/>
      <w:kern w:val="2"/>
      <w:sz w:val="32"/>
      <w:szCs w:val="32"/>
    </w:rPr>
  </w:style>
  <w:style w:type="paragraph" w:customStyle="1" w:styleId="TableText">
    <w:name w:val="Table Text"/>
    <w:basedOn w:val="Normal"/>
    <w:semiHidden/>
    <w:qFormat/>
    <w:rPr>
      <w:rFonts w:ascii="微软雅黑" w:eastAsia="微软雅黑" w:hAnsi="微软雅黑" w:cs="微软雅黑"/>
      <w:sz w:val="16"/>
      <w:szCs w:val="16"/>
    </w:rPr>
  </w:style>
  <w:style w:type="table" w:customStyle="1" w:styleId="TableNormal0">
    <w:name w:val="Table Normal_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qixiangju/.config/browser360ent/Default/DirectOpenDownloadCache/D:\home\qixiangju\C:\dsoa\wdzx97.dot"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TotalTime>6</TotalTime>
  <Pages>3</Pages>
  <Words>1017</Words>
  <Characters>1025</Characters>
  <Application>Microsoft Office Word</Application>
  <DocSecurity>0</DocSecurity>
  <Lines>33</Lines>
  <Paragraphs>30</Paragraphs>
  <ScaleCrop>false</ScaleCrop>
  <Company>gxgs</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自治区市场监管局关于做好2019年度</dc:title>
  <dc:creator>杨开鹏</dc:creator>
  <cp:lastModifiedBy>胡建明</cp:lastModifiedBy>
  <cp:revision>56</cp:revision>
  <dcterms:created xsi:type="dcterms:W3CDTF">2020-10-15T09:32:00Z</dcterms:created>
  <dcterms:modified xsi:type="dcterms:W3CDTF">2025-08-18T11:31:08Z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07568B25388947B291F37A5560855736_13</vt:lpwstr>
  </property>
  <property fmtid="{D5CDD505-2E9C-101B-9397-08002B2CF9AE}" pid="3" name="KSOProductBuildVer">
    <vt:lpwstr>2052-11.8.2.10458</vt:lpwstr>
  </property>
</Properties>
</file>