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tbl>
      <w:tblPr>
        <w:tblStyle w:val="TableGri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tblPrEx>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509" w:type="dxa"/>
          </w:tcPr>
          <w:p w:rsidR="00CA19A6">
            <w:pPr>
              <w:pStyle w:val="Header"/>
              <w:framePr w:wrap="notBeside" w:vAnchor="page" w:hAnchor="page" w:x="1372" w:y="568"/>
              <w:tabs>
                <w:tab w:val="clear" w:pos="4153"/>
                <w:tab w:val="clear" w:pos="8306"/>
              </w:tabs>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A19A6">
            <w:pPr>
              <w:pStyle w:val="Header"/>
              <w:framePr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sz w:val="21"/>
                <w:szCs w:val="21"/>
              </w:rPr>
              <w:t xml:space="preserve">11.020 </w:t>
            </w:r>
            <w:r>
              <w:rPr>
                <w:rFonts w:ascii="黑体" w:eastAsia="黑体" w:hAnsi="黑体"/>
                <w:sz w:val="21"/>
                <w:szCs w:val="21"/>
              </w:rPr>
              <w:fldChar w:fldCharType="end"/>
            </w:r>
            <w:bookmarkEnd w:id="0"/>
          </w:p>
        </w:tc>
      </w:tr>
      <w:tr>
        <w:tblPrEx>
          <w:tblW w:w="9364" w:type="dxa"/>
          <w:tblCellMar>
            <w:left w:w="0" w:type="dxa"/>
            <w:right w:w="0" w:type="dxa"/>
          </w:tblCellMar>
          <w:tblLook w:val="04A0"/>
        </w:tblPrEx>
        <w:tc>
          <w:tcPr>
            <w:tcW w:w="509" w:type="dxa"/>
          </w:tcPr>
          <w:p w:rsidR="00CA19A6">
            <w:pPr>
              <w:pStyle w:val="Header"/>
              <w:framePr w:wrap="notBeside" w:vAnchor="page" w:hAnchor="page" w:x="1372" w:y="568"/>
              <w:tabs>
                <w:tab w:val="clear" w:pos="4153"/>
                <w:tab w:val="clear" w:pos="8306"/>
              </w:tabs>
              <w:spacing w:before="40"/>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CA19A6">
            <w:pPr>
              <w:pStyle w:val="Header"/>
              <w:framePr w:wrap="notBeside" w:vAnchor="page" w:hAnchor="page" w:x="1372" w:y="568"/>
              <w:tabs>
                <w:tab w:val="clear" w:pos="4153"/>
                <w:tab w:val="clear" w:pos="8306"/>
              </w:tabs>
              <w:spacing w:before="40"/>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fldChar w:fldCharType="separate"/>
            </w:r>
            <w:r>
              <w:rPr>
                <w:rFonts w:ascii="黑体" w:eastAsia="黑体" w:hAnsi="黑体"/>
                <w:sz w:val="21"/>
                <w:szCs w:val="21"/>
              </w:rPr>
              <w:t>C 04</w:t>
            </w:r>
            <w:r>
              <w:rPr>
                <w:rFonts w:ascii="黑体" w:eastAsia="黑体" w:hAnsi="黑体"/>
                <w:sz w:val="21"/>
                <w:szCs w:val="21"/>
              </w:rPr>
              <w:fldChar w:fldCharType="end"/>
            </w:r>
            <w:bookmarkEnd w:id="1"/>
          </w:p>
        </w:tc>
      </w:tr>
    </w:tbl>
    <w:tbl>
      <w:tblPr>
        <w:tblStyle w:val="TableGrid"/>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tblPrEx>
          <w:tblW w:w="0" w:type="auto"/>
          <w:tblBorders>
            <w:top w:val="none" w:sz="0" w:space="0" w:color="auto"/>
            <w:left w:val="none" w:sz="0" w:space="0" w:color="auto"/>
            <w:bottom w:val="none" w:sz="0" w:space="0" w:color="auto"/>
            <w:right w:val="none" w:sz="0" w:space="0" w:color="auto"/>
          </w:tblBorders>
          <w:tblCellMar>
            <w:right w:w="221" w:type="dxa"/>
          </w:tblCellMar>
          <w:tblLook w:val="04A0"/>
        </w:tblPrEx>
        <w:tc>
          <w:tcPr>
            <w:tcW w:w="6407" w:type="dxa"/>
          </w:tcPr>
          <w:p w:rsidR="00CA19A6">
            <w:pPr>
              <w:pStyle w:val="a4"/>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4506</w:t>
            </w:r>
            <w:r>
              <w:fldChar w:fldCharType="end"/>
            </w:r>
            <w:bookmarkEnd w:id="3"/>
          </w:p>
        </w:tc>
      </w:tr>
    </w:tbl>
    <w:p w:rsidR="00CA19A6">
      <w:pPr>
        <w:pStyle w:val="a5"/>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hint="eastAsia"/>
          <w:b w:val="0"/>
          <w:w w:val="100"/>
          <w:sz w:val="48"/>
        </w:rPr>
        <w:t>防城港市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p w:rsidR="00CA19A6">
      <w:pPr>
        <w:pStyle w:val="a135"/>
        <w:framePr w:wrap="auto"/>
        <w:rPr>
          <w:lang w:val="fr-FR"/>
        </w:rPr>
      </w:pPr>
      <w:bookmarkEnd w:id="2"/>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4506/T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CA19A6">
      <w:pPr>
        <w:pStyle w:val="a136"/>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rsidR="00CA19A6">
      <w:pPr>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8240"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73" o:spid="_x0000_s1025" style="mso-position-horizontal-relative:page;mso-position-vertical-relative:page;mso-wrap-distance-bottom:0;mso-wrap-distance-left:9pt;mso-wrap-distance-right:9pt;mso-wrap-distance-top:0;mso-wrap-style:square;position:absolute;visibility:visible;z-index:251659264" from="70.9pt,212.65pt" to="552.8pt,212.65pt" o:allowoverlap="f"/>
            </w:pict>
          </mc:Fallback>
        </mc:AlternateContent>
      </w:r>
    </w:p>
    <w:p w:rsidR="00CA19A6">
      <w:pPr>
        <w:pStyle w:val="a5"/>
        <w:framePr w:w="9639" w:h="6976" w:hRule="exact" w:hSpace="0" w:vSpace="0" w:wrap="around" w:hAnchor="page" w:y="6408"/>
        <w:jc w:val="center"/>
        <w:rPr>
          <w:rFonts w:ascii="黑体" w:eastAsia="黑体" w:hAnsi="黑体"/>
          <w:b w:val="0"/>
          <w:bCs w:val="0"/>
          <w:w w:val="100"/>
        </w:rPr>
      </w:pPr>
    </w:p>
    <w:p w:rsidR="00CA19A6">
      <w:pPr>
        <w:pStyle w:val="a13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064CE">
        <w:t>京族医药小儿肚热痛诊疗技术规范</w:t>
      </w:r>
      <w:r>
        <w:fldChar w:fldCharType="end"/>
      </w:r>
      <w:bookmarkEnd w:id="9"/>
    </w:p>
    <w:p w:rsidR="00CA19A6">
      <w:pPr>
        <w:framePr w:w="9639" w:h="6974" w:hRule="exact" w:wrap="around" w:vAnchor="page" w:hAnchor="page" w:x="1419" w:y="6408" w:anchorLock="1"/>
        <w:ind w:left="-1418"/>
      </w:pPr>
    </w:p>
    <w:p w:rsidR="00CA19A6">
      <w:pPr>
        <w:pStyle w:val="a78"/>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fldChar w:fldCharType="separate"/>
      </w:r>
      <w:r w:rsidRPr="00C064CE" w:rsidR="00C064CE">
        <w:rPr>
          <w:rFonts w:ascii="黑体" w:eastAsia="黑体" w:hAnsi="黑体"/>
          <w:szCs w:val="28"/>
        </w:rPr>
        <w:t>Technical specification for diagnosis and treatment of cold</w:t>
      </w:r>
      <w:r w:rsidR="00C064CE">
        <w:rPr>
          <w:rFonts w:ascii="黑体" w:eastAsia="黑体" w:hAnsi="黑体"/>
          <w:szCs w:val="28"/>
        </w:rPr>
        <w:t xml:space="preserve"> in </w:t>
      </w:r>
      <w:r>
        <w:rPr>
          <w:rFonts w:ascii="黑体" w:eastAsia="黑体" w:hAnsi="黑体"/>
          <w:szCs w:val="28"/>
        </w:rPr>
        <w:t>Jing medicine</w:t>
      </w:r>
      <w:r>
        <w:rPr>
          <w:rFonts w:ascii="黑体" w:eastAsia="黑体" w:hAnsi="黑体"/>
          <w:szCs w:val="28"/>
        </w:rPr>
        <w:fldChar w:fldCharType="end"/>
      </w:r>
      <w:bookmarkEnd w:id="10"/>
    </w:p>
    <w:p w:rsidR="00CA19A6">
      <w:pPr>
        <w:framePr w:w="9639" w:h="6974" w:hRule="exact" w:wrap="around" w:vAnchor="page" w:hAnchor="page" w:x="1419" w:y="6408" w:anchorLock="1"/>
        <w:spacing w:line="760" w:lineRule="exact"/>
        <w:ind w:left="-1418"/>
      </w:pPr>
    </w:p>
    <w:p w:rsidR="00CA19A6">
      <w:pPr>
        <w:pStyle w:val="a78"/>
        <w:framePr w:w="9639" w:h="6974" w:hRule="exact" w:wrap="around" w:vAnchor="page" w:hAnchor="page" w:x="1419" w:y="6408" w:anchorLock="1"/>
        <w:textAlignment w:val="bottom"/>
        <w:rPr>
          <w:rFonts w:eastAsia="黑体"/>
          <w:szCs w:val="28"/>
        </w:rPr>
      </w:pPr>
    </w:p>
    <w:p w:rsidR="00CA19A6">
      <w:pPr>
        <w:pStyle w:val="a7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B9467C">
        <w:rPr>
          <w:sz w:val="24"/>
          <w:szCs w:val="28"/>
        </w:rPr>
        <w:fldChar w:fldCharType="separate"/>
      </w:r>
      <w:r>
        <w:rPr>
          <w:sz w:val="24"/>
          <w:szCs w:val="28"/>
        </w:rPr>
        <w:fldChar w:fldCharType="end"/>
      </w:r>
      <w:bookmarkEnd w:id="11"/>
    </w:p>
    <w:p w:rsidR="00CA19A6">
      <w:pPr>
        <w:pStyle w:val="a7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sidR="00C064CE">
        <w:rPr>
          <w:sz w:val="21"/>
          <w:szCs w:val="28"/>
        </w:rPr>
        <w:t> </w:t>
      </w:r>
      <w:r w:rsidR="00C064CE">
        <w:rPr>
          <w:sz w:val="21"/>
          <w:szCs w:val="28"/>
        </w:rPr>
        <w:t> </w:t>
      </w:r>
      <w:r w:rsidR="00C064CE">
        <w:rPr>
          <w:sz w:val="21"/>
          <w:szCs w:val="28"/>
        </w:rPr>
        <w:t> </w:t>
      </w:r>
      <w:r w:rsidR="00C064CE">
        <w:rPr>
          <w:sz w:val="21"/>
          <w:szCs w:val="28"/>
        </w:rPr>
        <w:t> </w:t>
      </w:r>
      <w:r w:rsidR="00C064CE">
        <w:rPr>
          <w:sz w:val="21"/>
          <w:szCs w:val="28"/>
        </w:rPr>
        <w:t> </w:t>
      </w:r>
      <w:r>
        <w:rPr>
          <w:sz w:val="21"/>
          <w:szCs w:val="28"/>
        </w:rPr>
        <w:fldChar w:fldCharType="end"/>
      </w:r>
      <w:bookmarkEnd w:id="12"/>
    </w:p>
    <w:p w:rsidR="00CA19A6">
      <w:pPr>
        <w:pStyle w:val="a7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B9467C">
        <w:rPr>
          <w:b/>
          <w:sz w:val="21"/>
          <w:szCs w:val="28"/>
        </w:rPr>
        <w:fldChar w:fldCharType="separate"/>
      </w:r>
      <w:r>
        <w:rPr>
          <w:b/>
          <w:sz w:val="21"/>
          <w:szCs w:val="28"/>
        </w:rPr>
        <w:fldChar w:fldCharType="end"/>
      </w:r>
      <w:bookmarkEnd w:id="13"/>
    </w:p>
    <w:p w:rsidR="00CA19A6">
      <w:pPr>
        <w:pStyle w:val="a13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sidR="00C064CE">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rsidR="00CA19A6">
      <w:pPr>
        <w:pStyle w:val="a13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rsidR="00CA19A6">
      <w:pPr>
        <w:pStyle w:val="a96"/>
        <w:framePr w:h="584" w:hRule="exact" w:hSpace="181" w:vSpace="181" w:wrap="around" w:y="15027"/>
        <w:rPr>
          <w:rFonts w:hAnsi="黑体"/>
        </w:rPr>
      </w:pPr>
      <w:r>
        <w:rPr>
          <w:rFonts w:hAnsi="黑体" w:hint="eastAsia"/>
          <w:w w:val="100"/>
          <w:sz w:val="28"/>
        </w:rPr>
        <w:t>防城港市市场监督管理局</w:t>
      </w:r>
      <w:r>
        <w:rPr>
          <w:rFonts w:ascii="Times New Roman"/>
          <w:w w:val="100"/>
          <w:sz w:val="28"/>
        </w:rPr>
        <w:t>  </w:t>
      </w:r>
      <w:r>
        <w:rPr>
          <w:rStyle w:val="a165"/>
          <w:rFonts w:hAnsi="黑体" w:hint="eastAsia"/>
          <w:position w:val="0"/>
        </w:rPr>
        <w:t>发</w:t>
      </w:r>
      <w:r>
        <w:rPr>
          <w:rStyle w:val="a165"/>
          <w:rFonts w:hAnsi="黑体" w:hint="eastAsia"/>
          <w:spacing w:val="0"/>
          <w:position w:val="0"/>
        </w:rPr>
        <w:t>布</w:t>
      </w:r>
    </w:p>
    <w:p w:rsidR="00CA19A6">
      <w:pPr>
        <w:rPr>
          <w:rFonts w:ascii="宋体" w:hAnsi="宋体"/>
          <w:sz w:val="28"/>
          <w:szCs w:val="28"/>
        </w:rPr>
        <w:sectPr>
          <w:headerReference w:type="even" r:id="rId7"/>
          <w:headerReference w:type="default" r:id="rId8"/>
          <w:footerReference w:type="even" r:id="rId9"/>
          <w:footerReference w:type="default"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5" o:spid="_x0000_s1026" style="mso-position-horizontal-relative:page;mso-position-vertical-relative:page;mso-wrap-distance-bottom:0;mso-wrap-distance-left:9pt;mso-wrap-distance-right:9pt;mso-wrap-distance-top:0;mso-wrap-style:square;position:absolute;visibility:visible;z-index:251661312" from="70.85pt,728.6pt" to="552.75pt,728.6pt">
                <w10:anchorlock/>
              </v:line>
            </w:pict>
          </mc:Fallback>
        </mc:AlternateContent>
      </w:r>
    </w:p>
    <w:p w:rsidR="00CA19A6">
      <w:pPr>
        <w:pStyle w:val="a43"/>
        <w:spacing w:after="468"/>
      </w:pPr>
      <w:bookmarkStart w:id="20" w:name="BookMark2"/>
      <w:r>
        <w:rPr>
          <w:spacing w:val="320"/>
        </w:rPr>
        <w:t>前</w:t>
      </w:r>
      <w:r>
        <w:t>言</w:t>
      </w:r>
    </w:p>
    <w:p w:rsidR="00CA19A6">
      <w:pPr>
        <w:pStyle w:val="a10"/>
        <w:ind w:firstLine="420"/>
      </w:pPr>
      <w:r>
        <w:rPr>
          <w:rFonts w:hint="eastAsia"/>
        </w:rPr>
        <w:t>本文件按照GB/T 1.1—2020《标准化工作导则  第1部分：标准化文件的结构和起草规则》的规定起草。</w:t>
      </w:r>
    </w:p>
    <w:p w:rsidR="00CA19A6">
      <w:pPr>
        <w:pStyle w:val="a10"/>
        <w:ind w:firstLine="420"/>
      </w:pPr>
      <w:r>
        <w:rPr>
          <w:rFonts w:hint="eastAsia"/>
        </w:rPr>
        <w:t>请注意本文件的某些内容可能涉及专利。本文件的发布机构不承担识别专利的责任。</w:t>
      </w:r>
    </w:p>
    <w:p w:rsidR="00CA19A6">
      <w:pPr>
        <w:pStyle w:val="a10"/>
        <w:ind w:firstLine="420"/>
      </w:pPr>
      <w:r>
        <w:rPr>
          <w:rFonts w:hint="eastAsia"/>
        </w:rPr>
        <w:t>本文件由防城港市卫生健康委员会提出、归口并宣贯。</w:t>
      </w:r>
    </w:p>
    <w:p w:rsidR="00CA19A6">
      <w:pPr>
        <w:pStyle w:val="a10"/>
        <w:ind w:firstLine="420"/>
      </w:pPr>
      <w:r>
        <w:rPr>
          <w:rFonts w:hint="eastAsia"/>
        </w:rPr>
        <w:t>本文件起草单位：防城港市中医医院、广西中医药大学第一附属医院、广西中医药大学。</w:t>
      </w:r>
    </w:p>
    <w:p w:rsidR="00CA19A6" w:rsidP="00C064CE">
      <w:pPr>
        <w:pStyle w:val="a10"/>
        <w:ind w:firstLine="420"/>
      </w:pPr>
      <w:r>
        <w:rPr>
          <w:rFonts w:hint="eastAsia"/>
        </w:rPr>
        <w:t>本文件主要起草人：</w:t>
      </w:r>
      <w:r w:rsidRPr="00C064CE" w:rsidR="00C064CE">
        <w:rPr>
          <w:rFonts w:hint="eastAsia"/>
          <w:bCs/>
        </w:rPr>
        <w:t>赖添武</w:t>
      </w:r>
      <w:r w:rsidR="00C064CE">
        <w:rPr>
          <w:rFonts w:hint="eastAsia"/>
          <w:bCs/>
        </w:rPr>
        <w:t>、</w:t>
      </w:r>
      <w:r w:rsidRPr="00C064CE" w:rsidR="00C064CE">
        <w:rPr>
          <w:rFonts w:hint="eastAsia"/>
          <w:bCs/>
        </w:rPr>
        <w:t>俞渊</w:t>
      </w:r>
      <w:r w:rsidR="00C064CE">
        <w:rPr>
          <w:rFonts w:hint="eastAsia"/>
          <w:bCs/>
        </w:rPr>
        <w:t>、</w:t>
      </w:r>
      <w:r w:rsidRPr="00C064CE" w:rsidR="00C064CE">
        <w:rPr>
          <w:rFonts w:hint="eastAsia"/>
          <w:bCs/>
        </w:rPr>
        <w:t>邱慧</w:t>
      </w:r>
      <w:r w:rsidR="00C064CE">
        <w:rPr>
          <w:rFonts w:hint="eastAsia"/>
          <w:bCs/>
        </w:rPr>
        <w:t>、</w:t>
      </w:r>
      <w:r w:rsidRPr="00C064CE" w:rsidR="00C064CE">
        <w:rPr>
          <w:rFonts w:hint="eastAsia"/>
          <w:bCs/>
        </w:rPr>
        <w:t>戴建业</w:t>
      </w:r>
      <w:r w:rsidR="00C064CE">
        <w:rPr>
          <w:rFonts w:hint="eastAsia"/>
          <w:bCs/>
        </w:rPr>
        <w:t>、</w:t>
      </w:r>
      <w:r w:rsidRPr="00C064CE" w:rsidR="00C064CE">
        <w:rPr>
          <w:rFonts w:hint="eastAsia"/>
          <w:bCs/>
        </w:rPr>
        <w:t>林静</w:t>
      </w:r>
      <w:r w:rsidR="00C064CE">
        <w:rPr>
          <w:rFonts w:hint="eastAsia"/>
          <w:bCs/>
        </w:rPr>
        <w:t>、</w:t>
      </w:r>
      <w:r w:rsidRPr="00C064CE" w:rsidR="00C064CE">
        <w:rPr>
          <w:rFonts w:hint="eastAsia"/>
          <w:bCs/>
        </w:rPr>
        <w:t>赵权</w:t>
      </w:r>
      <w:r w:rsidR="00C064CE">
        <w:rPr>
          <w:rFonts w:hint="eastAsia"/>
          <w:bCs/>
        </w:rPr>
        <w:t>、</w:t>
      </w:r>
      <w:r w:rsidRPr="00C064CE" w:rsidR="00C064CE">
        <w:rPr>
          <w:rFonts w:hint="eastAsia"/>
          <w:bCs/>
        </w:rPr>
        <w:t>武丽</w:t>
      </w:r>
      <w:r w:rsidR="00C064CE">
        <w:rPr>
          <w:rFonts w:hint="eastAsia"/>
          <w:bCs/>
        </w:rPr>
        <w:t>、</w:t>
      </w:r>
      <w:r w:rsidRPr="00C064CE" w:rsidR="00C064CE">
        <w:rPr>
          <w:rFonts w:hint="eastAsia"/>
          <w:bCs/>
        </w:rPr>
        <w:t>李军洋</w:t>
      </w:r>
      <w:r w:rsidR="00C064CE">
        <w:rPr>
          <w:rFonts w:hint="eastAsia"/>
          <w:bCs/>
        </w:rPr>
        <w:t>、</w:t>
      </w:r>
      <w:r w:rsidRPr="00C064CE" w:rsidR="00C064CE">
        <w:rPr>
          <w:rFonts w:hint="eastAsia"/>
          <w:bCs/>
        </w:rPr>
        <w:t>何晓微</w:t>
      </w:r>
      <w:r w:rsidR="00C064CE">
        <w:rPr>
          <w:rFonts w:hint="eastAsia"/>
          <w:bCs/>
        </w:rPr>
        <w:t>、</w:t>
      </w:r>
      <w:r w:rsidRPr="00C064CE" w:rsidR="00C064CE">
        <w:rPr>
          <w:rFonts w:hint="eastAsia"/>
          <w:bCs/>
        </w:rPr>
        <w:t>杜晓娜</w:t>
      </w:r>
      <w:r w:rsidR="00C064CE">
        <w:rPr>
          <w:rFonts w:hint="eastAsia"/>
          <w:bCs/>
        </w:rPr>
        <w:t>、</w:t>
      </w:r>
      <w:r w:rsidRPr="00C064CE" w:rsidR="00C064CE">
        <w:rPr>
          <w:rFonts w:hint="eastAsia"/>
          <w:bCs/>
        </w:rPr>
        <w:t>徐锦江</w:t>
      </w:r>
      <w:r w:rsidR="00C064CE">
        <w:rPr>
          <w:rFonts w:hint="eastAsia"/>
          <w:bCs/>
        </w:rPr>
        <w:t>、</w:t>
      </w:r>
      <w:r w:rsidRPr="00C064CE" w:rsidR="00C064CE">
        <w:rPr>
          <w:rFonts w:hint="eastAsia"/>
          <w:bCs/>
        </w:rPr>
        <w:t>甘苡榕</w:t>
      </w:r>
      <w:r w:rsidR="00C064CE">
        <w:rPr>
          <w:rFonts w:hint="eastAsia"/>
          <w:bCs/>
        </w:rPr>
        <w:t>、</w:t>
      </w:r>
      <w:r w:rsidRPr="00C064CE" w:rsidR="00C064CE">
        <w:rPr>
          <w:rFonts w:hint="eastAsia"/>
          <w:bCs/>
        </w:rPr>
        <w:t>黄金梅</w:t>
      </w:r>
      <w:r>
        <w:rPr>
          <w:rFonts w:hint="eastAsia"/>
          <w:bCs/>
        </w:rPr>
        <w:t>。</w:t>
      </w:r>
    </w:p>
    <w:p w:rsidR="00CA19A6">
      <w:pPr>
        <w:pStyle w:val="a10"/>
        <w:ind w:firstLine="420"/>
      </w:pPr>
    </w:p>
    <w:p w:rsidR="00CA19A6">
      <w:pPr>
        <w:pStyle w:val="a10"/>
        <w:ind w:firstLine="420"/>
        <w:sectPr>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type="lines" w:linePitch="312"/>
        </w:sectPr>
      </w:pPr>
    </w:p>
    <w:p w:rsidR="00CA19A6">
      <w:pPr>
        <w:spacing w:line="20" w:lineRule="exact"/>
        <w:jc w:val="center"/>
        <w:rPr>
          <w:rFonts w:ascii="黑体" w:eastAsia="黑体" w:hAnsi="黑体"/>
          <w:sz w:val="32"/>
          <w:szCs w:val="32"/>
        </w:rPr>
      </w:pPr>
      <w:bookmarkStart w:id="21" w:name="BookMark4"/>
      <w:bookmarkEnd w:id="20"/>
    </w:p>
    <w:p w:rsidR="00CA19A6">
      <w:pPr>
        <w:spacing w:line="20" w:lineRule="exact"/>
        <w:jc w:val="center"/>
        <w:rPr>
          <w:rFonts w:ascii="黑体" w:eastAsia="黑体" w:hAnsi="黑体"/>
          <w:sz w:val="32"/>
          <w:szCs w:val="32"/>
        </w:rPr>
      </w:pPr>
    </w:p>
    <w:sdt>
      <w:sdtPr>
        <w:tag w:val="NEW_STAND_NAME"/>
        <w:id w:val="595910757"/>
        <w:lock w:val="sdtLocked"/>
        <w:placeholder>
          <w:docPart w:val="14CCF65826A84060BC60F4CE8AA286E9"/>
        </w:placeholder>
        <w:richText/>
      </w:sdtPr>
      <w:sdtContent>
        <w:p w:rsidR="00CA19A6" w:rsidP="00C064CE">
          <w:pPr>
            <w:pStyle w:val="a122"/>
            <w:spacing w:before="3" w:beforeLines="1" w:after="686" w:afterLines="220"/>
          </w:pPr>
          <w:bookmarkStart w:id="22" w:name="NEW_STAND_NAME"/>
          <w:r>
            <w:rPr>
              <w:rFonts w:hint="eastAsia"/>
            </w:rPr>
            <w:t>京族医药小儿肚热痛诊疗技术规范</w:t>
          </w:r>
        </w:p>
      </w:sdtContent>
    </w:sdt>
    <w:p w:rsidR="00CA19A6">
      <w:pPr>
        <w:pStyle w:val="a57"/>
      </w:pPr>
      <w:bookmarkStart w:id="23" w:name="_Toc26648465"/>
      <w:bookmarkStart w:id="24" w:name="_Toc26718930"/>
      <w:bookmarkStart w:id="25" w:name="_Toc24884218"/>
      <w:bookmarkStart w:id="26" w:name="_Toc26986530"/>
      <w:bookmarkStart w:id="27" w:name="_Toc17233325"/>
      <w:bookmarkStart w:id="28" w:name="_Toc17233333"/>
      <w:bookmarkStart w:id="29" w:name="_Toc24884211"/>
      <w:bookmarkStart w:id="30" w:name="_Toc97191423"/>
      <w:bookmarkStart w:id="31" w:name="_Toc26986771"/>
      <w:bookmarkEnd w:id="22"/>
      <w:r>
        <w:rPr>
          <w:rFonts w:hint="eastAsia"/>
        </w:rPr>
        <w:t>范围</w:t>
      </w:r>
      <w:bookmarkEnd w:id="23"/>
      <w:bookmarkEnd w:id="24"/>
      <w:bookmarkEnd w:id="25"/>
      <w:bookmarkEnd w:id="26"/>
      <w:bookmarkEnd w:id="27"/>
      <w:bookmarkEnd w:id="28"/>
      <w:bookmarkEnd w:id="29"/>
      <w:bookmarkEnd w:id="30"/>
      <w:bookmarkEnd w:id="31"/>
    </w:p>
    <w:p w:rsidR="00CA19A6">
      <w:pPr>
        <w:pStyle w:val="a10"/>
        <w:ind w:firstLine="420"/>
      </w:pPr>
      <w:bookmarkStart w:id="32" w:name="_Toc17233334"/>
      <w:bookmarkStart w:id="33" w:name="_Toc24884219"/>
      <w:bookmarkStart w:id="34" w:name="_Toc26648466"/>
      <w:bookmarkStart w:id="35" w:name="_Toc17233326"/>
      <w:bookmarkStart w:id="36" w:name="_Toc24884212"/>
      <w:r>
        <w:rPr>
          <w:rFonts w:hint="eastAsia"/>
        </w:rPr>
        <w:t>本文件</w:t>
      </w:r>
      <w:bookmarkStart w:id="37" w:name="_Hlk153900617"/>
      <w:r>
        <w:rPr>
          <w:rFonts w:hint="eastAsia"/>
        </w:rPr>
        <w:t>界定了小儿肚热痛的术语和定义，规定了京族医药小儿肚热痛诊疗技术的基本要求、诊断、治疗和预防等方面的要求。</w:t>
      </w:r>
      <w:bookmarkEnd w:id="37"/>
    </w:p>
    <w:p w:rsidR="00CA19A6">
      <w:pPr>
        <w:pStyle w:val="a10"/>
        <w:ind w:firstLine="420"/>
      </w:pPr>
      <w:r>
        <w:rPr>
          <w:rFonts w:hint="eastAsia"/>
        </w:rPr>
        <w:t>本文件适用于防城港市行政区域内京族医药小儿肚热痛的诊疗。</w:t>
      </w:r>
    </w:p>
    <w:p w:rsidR="00CA19A6">
      <w:pPr>
        <w:pStyle w:val="a57"/>
      </w:pPr>
      <w:bookmarkStart w:id="38" w:name="_Toc26718931"/>
      <w:bookmarkStart w:id="39" w:name="_Toc26986772"/>
      <w:bookmarkStart w:id="40" w:name="_Toc26986531"/>
      <w:bookmarkStart w:id="41" w:name="_Toc97191424"/>
      <w:r>
        <w:rPr>
          <w:rFonts w:hint="eastAsia"/>
        </w:rPr>
        <w:t>规范性引用文件</w:t>
      </w:r>
      <w:bookmarkEnd w:id="32"/>
      <w:bookmarkEnd w:id="33"/>
      <w:bookmarkEnd w:id="34"/>
      <w:bookmarkEnd w:id="35"/>
      <w:bookmarkEnd w:id="36"/>
      <w:bookmarkEnd w:id="38"/>
      <w:bookmarkEnd w:id="39"/>
      <w:bookmarkEnd w:id="40"/>
      <w:bookmarkEnd w:id="41"/>
    </w:p>
    <w:sdt>
      <w:sdtPr>
        <w:rPr>
          <w:rFonts w:hint="eastAsia"/>
        </w:rPr>
        <w:id w:val="715848253"/>
        <w:placeholder>
          <w:docPart w:val="E128348EBA3341E8B07AD1DA0F29A6F7"/>
        </w:placeholder>
        <w:dropDownList w:lastValue="下列文件中的内容通过文中的规范性引用而构成本文件必不可少的条款。其中，注日期的引用文件，仅该日期对应的版本适用于本文件；不注日期的引用文件，其最新版本（包括所有的修改单）适用于本文件。">
          <w:listItem w:value="下列文件中的内容通过文中的规范性引用而构成本文件必不可少的条款。其中，注日期的引用文件，仅该日期对应的版本适用于本文件；不注日期的引用文件，其最新版本（包括所有的修改单）适用于本文件。" w:displayText="下列文件中的内容通过文中的规范性引用而构成本文件必不可少的条款。其中，注日期的引用文件，仅该日期对应的版本适用于本文件；不注日期的引用文件，其最新版本（包括所有的修改单）适用于本文件。"/>
          <w:listItem w:value="本文件没有规范性引用文件。" w:displayText="本文件没有规范性引用文件。"/>
        </w:dropDownList>
      </w:sdtPr>
      <w:sdtContent>
        <w:p w:rsidR="00CA19A6">
          <w:pPr>
            <w:pStyle w:val="a1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A19A6">
      <w:pPr>
        <w:pStyle w:val="a10"/>
        <w:ind w:firstLine="420"/>
        <w:rPr>
          <w:b/>
        </w:rPr>
      </w:pPr>
      <w:r>
        <w:rPr>
          <w:rFonts w:hAnsi="宋体" w:cs="宋体"/>
          <w:color w:val="000000"/>
          <w:szCs w:val="21"/>
        </w:rPr>
        <w:t>GB 15982</w:t>
      </w:r>
      <w:r>
        <w:rPr>
          <w:rFonts w:hAnsi="宋体" w:cs="宋体" w:hint="eastAsia"/>
          <w:color w:val="000000"/>
          <w:szCs w:val="21"/>
        </w:rPr>
        <w:t xml:space="preserve">  医院消毒卫生标准</w:t>
      </w:r>
    </w:p>
    <w:p w:rsidR="00CA19A6">
      <w:pPr>
        <w:pStyle w:val="a57"/>
      </w:pPr>
      <w:bookmarkStart w:id="42" w:name="_Toc97191425"/>
      <w:r>
        <w:rPr>
          <w:rFonts w:hint="eastAsia"/>
        </w:rPr>
        <w:t>术语和定义</w:t>
      </w:r>
      <w:bookmarkEnd w:id="42"/>
    </w:p>
    <w:sdt>
      <w:sdtPr>
        <w:id w:val="-1909835108"/>
        <w:placeholder>
          <w:docPart w:val="0C3634B764C447D28574372A7E017C2C"/>
        </w:placeholder>
        <w:comboBox w:lastValue="下列术语和定义适用于本文件。">
          <w:listItem w:value="请选择适当的引导语" w:displayText="请选择适当的引导语"/>
          <w:listItem w:value="下列术语和定义适用于本文件。" w:displayText="下列术语和定义适用于本文件。"/>
          <w:listItem w:value="……界定的术语和定义适用于本文件。" w:displayText="……界定的术语和定义适用于本文件。"/>
          <w:listItem w:value="……界定的以及下列术语和定义适用于本文件。" w:displayText="……界定的以及下列术语和定义适用于本文件。"/>
          <w:listItem w:value="本文件没有需要界定的术语和定义。" w:displayText="本文件没有需要界定的术语和定义。"/>
        </w:comboBox>
      </w:sdtPr>
      <w:sdtContent>
        <w:p w:rsidR="00CA19A6">
          <w:pPr>
            <w:pStyle w:val="a10"/>
            <w:ind w:firstLine="420"/>
          </w:pPr>
          <w:bookmarkStart w:id="43" w:name="_Toc26986532"/>
          <w:bookmarkEnd w:id="43"/>
          <w:r>
            <w:t>下列术语和定义适用于本文件。</w:t>
          </w:r>
        </w:p>
      </w:sdtContent>
    </w:sdt>
    <w:p w:rsidR="00CA19A6" w:rsidRPr="00C064CE" w:rsidP="00C064CE">
      <w:pPr>
        <w:pStyle w:val="a160"/>
        <w:ind w:left="420" w:hanging="420" w:hangingChars="200"/>
        <w:rPr>
          <w:rFonts w:ascii="黑体" w:eastAsia="黑体" w:hAnsi="黑体"/>
        </w:rPr>
      </w:pPr>
      <w:r w:rsidRPr="00C064CE">
        <w:rPr>
          <w:rFonts w:ascii="黑体" w:eastAsia="黑体" w:hAnsi="黑体"/>
        </w:rPr>
        <w:br/>
      </w:r>
      <w:r w:rsidRPr="00C064CE">
        <w:rPr>
          <w:rFonts w:ascii="黑体" w:eastAsia="黑体" w:hAnsi="黑体" w:hint="eastAsia"/>
        </w:rPr>
        <w:t xml:space="preserve">小儿肚热痛 </w:t>
      </w:r>
      <w:r w:rsidRPr="00C064CE">
        <w:rPr>
          <w:rFonts w:ascii="黑体" w:eastAsia="黑体" w:hAnsi="黑体"/>
        </w:rPr>
        <w:t xml:space="preserve"> </w:t>
      </w:r>
      <w:r w:rsidRPr="00C064CE">
        <w:rPr>
          <w:rFonts w:ascii="黑体" w:eastAsia="黑体" w:hAnsi="黑体" w:hint="eastAsia"/>
        </w:rPr>
        <w:t>c</w:t>
      </w:r>
      <w:r w:rsidRPr="00C064CE">
        <w:rPr>
          <w:rFonts w:ascii="黑体" w:eastAsia="黑体" w:hAnsi="黑体"/>
        </w:rPr>
        <w:t>old</w:t>
      </w:r>
    </w:p>
    <w:p w:rsidR="00CA19A6">
      <w:pPr>
        <w:pStyle w:val="a10"/>
        <w:ind w:firstLine="420"/>
        <w:rPr>
          <w:color w:val="0000FF"/>
          <w:szCs w:val="21"/>
        </w:rPr>
      </w:pPr>
      <w:bookmarkStart w:id="44" w:name="_Hlk159256300"/>
      <w:r>
        <w:rPr>
          <w:rFonts w:hint="eastAsia"/>
          <w:color w:val="000000"/>
          <w:szCs w:val="21"/>
        </w:rPr>
        <w:t>0</w:t>
      </w:r>
      <w:r>
        <w:rPr>
          <w:rFonts w:hAnsi="宋体" w:hint="eastAsia"/>
          <w:color w:val="000000"/>
          <w:szCs w:val="21"/>
        </w:rPr>
        <w:t>～</w:t>
      </w:r>
      <w:r>
        <w:rPr>
          <w:rFonts w:hint="eastAsia"/>
          <w:color w:val="000000"/>
          <w:szCs w:val="21"/>
        </w:rPr>
        <w:t>14岁的儿童外感六淫之邪，正气不足、卫外不顾、邪气乘虚而入，而出现鼻塞、流涕为主要症候的疾病，根据临床症状分为阳证与阴证。</w:t>
      </w:r>
    </w:p>
    <w:p w:rsidR="00CA19A6">
      <w:pPr>
        <w:pStyle w:val="a57"/>
      </w:pPr>
      <w:bookmarkEnd w:id="44"/>
      <w:r>
        <w:rPr>
          <w:rFonts w:hint="eastAsia"/>
        </w:rPr>
        <w:t>基本要求</w:t>
      </w:r>
    </w:p>
    <w:p w:rsidR="00CA19A6">
      <w:pPr>
        <w:pStyle w:val="a58"/>
        <w:spacing w:before="156" w:after="156"/>
      </w:pPr>
      <w:r>
        <w:rPr>
          <w:rFonts w:hint="eastAsia"/>
        </w:rPr>
        <w:t>人员</w:t>
      </w:r>
      <w:r w:rsidR="0023350D">
        <w:rPr>
          <w:rFonts w:hint="eastAsia"/>
        </w:rPr>
        <w:t>要求</w:t>
      </w:r>
    </w:p>
    <w:p w:rsidR="00CA19A6" w:rsidP="0023350D">
      <w:pPr>
        <w:pStyle w:val="a110"/>
      </w:pPr>
      <w:r>
        <w:t>应获得</w:t>
      </w:r>
      <w:r>
        <w:rPr>
          <w:rFonts w:hint="eastAsia"/>
        </w:rPr>
        <w:t>中医</w:t>
      </w:r>
      <w:r>
        <w:t>执业资格。</w:t>
      </w:r>
    </w:p>
    <w:p w:rsidR="00CA19A6" w:rsidP="0023350D">
      <w:pPr>
        <w:pStyle w:val="a110"/>
      </w:pPr>
      <w:r>
        <w:rPr>
          <w:rFonts w:hint="eastAsia"/>
        </w:rPr>
        <w:t>应定期</w:t>
      </w:r>
      <w:r w:rsidR="0023350D">
        <w:rPr>
          <w:rFonts w:hint="eastAsia"/>
        </w:rPr>
        <w:t>参加</w:t>
      </w:r>
      <w:r>
        <w:rPr>
          <w:rFonts w:hint="eastAsia"/>
        </w:rPr>
        <w:t>京族医药专业知识和相关政策、法规的培训和考核。</w:t>
      </w:r>
    </w:p>
    <w:p w:rsidR="00CA19A6">
      <w:pPr>
        <w:pStyle w:val="a58"/>
        <w:spacing w:before="156" w:after="156"/>
      </w:pPr>
      <w:r>
        <w:rPr>
          <w:rFonts w:hint="eastAsia"/>
        </w:rPr>
        <w:t>消毒</w:t>
      </w:r>
    </w:p>
    <w:p w:rsidR="00CA19A6">
      <w:pPr>
        <w:pStyle w:val="a10"/>
        <w:ind w:firstLine="420"/>
        <w:rPr>
          <w:sz w:val="24"/>
          <w:szCs w:val="24"/>
        </w:rPr>
      </w:pPr>
      <w:r>
        <w:rPr>
          <w:rFonts w:hint="eastAsia"/>
        </w:rPr>
        <w:t>所有诊疗器械使用前后应消毒，严格执行“一人一用一消毒”的制度；工作服每日应有效消毒。消毒程序按照GB 15982的规定执行。</w:t>
      </w:r>
    </w:p>
    <w:p w:rsidR="00CA19A6">
      <w:pPr>
        <w:pStyle w:val="a57"/>
      </w:pPr>
      <w:r>
        <w:rPr>
          <w:rFonts w:hint="eastAsia"/>
        </w:rPr>
        <w:t>诊断</w:t>
      </w:r>
    </w:p>
    <w:p w:rsidR="00CA19A6">
      <w:pPr>
        <w:pStyle w:val="a58"/>
        <w:spacing w:before="156" w:after="156"/>
      </w:pPr>
      <w:r>
        <w:rPr>
          <w:rFonts w:hint="eastAsia"/>
        </w:rPr>
        <w:t>阳证</w:t>
      </w:r>
    </w:p>
    <w:p w:rsidR="00CA19A6">
      <w:pPr>
        <w:pStyle w:val="a10"/>
        <w:ind w:firstLine="420"/>
      </w:pPr>
      <w:r>
        <w:rPr>
          <w:rFonts w:hint="eastAsia"/>
        </w:rPr>
        <w:t>发热重、恶寒轻、有汗不多、头胀痛、四肢酸懒、咳嗽痰黄、咽红肿痛、口干欲饮、舌苔薄黄、脉浮数等。</w:t>
      </w:r>
    </w:p>
    <w:p w:rsidR="00CA19A6">
      <w:pPr>
        <w:pStyle w:val="a58"/>
        <w:spacing w:before="156" w:after="156"/>
      </w:pPr>
      <w:r>
        <w:rPr>
          <w:rFonts w:hint="eastAsia"/>
        </w:rPr>
        <w:t>阴证</w:t>
      </w:r>
    </w:p>
    <w:p w:rsidR="00CA19A6">
      <w:pPr>
        <w:pStyle w:val="a10"/>
        <w:ind w:firstLine="420"/>
      </w:pPr>
      <w:r>
        <w:rPr>
          <w:rFonts w:hint="eastAsia"/>
        </w:rPr>
        <w:t>风寒感冒，恶寒重、发热轻、头痛无汗、四肢酸痛、鼻塞不通、流清涕、说话声音重、咳嗽痰稀、咽痒、舌苔白、脉浮紧。</w:t>
      </w:r>
    </w:p>
    <w:p w:rsidR="00CA19A6">
      <w:pPr>
        <w:pStyle w:val="a58"/>
        <w:spacing w:before="156" w:after="156"/>
      </w:pPr>
      <w:r>
        <w:rPr>
          <w:rFonts w:hint="eastAsia"/>
        </w:rPr>
        <w:t>辅助检查</w:t>
      </w:r>
    </w:p>
    <w:p w:rsidR="00CA19A6">
      <w:pPr>
        <w:pStyle w:val="a10"/>
        <w:ind w:firstLine="420"/>
      </w:pPr>
      <w:r>
        <w:rPr>
          <w:rFonts w:hint="eastAsia"/>
        </w:rPr>
        <w:t>包括血常规、影像学检查。</w:t>
      </w:r>
    </w:p>
    <w:p w:rsidR="00CA19A6" w:rsidRPr="00C064CE">
      <w:pPr>
        <w:pStyle w:val="a57"/>
      </w:pPr>
      <w:r w:rsidRPr="00C064CE">
        <w:rPr>
          <w:rFonts w:hint="eastAsia"/>
        </w:rPr>
        <w:t>禁忌症</w:t>
      </w:r>
    </w:p>
    <w:p w:rsidR="00CA19A6" w:rsidRPr="00C064CE">
      <w:pPr>
        <w:pStyle w:val="a10"/>
        <w:ind w:firstLine="420"/>
      </w:pPr>
      <w:r w:rsidRPr="00C064CE">
        <w:rPr>
          <w:rFonts w:hint="eastAsia"/>
        </w:rPr>
        <w:t>对所用药物过敏者</w:t>
      </w:r>
      <w:r w:rsidR="00C064CE">
        <w:rPr>
          <w:rFonts w:hint="eastAsia"/>
        </w:rPr>
        <w:t>。</w:t>
      </w:r>
    </w:p>
    <w:p w:rsidR="00CA19A6" w:rsidRPr="00C064CE">
      <w:pPr>
        <w:pStyle w:val="a57"/>
        <w:rPr>
          <w:color w:val="0000FF"/>
        </w:rPr>
      </w:pPr>
      <w:r w:rsidRPr="00C064CE">
        <w:rPr>
          <w:rFonts w:hint="eastAsia"/>
        </w:rPr>
        <w:t>治疗</w:t>
      </w:r>
    </w:p>
    <w:p w:rsidR="00B9467C" w:rsidP="00B9467C">
      <w:pPr>
        <w:pStyle w:val="a107"/>
      </w:pPr>
      <w:r>
        <w:rPr>
          <w:rFonts w:hint="eastAsia"/>
        </w:rPr>
        <w:t>选择</w:t>
      </w:r>
      <w:bookmarkStart w:id="45" w:name="_GoBack"/>
      <w:bookmarkEnd w:id="45"/>
      <w:r w:rsidRPr="00B9467C">
        <w:rPr>
          <w:rFonts w:hint="eastAsia"/>
        </w:rPr>
        <w:t>单味药</w:t>
      </w:r>
      <w:r>
        <w:rPr>
          <w:rFonts w:hint="eastAsia"/>
        </w:rPr>
        <w:t>或组方进行治疗。</w:t>
      </w:r>
    </w:p>
    <w:p w:rsidR="00CA19A6" w:rsidP="00B9467C">
      <w:pPr>
        <w:pStyle w:val="a107"/>
      </w:pPr>
      <w:r>
        <w:rPr>
          <w:rFonts w:hint="eastAsia"/>
        </w:rPr>
        <w:t>单味药</w:t>
      </w:r>
      <w:r>
        <w:rPr>
          <w:rFonts w:hint="eastAsia"/>
        </w:rPr>
        <w:t>宜</w:t>
      </w:r>
      <w:r w:rsidR="00835803">
        <w:rPr>
          <w:rFonts w:hint="eastAsia"/>
        </w:rPr>
        <w:t xml:space="preserve">选择以下之一： </w:t>
      </w:r>
    </w:p>
    <w:p w:rsidR="00CA19A6" w:rsidRPr="004E55EC">
      <w:pPr>
        <w:pStyle w:val="a85"/>
      </w:pPr>
      <w:bookmarkStart w:id="46" w:name="_Hlk159338001"/>
      <w:r>
        <w:rPr>
          <w:rFonts w:hint="eastAsia"/>
        </w:rPr>
        <w:t>蔓京</w:t>
      </w:r>
      <w:r w:rsidRPr="004E55EC">
        <w:rPr>
          <w:rFonts w:hint="eastAsia"/>
        </w:rPr>
        <w:t>藤</w:t>
      </w:r>
      <w:bookmarkStart w:id="47" w:name="_Hlk181004164"/>
      <w:r w:rsidRPr="004E55EC">
        <w:rPr>
          <w:rFonts w:hint="eastAsia"/>
        </w:rPr>
        <w:t>5</w:t>
      </w:r>
      <w:r w:rsidRPr="004E55EC" w:rsidR="00C064CE">
        <w:rPr>
          <w:vertAlign w:val="superscript"/>
        </w:rPr>
        <w:t xml:space="preserve"> </w:t>
      </w:r>
      <w:r w:rsidRPr="004E55EC" w:rsidR="00C064CE">
        <w:rPr>
          <w:rFonts w:hint="eastAsia"/>
        </w:rPr>
        <w:t>g</w:t>
      </w:r>
      <w:r w:rsidRPr="004E55EC" w:rsidR="00C064CE">
        <w:rPr>
          <w:rFonts w:hAnsi="宋体" w:hint="eastAsia"/>
        </w:rPr>
        <w:t>～</w:t>
      </w:r>
      <w:r w:rsidRPr="004E55EC">
        <w:rPr>
          <w:rFonts w:hint="eastAsia"/>
        </w:rPr>
        <w:t>10</w:t>
      </w:r>
      <w:r w:rsidRPr="004E55EC" w:rsidR="00C064CE">
        <w:rPr>
          <w:vertAlign w:val="superscript"/>
        </w:rPr>
        <w:t xml:space="preserve"> </w:t>
      </w:r>
      <w:r w:rsidRPr="004E55EC">
        <w:rPr>
          <w:rFonts w:hint="eastAsia"/>
        </w:rPr>
        <w:t>g</w:t>
      </w:r>
      <w:bookmarkEnd w:id="47"/>
      <w:r w:rsidRPr="004E55EC">
        <w:rPr>
          <w:rFonts w:hint="eastAsia"/>
        </w:rPr>
        <w:t>煲水服；</w:t>
      </w:r>
    </w:p>
    <w:p w:rsidR="00CA19A6" w:rsidRPr="004E55EC">
      <w:pPr>
        <w:pStyle w:val="a85"/>
      </w:pPr>
      <w:r w:rsidRPr="004E55EC">
        <w:rPr>
          <w:rFonts w:hint="eastAsia"/>
        </w:rPr>
        <w:t>九扭藤5</w:t>
      </w:r>
      <w:r w:rsidRPr="004E55EC" w:rsidR="00C064CE">
        <w:rPr>
          <w:vertAlign w:val="superscript"/>
        </w:rPr>
        <w:t xml:space="preserve"> </w:t>
      </w:r>
      <w:r w:rsidRPr="004E55EC" w:rsidR="00C064CE">
        <w:rPr>
          <w:rFonts w:hint="eastAsia"/>
        </w:rPr>
        <w:t>g～</w:t>
      </w:r>
      <w:r w:rsidRPr="004E55EC">
        <w:rPr>
          <w:rFonts w:hint="eastAsia"/>
        </w:rPr>
        <w:t>10</w:t>
      </w:r>
      <w:r w:rsidRPr="004E55EC" w:rsidR="00C064CE">
        <w:rPr>
          <w:vertAlign w:val="superscript"/>
        </w:rPr>
        <w:t xml:space="preserve"> </w:t>
      </w:r>
      <w:r w:rsidRPr="004E55EC" w:rsidR="00C064CE">
        <w:rPr>
          <w:rFonts w:hint="eastAsia"/>
        </w:rPr>
        <w:t>g</w:t>
      </w:r>
      <w:r w:rsidRPr="004E55EC">
        <w:rPr>
          <w:rFonts w:hint="eastAsia"/>
        </w:rPr>
        <w:t>含服；</w:t>
      </w:r>
    </w:p>
    <w:p w:rsidR="00CA19A6">
      <w:pPr>
        <w:pStyle w:val="a85"/>
      </w:pPr>
      <w:r w:rsidRPr="004E55EC">
        <w:rPr>
          <w:rFonts w:hint="eastAsia"/>
        </w:rPr>
        <w:t>金钱枫</w:t>
      </w:r>
      <w:bookmarkStart w:id="48" w:name="_Hlk181004174"/>
      <w:r w:rsidRPr="004E55EC">
        <w:rPr>
          <w:rFonts w:hint="eastAsia"/>
        </w:rPr>
        <w:t>10</w:t>
      </w:r>
      <w:r w:rsidRPr="004E55EC" w:rsidR="00C064CE">
        <w:rPr>
          <w:vertAlign w:val="superscript"/>
        </w:rPr>
        <w:t xml:space="preserve"> </w:t>
      </w:r>
      <w:r w:rsidRPr="004E55EC" w:rsidR="00C064CE">
        <w:rPr>
          <w:rFonts w:hint="eastAsia"/>
        </w:rPr>
        <w:t>g～</w:t>
      </w:r>
      <w:r w:rsidRPr="004E55EC">
        <w:rPr>
          <w:rFonts w:hint="eastAsia"/>
        </w:rPr>
        <w:t>20</w:t>
      </w:r>
      <w:r w:rsidRPr="004E55EC" w:rsidR="00C064CE">
        <w:rPr>
          <w:vertAlign w:val="superscript"/>
        </w:rPr>
        <w:t xml:space="preserve"> </w:t>
      </w:r>
      <w:r w:rsidRPr="004E55EC" w:rsidR="00C064CE">
        <w:rPr>
          <w:rFonts w:hint="eastAsia"/>
        </w:rPr>
        <w:t>g</w:t>
      </w:r>
      <w:bookmarkEnd w:id="48"/>
      <w:r w:rsidRPr="004E55EC">
        <w:rPr>
          <w:rFonts w:hint="eastAsia"/>
        </w:rPr>
        <w:t>切片焗</w:t>
      </w:r>
      <w:r>
        <w:rPr>
          <w:rFonts w:hint="eastAsia"/>
        </w:rPr>
        <w:t>水服。</w:t>
      </w:r>
    </w:p>
    <w:p w:rsidR="00B9467C" w:rsidRPr="00B9467C" w:rsidP="00B9467C">
      <w:pPr>
        <w:pStyle w:val="a107"/>
        <w:rPr>
          <w:rFonts w:hint="eastAsia"/>
        </w:rPr>
      </w:pPr>
      <w:r>
        <w:rPr>
          <w:rFonts w:hint="eastAsia"/>
        </w:rPr>
        <w:t>组方选择：</w:t>
      </w:r>
    </w:p>
    <w:p w:rsidR="00CA19A6" w:rsidP="00B9467C">
      <w:pPr>
        <w:pStyle w:val="a85"/>
      </w:pPr>
      <w:r>
        <w:rPr>
          <w:rFonts w:hint="eastAsia"/>
        </w:rPr>
        <w:t>阳证：</w:t>
      </w:r>
      <w:r w:rsidR="006A0C32">
        <w:rPr>
          <w:rFonts w:hint="eastAsia"/>
        </w:rPr>
        <w:t>选用药服，组方为</w:t>
      </w:r>
      <w:r w:rsidRPr="00C064CE" w:rsidR="00835803">
        <w:rPr>
          <w:rFonts w:hint="eastAsia"/>
        </w:rPr>
        <w:t>金盏银盘10</w:t>
      </w:r>
      <w:r w:rsidRPr="00C064CE" w:rsidR="00835803">
        <w:rPr>
          <w:vertAlign w:val="superscript"/>
        </w:rPr>
        <w:t xml:space="preserve"> </w:t>
      </w:r>
      <w:r w:rsidRPr="00C064CE" w:rsidR="00835803">
        <w:rPr>
          <w:rFonts w:hint="eastAsia"/>
        </w:rPr>
        <w:t>g、金银花10</w:t>
      </w:r>
      <w:r w:rsidRPr="00C064CE" w:rsidR="00835803">
        <w:rPr>
          <w:vertAlign w:val="superscript"/>
        </w:rPr>
        <w:t xml:space="preserve"> </w:t>
      </w:r>
      <w:r w:rsidRPr="00C064CE" w:rsidR="00835803">
        <w:rPr>
          <w:rFonts w:hint="eastAsia"/>
        </w:rPr>
        <w:t>g、牛筋草10</w:t>
      </w:r>
      <w:r w:rsidRPr="00C064CE" w:rsidR="00835803">
        <w:rPr>
          <w:vertAlign w:val="superscript"/>
        </w:rPr>
        <w:t xml:space="preserve"> </w:t>
      </w:r>
      <w:r w:rsidRPr="00C064CE" w:rsidR="00835803">
        <w:rPr>
          <w:rFonts w:hint="eastAsia"/>
        </w:rPr>
        <w:t>g、黄果叶5</w:t>
      </w:r>
      <w:r w:rsidRPr="00C064CE" w:rsidR="00835803">
        <w:rPr>
          <w:vertAlign w:val="superscript"/>
        </w:rPr>
        <w:t xml:space="preserve"> </w:t>
      </w:r>
      <w:r w:rsidRPr="00C064CE" w:rsidR="00835803">
        <w:rPr>
          <w:rFonts w:hint="eastAsia"/>
        </w:rPr>
        <w:t>g、鱼腥草3</w:t>
      </w:r>
      <w:r w:rsidRPr="00C064CE" w:rsidR="00835803">
        <w:rPr>
          <w:vertAlign w:val="superscript"/>
        </w:rPr>
        <w:t xml:space="preserve"> </w:t>
      </w:r>
      <w:r w:rsidRPr="00C064CE" w:rsidR="00835803">
        <w:rPr>
          <w:rFonts w:hint="eastAsia"/>
        </w:rPr>
        <w:t>g、东风桔10</w:t>
      </w:r>
      <w:r w:rsidRPr="00C064CE" w:rsidR="00835803">
        <w:rPr>
          <w:vertAlign w:val="superscript"/>
        </w:rPr>
        <w:t xml:space="preserve"> </w:t>
      </w:r>
      <w:r w:rsidRPr="00C064CE" w:rsidR="00835803">
        <w:rPr>
          <w:rFonts w:hint="eastAsia"/>
        </w:rPr>
        <w:t>g、一点红10</w:t>
      </w:r>
      <w:r w:rsidRPr="00C064CE" w:rsidR="00835803">
        <w:rPr>
          <w:vertAlign w:val="superscript"/>
        </w:rPr>
        <w:t xml:space="preserve"> </w:t>
      </w:r>
      <w:r w:rsidRPr="00C064CE" w:rsidR="00835803">
        <w:rPr>
          <w:rFonts w:hint="eastAsia"/>
        </w:rPr>
        <w:t>g</w:t>
      </w:r>
      <w:r>
        <w:rPr>
          <w:rFonts w:hint="eastAsia"/>
        </w:rPr>
        <w:t>，</w:t>
      </w:r>
      <w:r w:rsidRPr="00C064CE" w:rsidR="00835803">
        <w:rPr>
          <w:rFonts w:hint="eastAsia"/>
        </w:rPr>
        <w:t>水煎服，3次/d</w:t>
      </w:r>
      <w:r w:rsidR="0023350D">
        <w:rPr>
          <w:rFonts w:hint="eastAsia"/>
        </w:rPr>
        <w:t>，3</w:t>
      </w:r>
      <w:r w:rsidRPr="0023350D" w:rsidR="0023350D">
        <w:rPr>
          <w:vertAlign w:val="superscript"/>
        </w:rPr>
        <w:t xml:space="preserve"> </w:t>
      </w:r>
      <w:r w:rsidR="0023350D">
        <w:t>d</w:t>
      </w:r>
      <w:r w:rsidR="0023350D">
        <w:rPr>
          <w:rFonts w:hint="eastAsia"/>
        </w:rPr>
        <w:t>为1个疗程。</w:t>
      </w:r>
    </w:p>
    <w:p w:rsidR="0023350D" w:rsidP="00B9467C">
      <w:pPr>
        <w:pStyle w:val="a85"/>
      </w:pPr>
      <w:r>
        <w:rPr>
          <w:rFonts w:hint="eastAsia"/>
        </w:rPr>
        <w:t>阴证：</w:t>
      </w:r>
      <w:r w:rsidR="006A0C32">
        <w:rPr>
          <w:rFonts w:hint="eastAsia"/>
        </w:rPr>
        <w:t>选用药浴，组方为</w:t>
      </w:r>
      <w:r w:rsidRPr="00C064CE" w:rsidR="00835803">
        <w:rPr>
          <w:rFonts w:hint="eastAsia"/>
        </w:rPr>
        <w:t>用杉木皮30</w:t>
      </w:r>
      <w:r w:rsidRPr="00B9467C" w:rsidR="00835803">
        <w:rPr>
          <w:vertAlign w:val="superscript"/>
        </w:rPr>
        <w:t xml:space="preserve"> </w:t>
      </w:r>
      <w:r w:rsidRPr="00C064CE" w:rsidR="00835803">
        <w:rPr>
          <w:rFonts w:hint="eastAsia"/>
        </w:rPr>
        <w:t>g、潺木皮30</w:t>
      </w:r>
      <w:r w:rsidRPr="00B9467C" w:rsidR="00835803">
        <w:rPr>
          <w:vertAlign w:val="superscript"/>
        </w:rPr>
        <w:t xml:space="preserve"> </w:t>
      </w:r>
      <w:r w:rsidRPr="00C064CE" w:rsidR="00835803">
        <w:rPr>
          <w:rFonts w:hint="eastAsia"/>
        </w:rPr>
        <w:t>g、假花生藤30</w:t>
      </w:r>
      <w:r w:rsidRPr="00B9467C" w:rsidR="00835803">
        <w:rPr>
          <w:vertAlign w:val="superscript"/>
        </w:rPr>
        <w:t xml:space="preserve"> </w:t>
      </w:r>
      <w:r w:rsidRPr="00C064CE" w:rsidR="00835803">
        <w:rPr>
          <w:rFonts w:hint="eastAsia"/>
        </w:rPr>
        <w:t>g、勒界叶30</w:t>
      </w:r>
      <w:r w:rsidRPr="00B9467C" w:rsidR="00835803">
        <w:rPr>
          <w:vertAlign w:val="superscript"/>
        </w:rPr>
        <w:t xml:space="preserve"> </w:t>
      </w:r>
      <w:r w:rsidRPr="00C064CE" w:rsidR="00835803">
        <w:rPr>
          <w:rFonts w:hint="eastAsia"/>
        </w:rPr>
        <w:t>g，煎水</w:t>
      </w:r>
      <w:r w:rsidR="00835803">
        <w:rPr>
          <w:rFonts w:hint="eastAsia"/>
        </w:rPr>
        <w:t>，熏洗全身</w:t>
      </w:r>
      <w:r w:rsidR="00BB1E09">
        <w:rPr>
          <w:rFonts w:hint="eastAsia"/>
        </w:rPr>
        <w:t>。</w:t>
      </w:r>
      <w:r w:rsidR="00835803">
        <w:rPr>
          <w:rFonts w:hint="eastAsia"/>
        </w:rPr>
        <w:t>洗后10</w:t>
      </w:r>
      <w:r w:rsidRPr="00B9467C" w:rsidR="00C064CE">
        <w:rPr>
          <w:vertAlign w:val="superscript"/>
        </w:rPr>
        <w:t xml:space="preserve"> </w:t>
      </w:r>
      <w:r w:rsidR="00835803">
        <w:rPr>
          <w:rFonts w:hint="eastAsia"/>
        </w:rPr>
        <w:t>min内</w:t>
      </w:r>
      <w:r w:rsidR="00BB1E09">
        <w:rPr>
          <w:rFonts w:hint="eastAsia"/>
        </w:rPr>
        <w:t>配合使用</w:t>
      </w:r>
      <w:r w:rsidR="00835803">
        <w:rPr>
          <w:rFonts w:hint="eastAsia"/>
        </w:rPr>
        <w:t>艾灸</w:t>
      </w:r>
      <w:r>
        <w:rPr>
          <w:rFonts w:hint="eastAsia"/>
        </w:rPr>
        <w:t>，</w:t>
      </w:r>
      <w:r>
        <w:rPr>
          <w:rFonts w:hint="eastAsia"/>
        </w:rPr>
        <w:t>1次</w:t>
      </w:r>
      <w:r w:rsidRPr="0023350D">
        <w:rPr>
          <w:rFonts w:hint="eastAsia"/>
        </w:rPr>
        <w:t>/d，3</w:t>
      </w:r>
      <w:r w:rsidRPr="00B9467C">
        <w:rPr>
          <w:vertAlign w:val="superscript"/>
        </w:rPr>
        <w:t xml:space="preserve"> </w:t>
      </w:r>
      <w:r w:rsidRPr="0023350D">
        <w:t>d</w:t>
      </w:r>
      <w:r w:rsidRPr="0023350D">
        <w:rPr>
          <w:rFonts w:hint="eastAsia"/>
        </w:rPr>
        <w:t>为1个疗程。</w:t>
      </w:r>
      <w:r>
        <w:rPr>
          <w:rFonts w:hint="eastAsia"/>
        </w:rPr>
        <w:t>艾灸</w:t>
      </w:r>
      <w:r>
        <w:rPr>
          <w:rFonts w:hint="eastAsia"/>
        </w:rPr>
        <w:t>操作方法如下：</w:t>
      </w:r>
    </w:p>
    <w:p w:rsidR="0023350D" w:rsidP="00B9467C">
      <w:pPr>
        <w:pStyle w:val="20"/>
      </w:pPr>
      <w:r>
        <w:rPr>
          <w:rFonts w:hint="eastAsia"/>
        </w:rPr>
        <w:t>将</w:t>
      </w:r>
      <w:bookmarkStart w:id="49" w:name="_Hlk181005908"/>
      <w:r>
        <w:rPr>
          <w:rFonts w:hint="eastAsia"/>
        </w:rPr>
        <w:t>艾条截取长</w:t>
      </w:r>
      <w:r w:rsidR="00A4399D">
        <w:t>2</w:t>
      </w:r>
      <w:r w:rsidRPr="00A4399D" w:rsidR="00A4399D">
        <w:rPr>
          <w:vertAlign w:val="superscript"/>
        </w:rPr>
        <w:t xml:space="preserve"> </w:t>
      </w:r>
      <w:r w:rsidRPr="00A4399D" w:rsidR="00A4399D">
        <w:rPr>
          <w:rFonts w:hint="eastAsia"/>
        </w:rPr>
        <w:t>cm</w:t>
      </w:r>
      <w:r w:rsidR="00A4399D">
        <w:rPr>
          <w:rFonts w:hAnsi="宋体" w:hint="eastAsia"/>
        </w:rPr>
        <w:t>～</w:t>
      </w:r>
      <w:r w:rsidR="00A4399D">
        <w:t>4</w:t>
      </w:r>
      <w:r w:rsidRPr="00C064CE" w:rsidR="00C064CE">
        <w:rPr>
          <w:vertAlign w:val="superscript"/>
        </w:rPr>
        <w:t xml:space="preserve"> </w:t>
      </w:r>
      <w:r>
        <w:rPr>
          <w:rFonts w:hint="eastAsia"/>
        </w:rPr>
        <w:t>cm</w:t>
      </w:r>
      <w:bookmarkEnd w:id="49"/>
      <w:r>
        <w:rPr>
          <w:rFonts w:hint="eastAsia"/>
        </w:rPr>
        <w:t>；</w:t>
      </w:r>
    </w:p>
    <w:p w:rsidR="0023350D" w:rsidP="00B9467C">
      <w:pPr>
        <w:pStyle w:val="20"/>
      </w:pPr>
      <w:r>
        <w:rPr>
          <w:rFonts w:hint="eastAsia"/>
        </w:rPr>
        <w:t>点燃一端并将点燃端朝下放置在单孔艾盒中</w:t>
      </w:r>
      <w:r>
        <w:rPr>
          <w:rFonts w:hint="eastAsia"/>
        </w:rPr>
        <w:t>；</w:t>
      </w:r>
    </w:p>
    <w:p w:rsidR="0023350D" w:rsidP="00B9467C">
      <w:pPr>
        <w:pStyle w:val="20"/>
      </w:pPr>
      <w:r>
        <w:rPr>
          <w:rFonts w:hint="eastAsia"/>
        </w:rPr>
        <w:t>将艾盒固定于</w:t>
      </w:r>
      <w:bookmarkStart w:id="50" w:name="_Hlk181005823"/>
      <w:r w:rsidR="00C064CE">
        <w:rPr>
          <w:rFonts w:hint="eastAsia"/>
        </w:rPr>
        <w:t>大椎穴、双侧肺俞</w:t>
      </w:r>
      <w:bookmarkEnd w:id="50"/>
      <w:r>
        <w:rPr>
          <w:rFonts w:hint="eastAsia"/>
        </w:rPr>
        <w:t>，使患儿局部温热而无灼痛</w:t>
      </w:r>
      <w:r>
        <w:rPr>
          <w:rFonts w:hint="eastAsia"/>
        </w:rPr>
        <w:t>；</w:t>
      </w:r>
    </w:p>
    <w:p w:rsidR="00BB1E09" w:rsidP="00B9467C">
      <w:pPr>
        <w:pStyle w:val="20"/>
      </w:pPr>
      <w:r>
        <w:rPr>
          <w:rFonts w:hint="eastAsia"/>
        </w:rPr>
        <w:t>每穴灸</w:t>
      </w:r>
      <w:r w:rsidR="00A4399D">
        <w:rPr>
          <w:rFonts w:hint="eastAsia"/>
        </w:rPr>
        <w:t>2</w:t>
      </w:r>
      <w:r w:rsidR="00A4399D">
        <w:t>0</w:t>
      </w:r>
      <w:r w:rsidRPr="00A4399D" w:rsidR="00A4399D">
        <w:rPr>
          <w:rFonts w:hint="eastAsia"/>
          <w:vertAlign w:val="superscript"/>
        </w:rPr>
        <w:t xml:space="preserve"> </w:t>
      </w:r>
      <w:r w:rsidRPr="00A4399D" w:rsidR="00A4399D">
        <w:rPr>
          <w:rFonts w:hint="eastAsia"/>
        </w:rPr>
        <w:t>min～</w:t>
      </w:r>
      <w:r>
        <w:rPr>
          <w:rFonts w:hint="eastAsia"/>
        </w:rPr>
        <w:t>30</w:t>
      </w:r>
      <w:r w:rsidRPr="00C064CE">
        <w:rPr>
          <w:rFonts w:hint="eastAsia"/>
          <w:vertAlign w:val="superscript"/>
        </w:rPr>
        <w:t xml:space="preserve"> </w:t>
      </w:r>
      <w:r>
        <w:rPr>
          <w:rFonts w:hint="eastAsia"/>
        </w:rPr>
        <w:t>min，以皮肤出现红晕为度</w:t>
      </w:r>
      <w:r w:rsidR="0023350D">
        <w:rPr>
          <w:rFonts w:hint="eastAsia"/>
        </w:rPr>
        <w:t>。</w:t>
      </w:r>
    </w:p>
    <w:p w:rsidR="00CA19A6">
      <w:pPr>
        <w:pStyle w:val="a57"/>
      </w:pPr>
      <w:bookmarkEnd w:id="46"/>
      <w:r>
        <w:rPr>
          <w:rFonts w:hint="eastAsia"/>
        </w:rPr>
        <w:t>预防</w:t>
      </w:r>
    </w:p>
    <w:p w:rsidR="00CA19A6" w:rsidRPr="00C064CE" w:rsidP="00C064CE">
      <w:pPr>
        <w:pStyle w:val="a107"/>
      </w:pPr>
      <w:r>
        <w:rPr>
          <w:rFonts w:hint="eastAsia"/>
        </w:rPr>
        <w:t>低脂、低热量饮食，注重营养，多休息，避免劳累和刺激性食物。其中风热感冒：宜吃些素食，吃含水分多，易吸收食物（如绿豆、稀粥、果汁、蔗水等）</w:t>
      </w:r>
      <w:r w:rsidR="00C064CE">
        <w:rPr>
          <w:rFonts w:hint="eastAsia"/>
        </w:rPr>
        <w:t>，</w:t>
      </w:r>
      <w:bookmarkStart w:id="51" w:name="_Hlk181006142"/>
      <w:r w:rsidR="0023350D">
        <w:rPr>
          <w:rFonts w:hint="eastAsia"/>
        </w:rPr>
        <w:t>宜饮用金花茶、</w:t>
      </w:r>
      <w:r w:rsidRPr="00C064CE" w:rsidR="00C064CE">
        <w:rPr>
          <w:rFonts w:hint="eastAsia"/>
        </w:rPr>
        <w:t>金银花</w:t>
      </w:r>
      <w:r w:rsidR="0023350D">
        <w:rPr>
          <w:rFonts w:hint="eastAsia"/>
        </w:rPr>
        <w:t>茶</w:t>
      </w:r>
      <w:r w:rsidRPr="00C064CE" w:rsidR="00C064CE">
        <w:rPr>
          <w:rFonts w:hint="eastAsia"/>
        </w:rPr>
        <w:t>、枸杞叶汤</w:t>
      </w:r>
      <w:bookmarkEnd w:id="51"/>
      <w:r w:rsidRPr="00C064CE">
        <w:rPr>
          <w:rFonts w:hint="eastAsia"/>
        </w:rPr>
        <w:t>。</w:t>
      </w:r>
      <w:r>
        <w:rPr>
          <w:rFonts w:hint="eastAsia"/>
        </w:rPr>
        <w:t>不应吃辛辣、油腻、油炸、热而不易消化食物。宿</w:t>
      </w:r>
      <w:r w:rsidRPr="00C064CE">
        <w:rPr>
          <w:rFonts w:hint="eastAsia"/>
        </w:rPr>
        <w:t>汗感冒忌食冷寒食物（如芥菜、冬瓜、豆腐），多吃温肺暖身食物（如辣姜、大蒜、桂圆、胡椒等）</w:t>
      </w:r>
      <w:r w:rsidRPr="00C064CE" w:rsidR="00C064CE">
        <w:rPr>
          <w:rFonts w:hint="eastAsia"/>
        </w:rPr>
        <w:t>，如搭配</w:t>
      </w:r>
      <w:bookmarkStart w:id="52" w:name="_Hlk181006199"/>
      <w:r w:rsidRPr="00C064CE" w:rsidR="00C064CE">
        <w:rPr>
          <w:rFonts w:hint="eastAsia"/>
        </w:rPr>
        <w:t>牛肉与肉桂煮食</w:t>
      </w:r>
      <w:bookmarkEnd w:id="52"/>
      <w:r w:rsidRPr="00C064CE" w:rsidR="00C064CE">
        <w:rPr>
          <w:rFonts w:hint="eastAsia"/>
        </w:rPr>
        <w:t>。</w:t>
      </w:r>
    </w:p>
    <w:p w:rsidR="00CA19A6">
      <w:pPr>
        <w:pStyle w:val="a107"/>
      </w:pPr>
      <w:r>
        <w:rPr>
          <w:rFonts w:hint="eastAsia"/>
        </w:rPr>
        <w:t>清淡、半流质饮食、不宜过饥或过饱，避免刺激性食物。</w:t>
      </w:r>
    </w:p>
    <w:p w:rsidR="00CA19A6">
      <w:pPr>
        <w:pStyle w:val="a107"/>
      </w:pPr>
      <w:r>
        <w:rPr>
          <w:rFonts w:hint="eastAsia"/>
        </w:rPr>
        <w:t>调畅情志，保持情绪稳定和乐观。</w:t>
      </w:r>
    </w:p>
    <w:p w:rsidR="00CA19A6">
      <w:pPr>
        <w:pStyle w:val="a107"/>
      </w:pPr>
      <w:r>
        <w:rPr>
          <w:rFonts w:hint="eastAsia"/>
        </w:rPr>
        <w:t>劳逸结合，避免过劳过逸。</w:t>
      </w:r>
    </w:p>
    <w:p w:rsidR="00C064CE">
      <w:pPr>
        <w:pStyle w:val="a107"/>
        <w:sectPr>
          <w:headerReference w:type="even" r:id="rId17"/>
          <w:headerReference w:type="default" r:id="rId18"/>
          <w:footerReference w:type="even" r:id="rId19"/>
          <w:footerReference w:type="default" r:id="rId20"/>
          <w:pgSz w:w="11906" w:h="16838"/>
          <w:pgMar w:top="1928" w:right="1134" w:bottom="1134" w:left="1134" w:header="1418" w:footer="1134" w:gutter="284"/>
          <w:cols w:space="425"/>
          <w:formProt w:val="0"/>
          <w:docGrid w:type="lines" w:linePitch="312"/>
        </w:sectPr>
      </w:pPr>
      <w:bookmarkStart w:id="53" w:name="BookMark6"/>
      <w:bookmarkEnd w:id="21"/>
    </w:p>
    <w:p w:rsidR="00C064CE" w:rsidP="00C064CE">
      <w:pPr>
        <w:pStyle w:val="a17"/>
        <w:spacing w:after="156"/>
      </w:pPr>
      <w:r w:rsidRPr="00C064CE">
        <w:rPr>
          <w:rFonts w:hint="eastAsia"/>
          <w:spacing w:val="105"/>
        </w:rPr>
        <w:t>参考文</w:t>
      </w:r>
      <w:r>
        <w:rPr>
          <w:rFonts w:hint="eastAsia"/>
        </w:rPr>
        <w:t>献</w:t>
      </w:r>
    </w:p>
    <w:p w:rsidR="00C064CE" w:rsidP="00C064CE">
      <w:pPr>
        <w:pStyle w:val="a10"/>
        <w:numPr>
          <w:ilvl w:val="0"/>
          <w:numId w:val="32"/>
        </w:numPr>
        <w:ind w:firstLineChars="0"/>
      </w:pPr>
      <w:r>
        <w:rPr>
          <w:rFonts w:hint="eastAsia"/>
        </w:rPr>
        <w:t xml:space="preserve"> 张伯礼，吴勉华.中医内科学[M].新世纪第四版.北京：中国中医药出版社，2017.</w:t>
      </w:r>
    </w:p>
    <w:p w:rsidR="00C064CE" w:rsidP="00C064CE">
      <w:pPr>
        <w:pStyle w:val="a10"/>
        <w:numPr>
          <w:ilvl w:val="0"/>
          <w:numId w:val="32"/>
        </w:numPr>
        <w:ind w:firstLineChars="0"/>
      </w:pPr>
      <w:r>
        <w:rPr>
          <w:rFonts w:hint="eastAsia"/>
        </w:rPr>
        <w:t xml:space="preserve"> 黄永光，徐奎等.京族医药[M].南宁：广西科学技术出版社，2014.</w:t>
      </w:r>
    </w:p>
    <w:p w:rsidR="00BC1EEE" w:rsidP="00C064CE">
      <w:pPr>
        <w:pStyle w:val="a10"/>
        <w:numPr>
          <w:ilvl w:val="0"/>
          <w:numId w:val="32"/>
        </w:numPr>
        <w:ind w:left="420" w:firstLine="0" w:firstLineChars="0"/>
      </w:pPr>
      <w:r>
        <w:rPr>
          <w:rFonts w:hint="eastAsia"/>
        </w:rPr>
        <w:t xml:space="preserve"> 徐锦江，黄欣，何晓微等.</w:t>
      </w:r>
      <w:r w:rsidRPr="00BC1EEE">
        <w:rPr>
          <w:rFonts w:hint="eastAsia"/>
        </w:rPr>
        <w:t>京族自拟方治疗小儿感冒阳证患者临床疗效观察</w:t>
      </w:r>
    </w:p>
    <w:p w:rsidR="00C064CE" w:rsidP="00C064CE">
      <w:pPr>
        <w:pStyle w:val="a10"/>
        <w:numPr>
          <w:ilvl w:val="0"/>
          <w:numId w:val="32"/>
        </w:numPr>
        <w:ind w:left="420" w:firstLine="0" w:firstLineChars="0"/>
      </w:pPr>
      <w:r>
        <w:rPr>
          <w:rFonts w:hint="eastAsia"/>
        </w:rPr>
        <w:t xml:space="preserve"> </w:t>
      </w:r>
      <w:r w:rsidRPr="00C064CE">
        <w:rPr>
          <w:rFonts w:hint="eastAsia"/>
        </w:rPr>
        <w:t>胡晓玥</w:t>
      </w:r>
      <w:r>
        <w:rPr>
          <w:rFonts w:hint="eastAsia"/>
        </w:rPr>
        <w:t>，</w:t>
      </w:r>
      <w:r w:rsidRPr="00C064CE">
        <w:rPr>
          <w:rFonts w:hint="eastAsia"/>
        </w:rPr>
        <w:t>黄美芳</w:t>
      </w:r>
      <w:r>
        <w:rPr>
          <w:rFonts w:hint="eastAsia"/>
        </w:rPr>
        <w:t>，</w:t>
      </w:r>
      <w:r w:rsidRPr="00C064CE">
        <w:rPr>
          <w:rFonts w:hint="eastAsia"/>
        </w:rPr>
        <w:t>唐婵娟等.乌鸡水莲安心汤治疗壮医阴证型失眠的临床观察[J].中国民族医药杂志,2024,30(07):1-3.</w:t>
      </w:r>
    </w:p>
    <w:p w:rsidR="00C064CE" w:rsidRPr="00C064CE" w:rsidP="00BC1EEE">
      <w:pPr>
        <w:jc w:val="center"/>
      </w:pPr>
      <w:bookmarkStart w:id="54" w:name="BookMark8"/>
      <w:bookmarkEnd w:id="53"/>
      <w:r>
        <w:rPr>
          <w:rFonts w:hint="eastAsia"/>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cols w:space="425"/>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Foote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Footer"/>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6"/>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7"/>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6"/>
    </w:pPr>
    <w:r>
      <w:fldChar w:fldCharType="begin"/>
    </w:r>
    <w:r>
      <w:instrText xml:space="preserve"> PAGE   \* MERGEFORMAT \* MERGEFORMAT </w:instrText>
    </w:r>
    <w:r>
      <w:fldChar w:fldCharType="separate"/>
    </w:r>
    <w: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7"/>
    </w:pPr>
    <w:r>
      <w:fldChar w:fldCharType="begin"/>
    </w:r>
    <w:r>
      <w:instrText>PAGE   \* MERGEFORMAT</w:instrText>
    </w:r>
    <w:r>
      <w:fldChar w:fldCharType="separate"/>
    </w:r>
    <w:r>
      <w:rPr>
        <w:lang w:val="zh-CN"/>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Header"/>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r>
      <w:pict>
        <v:shapetype id="_x0000_t202" coordsize="21600,21600" o:spt="202" path="m,l,21600r21600,l21600,xe">
          <v:stroke joinstyle="miter"/>
          <v:path gradientshapeok="t" o:connecttype="rect"/>
        </v:shapetype>
        <v:shape id="ImpTraceLabel" o:spid="_x0000_s2049" type="#_x0000_t202" style="height:0;margin-left:0;margin-top:0;mso-position-horizontal-relative:page;mso-position-vertical-relative:page;position:absolute;width:0;z-index:251658240" filled="f" stroked="f">
          <v:path strokeok="f" textboxrect="0,0,21600,21600"/>
          <v:textbox>
            <w:txbxContent>
              <w:p>
                <w:r>
                  <w:t>ImpTraceLabel=PD94bWwgdmVyc2lvbj0nMS4wJyBlbmNvZGluZz0nVVRGLTgnPz48dHJhY2U+PGNvbnRlbnQ+PC9jb250ZW50PjxhY2NvdW50PjA5Z2t1c3IydGgwNGt3bnQ0ZzA5Z3Y8L2FjY291bnQ+PG1hY2hpbmVDb2RlPk5NWlRMMUJOMlNBTjE3NjU3CjwvbWFjaGluZUNvZGU+PHRpbWU+MjAyNC0xMS0xOCAwODo0NjoxMjwvdGltZT48c3lzdGVtPk1CPHN5c3RlbT48L3RyYWNlPg==</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Header"/>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16"/>
    </w:pPr>
    <w:r>
      <w:fldChar w:fldCharType="begin"/>
    </w:r>
    <w:r>
      <w:instrText xml:space="preserve"> STYLEREF  标准文件_文件编号 \* MERGEFORMAT </w:instrText>
    </w:r>
    <w:r>
      <w:fldChar w:fldCharType="separate"/>
    </w:r>
    <w:r>
      <w:t>DB4506/T XXXX</w:t>
    </w:r>
    <w:r>
      <w:t>—</w:t>
    </w:r>
    <w: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15"/>
    </w:pPr>
    <w:r>
      <w:fldChar w:fldCharType="begin"/>
    </w:r>
    <w:r>
      <w:instrText xml:space="preserve"> STYLEREF  标准文件_文件编号  \* MERGEFORMAT </w:instrText>
    </w:r>
    <w:r>
      <w:fldChar w:fldCharType="separate"/>
    </w:r>
    <w:r w:rsidR="00B9467C">
      <w:rPr>
        <w:noProof/>
      </w:rPr>
      <w:t>DB4506/T XXXX</w:t>
    </w:r>
    <w:r w:rsidR="00B9467C">
      <w:rPr>
        <w:noProof/>
      </w:rPr>
      <w:t>—</w:t>
    </w:r>
    <w:r w:rsidR="00B9467C">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16"/>
    </w:pPr>
    <w:r>
      <w:fldChar w:fldCharType="begin"/>
    </w:r>
    <w:r>
      <w:instrText xml:space="preserve"> STYLEREF  标准文件_文件编号 \* MERGEFORMAT </w:instrText>
    </w:r>
    <w:r>
      <w:fldChar w:fldCharType="separate"/>
    </w:r>
    <w:r w:rsidR="00B9467C">
      <w:rPr>
        <w:noProof/>
      </w:rPr>
      <w:t>DB4506/T XXXX</w:t>
    </w:r>
    <w:r w:rsidR="00B9467C">
      <w:rPr>
        <w:noProof/>
      </w:rPr>
      <w:t>—</w:t>
    </w:r>
    <w:r w:rsidR="00B9467C">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9A6">
    <w:pPr>
      <w:pStyle w:val="a15"/>
    </w:pPr>
    <w:r>
      <w:fldChar w:fldCharType="begin"/>
    </w:r>
    <w:r>
      <w:instrText xml:space="preserve"> STYLEREF  标准文件_文件编号  \* MERGEFORMAT </w:instrText>
    </w:r>
    <w:r>
      <w:fldChar w:fldCharType="separate"/>
    </w:r>
    <w:r w:rsidR="00B9467C">
      <w:rPr>
        <w:noProof/>
      </w:rPr>
      <w:t>DB4506/T XXXX</w:t>
    </w:r>
    <w:r w:rsidR="00B9467C">
      <w:rPr>
        <w:noProof/>
      </w:rPr>
      <w:t>—</w:t>
    </w:r>
    <w:r w:rsidR="00B9467C">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37933"/>
    <w:multiLevelType w:val="multilevel"/>
    <w:tmpl w:val="02837933"/>
    <w:lvl w:ilvl="0">
      <w:start w:val="1"/>
      <w:numFmt w:val="decimal"/>
      <w:pStyle w:val="a18"/>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04"/>
      <w:suff w:val="nothing"/>
      <w:lvlText w:val="%1%2.%3　"/>
      <w:lvlJc w:val="left"/>
      <w:pPr>
        <w:ind w:left="0" w:firstLine="0"/>
      </w:pPr>
    </w:lvl>
    <w:lvl w:ilvl="3">
      <w:start w:val="1"/>
      <w:numFmt w:val="decimal"/>
      <w:pStyle w:val="a71"/>
      <w:suff w:val="nothing"/>
      <w:lvlText w:val="%1%2.%3.%4　"/>
      <w:lvlJc w:val="left"/>
      <w:pPr>
        <w:ind w:left="0" w:firstLine="0"/>
      </w:pPr>
    </w:lvl>
    <w:lvl w:ilvl="4">
      <w:start w:val="1"/>
      <w:numFmt w:val="decimal"/>
      <w:pStyle w:val="a98"/>
      <w:suff w:val="nothing"/>
      <w:lvlText w:val="%1%2.%3.%4.%5　"/>
      <w:lvlJc w:val="left"/>
      <w:pPr>
        <w:ind w:left="0" w:firstLine="0"/>
      </w:pPr>
    </w:lvl>
    <w:lvl w:ilvl="5">
      <w:start w:val="1"/>
      <w:numFmt w:val="decimal"/>
      <w:pStyle w:val="a100"/>
      <w:suff w:val="nothing"/>
      <w:lvlText w:val="%1%2.%3.%4.%5.%6　"/>
      <w:lvlJc w:val="left"/>
      <w:pPr>
        <w:ind w:left="0" w:firstLine="0"/>
      </w:pPr>
    </w:lvl>
    <w:lvl w:ilvl="6">
      <w:start w:val="1"/>
      <w:numFmt w:val="decimal"/>
      <w:pStyle w:val="a103"/>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12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43"/>
      <w:lvlText w:val="%1"/>
      <w:lvlJc w:val="left"/>
      <w:pPr>
        <w:ind w:left="425" w:hanging="425"/>
      </w:pPr>
      <w:rPr>
        <w:rFonts w:hint="eastAsia"/>
      </w:rPr>
    </w:lvl>
    <w:lvl w:ilvl="1">
      <w:start w:val="1"/>
      <w:numFmt w:val="decimal"/>
      <w:pStyle w:val="a140"/>
      <w:suff w:val="nothing"/>
      <w:lvlText w:val="%10.%2 "/>
      <w:lvlJc w:val="left"/>
      <w:pPr>
        <w:ind w:left="0" w:firstLine="0"/>
      </w:pPr>
      <w:rPr>
        <w:rFonts w:ascii="黑体" w:eastAsia="黑体" w:hAnsiTheme="minorHAnsi" w:hint="eastAsia"/>
        <w:b w:val="0"/>
        <w:i w:val="0"/>
        <w:sz w:val="21"/>
      </w:rPr>
    </w:lvl>
    <w:lvl w:ilvl="2">
      <w:start w:val="1"/>
      <w:numFmt w:val="decimal"/>
      <w:pStyle w:val="a141"/>
      <w:suff w:val="nothing"/>
      <w:lvlText w:val="%10.%2.%3 "/>
      <w:lvlJc w:val="left"/>
      <w:pPr>
        <w:ind w:left="0" w:firstLine="0"/>
      </w:pPr>
      <w:rPr>
        <w:rFonts w:ascii="黑体" w:eastAsia="黑体" w:hAnsiTheme="minorHAnsi" w:hint="eastAsia"/>
        <w:b w:val="0"/>
        <w:i w:val="0"/>
        <w:sz w:val="21"/>
      </w:rPr>
    </w:lvl>
    <w:lvl w:ilvl="3">
      <w:start w:val="1"/>
      <w:numFmt w:val="decimal"/>
      <w:pStyle w:val="a142"/>
      <w:suff w:val="nothing"/>
      <w:lvlText w:val="%10.%2.%3.%4 "/>
      <w:lvlJc w:val="left"/>
      <w:pPr>
        <w:ind w:left="0" w:firstLine="0"/>
      </w:pPr>
      <w:rPr>
        <w:rFonts w:ascii="黑体" w:eastAsia="黑体" w:hAnsiTheme="minorHAnsi" w:hint="eastAsia"/>
        <w:b w:val="0"/>
        <w:i w:val="0"/>
        <w:sz w:val="21"/>
      </w:rPr>
    </w:lvl>
    <w:lvl w:ilvl="4">
      <w:start w:val="1"/>
      <w:numFmt w:val="decimal"/>
      <w:pStyle w:val="a143"/>
      <w:suff w:val="nothing"/>
      <w:lvlText w:val="%10.%2.%3.%4.%5 "/>
      <w:lvlJc w:val="left"/>
      <w:pPr>
        <w:ind w:left="0" w:firstLine="0"/>
      </w:pPr>
      <w:rPr>
        <w:rFonts w:ascii="黑体" w:eastAsia="黑体" w:hAnsiTheme="minorHAnsi" w:hint="eastAsia"/>
        <w:b w:val="0"/>
        <w:i w:val="0"/>
        <w:sz w:val="21"/>
      </w:rPr>
    </w:lvl>
    <w:lvl w:ilvl="5">
      <w:start w:val="1"/>
      <w:numFmt w:val="decimal"/>
      <w:pStyle w:val="a144"/>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126"/>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21"/>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11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63"/>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39"/>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46"/>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85"/>
      <w:lvlText w:val="%1——"/>
      <w:lvlJc w:val="left"/>
      <w:pPr>
        <w:tabs>
          <w:tab w:val="left" w:pos="851"/>
        </w:tabs>
        <w:ind w:left="851" w:hanging="426"/>
      </w:pPr>
      <w:rPr>
        <w:rFonts w:ascii="宋体" w:eastAsia="宋体" w:hAnsi="Times New Roman" w:hint="eastAsia"/>
        <w:b w:val="0"/>
        <w:i w:val="0"/>
        <w:sz w:val="21"/>
      </w:rPr>
    </w:lvl>
    <w:lvl w:ilvl="1">
      <w:start w:val="1"/>
      <w:numFmt w:val="none"/>
      <w:pStyle w:val="20"/>
      <w:lvlText w:val=""/>
      <w:lvlJc w:val="left"/>
      <w:pPr>
        <w:ind w:left="851" w:hanging="431"/>
      </w:pPr>
      <w:rPr>
        <w:rFonts w:ascii="Symbol" w:hAnsi="Symbol" w:hint="default"/>
        <w:sz w:val="21"/>
      </w:rPr>
    </w:lvl>
    <w:lvl w:ilvl="2">
      <w:start w:val="1"/>
      <w:numFmt w:val="bullet"/>
      <w:pStyle w:val="a11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5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119"/>
      <w:lvlText w:val="%1)"/>
      <w:lvlJc w:val="left"/>
      <w:pPr>
        <w:tabs>
          <w:tab w:val="left" w:pos="851"/>
        </w:tabs>
        <w:ind w:left="851" w:hanging="426"/>
      </w:pPr>
      <w:rPr>
        <w:rFonts w:ascii="宋体" w:eastAsia="宋体" w:hAnsi="Times New Roman" w:hint="eastAsia"/>
        <w:sz w:val="21"/>
      </w:rPr>
    </w:lvl>
    <w:lvl w:ilvl="1">
      <w:start w:val="1"/>
      <w:numFmt w:val="decimal"/>
      <w:pStyle w:val="a62"/>
      <w:lvlText w:val="%2)"/>
      <w:lvlJc w:val="left"/>
      <w:pPr>
        <w:tabs>
          <w:tab w:val="left" w:pos="1276"/>
        </w:tabs>
        <w:ind w:left="1276" w:hanging="425"/>
      </w:pPr>
      <w:rPr>
        <w:rFonts w:ascii="宋体" w:eastAsia="宋体" w:hAnsi="Times New Roman" w:hint="eastAsia"/>
        <w:sz w:val="21"/>
      </w:rPr>
    </w:lvl>
    <w:lvl w:ilvl="2">
      <w:start w:val="1"/>
      <w:numFmt w:val="decimal"/>
      <w:pStyle w:val="a70"/>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138"/>
      <w:lvlText w:val="%1"/>
      <w:lvlJc w:val="left"/>
      <w:pPr>
        <w:ind w:left="420" w:hanging="420"/>
      </w:pPr>
      <w:rPr>
        <w:rFonts w:hint="eastAsia"/>
      </w:rPr>
    </w:lvl>
    <w:lvl w:ilvl="1">
      <w:start w:val="1"/>
      <w:numFmt w:val="decimal"/>
      <w:pStyle w:val="a37"/>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128"/>
      <w:suff w:val="nothing"/>
      <w:lvlText w:val="示例%1："/>
      <w:lvlJc w:val="left"/>
      <w:pPr>
        <w:ind w:left="0" w:firstLine="363"/>
      </w:pPr>
      <w:rPr>
        <w:rFonts w:ascii="黑体" w:eastAsia="黑体" w:hint="eastAsia"/>
        <w:b w:val="0"/>
        <w:i w:val="0"/>
        <w:sz w:val="18"/>
      </w:rPr>
    </w:lvl>
    <w:lvl w:ilvl="1">
      <w:start w:val="1"/>
      <w:numFmt w:val="none"/>
      <w:suff w:val="space"/>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69"/>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47"/>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67"/>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139"/>
      <w:suff w:val="space"/>
      <w:lvlText w:val="%1"/>
      <w:lvlJc w:val="left"/>
      <w:pPr>
        <w:ind w:left="425" w:hanging="425"/>
      </w:pPr>
      <w:rPr>
        <w:rFonts w:hint="eastAsia"/>
      </w:rPr>
    </w:lvl>
    <w:lvl w:ilvl="1">
      <w:start w:val="1"/>
      <w:numFmt w:val="decimal"/>
      <w:pStyle w:val="a3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6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BE77722"/>
    <w:multiLevelType w:val="multilevel"/>
    <w:tmpl w:val="5BE77722"/>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644622F9"/>
    <w:multiLevelType w:val="multilevel"/>
    <w:tmpl w:val="644622F9"/>
    <w:lvl w:ilvl="0">
      <w:start w:val="1"/>
      <w:numFmt w:val="upperRoman"/>
      <w:pStyle w:val="a113"/>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6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3"/>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30"/>
      <w:suff w:val="nothing"/>
      <w:lvlText w:val="附录%1"/>
      <w:lvlJc w:val="left"/>
      <w:pPr>
        <w:ind w:left="0" w:firstLine="0"/>
      </w:pPr>
      <w:rPr>
        <w:rFonts w:hint="eastAsia"/>
        <w:spacing w:val="100"/>
      </w:rPr>
    </w:lvl>
    <w:lvl w:ilvl="1">
      <w:start w:val="1"/>
      <w:numFmt w:val="decimal"/>
      <w:pStyle w:val="a32"/>
      <w:suff w:val="nothing"/>
      <w:lvlText w:val="%1.%2　"/>
      <w:lvlJc w:val="left"/>
      <w:pPr>
        <w:ind w:left="0" w:firstLine="0"/>
      </w:pPr>
      <w:rPr>
        <w:rFonts w:ascii="黑体" w:eastAsia="黑体" w:hint="eastAsia"/>
        <w:b w:val="0"/>
        <w:i w:val="0"/>
        <w:sz w:val="21"/>
      </w:rPr>
    </w:lvl>
    <w:lvl w:ilvl="2">
      <w:start w:val="1"/>
      <w:numFmt w:val="decimal"/>
      <w:pStyle w:val="a33"/>
      <w:suff w:val="nothing"/>
      <w:lvlText w:val="%1.%2.%3　"/>
      <w:lvlJc w:val="left"/>
      <w:pPr>
        <w:ind w:left="0" w:firstLine="0"/>
      </w:pPr>
      <w:rPr>
        <w:rFonts w:ascii="黑体" w:eastAsia="黑体" w:hint="eastAsia"/>
        <w:b w:val="0"/>
        <w:i w:val="0"/>
        <w:sz w:val="21"/>
      </w:rPr>
    </w:lvl>
    <w:lvl w:ilvl="3">
      <w:start w:val="1"/>
      <w:numFmt w:val="decimal"/>
      <w:pStyle w:val="a35"/>
      <w:suff w:val="nothing"/>
      <w:lvlText w:val="%1.%2.%3.%4　"/>
      <w:lvlJc w:val="left"/>
      <w:pPr>
        <w:ind w:left="0" w:firstLine="0"/>
      </w:pPr>
      <w:rPr>
        <w:rFonts w:ascii="黑体" w:eastAsia="黑体" w:hint="eastAsia"/>
        <w:b w:val="0"/>
        <w:i w:val="0"/>
        <w:sz w:val="21"/>
      </w:rPr>
    </w:lvl>
    <w:lvl w:ilvl="4">
      <w:start w:val="1"/>
      <w:numFmt w:val="decimal"/>
      <w:pStyle w:val="a36"/>
      <w:suff w:val="nothing"/>
      <w:lvlText w:val="%1.%2.%3.%4.%5　"/>
      <w:lvlJc w:val="left"/>
      <w:pPr>
        <w:ind w:left="0" w:firstLine="0"/>
      </w:pPr>
      <w:rPr>
        <w:rFonts w:ascii="黑体" w:eastAsia="黑体" w:hint="eastAsia"/>
        <w:b w:val="0"/>
        <w:i w:val="0"/>
        <w:sz w:val="21"/>
      </w:rPr>
    </w:lvl>
    <w:lvl w:ilvl="5">
      <w:start w:val="1"/>
      <w:numFmt w:val="decimal"/>
      <w:pStyle w:val="a3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5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11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3C84EB1A"/>
    <w:lvl w:ilvl="0">
      <w:start w:val="1"/>
      <w:numFmt w:val="none"/>
      <w:pStyle w:val="a97"/>
      <w:suff w:val="nothing"/>
      <w:lvlText w:val="%1"/>
      <w:lvlJc w:val="left"/>
      <w:pPr>
        <w:ind w:left="0" w:firstLine="0"/>
      </w:pPr>
      <w:rPr>
        <w:rFonts w:hint="eastAsia"/>
      </w:rPr>
    </w:lvl>
    <w:lvl w:ilvl="1">
      <w:start w:val="1"/>
      <w:numFmt w:val="decimal"/>
      <w:pStyle w:val="a57"/>
      <w:suff w:val="nothing"/>
      <w:lvlText w:val="%1%2　"/>
      <w:lvlJc w:val="left"/>
      <w:pPr>
        <w:ind w:left="1277" w:firstLine="0"/>
      </w:pPr>
      <w:rPr>
        <w:rFonts w:ascii="黑体" w:eastAsia="黑体" w:hint="eastAsia"/>
        <w:b w:val="0"/>
        <w:i w:val="0"/>
        <w:color w:val="auto"/>
        <w:sz w:val="21"/>
      </w:rPr>
    </w:lvl>
    <w:lvl w:ilvl="2">
      <w:start w:val="1"/>
      <w:numFmt w:val="decimal"/>
      <w:pStyle w:val="a58"/>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ligatures w14:val="none"/>
        <w14:numForm w14:val="default"/>
        <w14:numSpacing w14:val="default"/>
      </w:rPr>
    </w:lvl>
    <w:lvl w:ilvl="3">
      <w:start w:val="1"/>
      <w:numFmt w:val="decimal"/>
      <w:pStyle w:val="a19"/>
      <w:suff w:val="nothing"/>
      <w:lvlText w:val="%1%2.%3.%4　"/>
      <w:lvlJc w:val="left"/>
      <w:pPr>
        <w:ind w:left="0" w:firstLine="0"/>
      </w:pPr>
      <w:rPr>
        <w:rFonts w:ascii="黑体" w:eastAsia="黑体" w:hint="eastAsia"/>
        <w:b w:val="0"/>
        <w:i w:val="0"/>
        <w:sz w:val="21"/>
      </w:rPr>
    </w:lvl>
    <w:lvl w:ilvl="4">
      <w:start w:val="1"/>
      <w:numFmt w:val="decimal"/>
      <w:pStyle w:val="a48"/>
      <w:suff w:val="nothing"/>
      <w:lvlText w:val="%1%2.%3.%4.%5　"/>
      <w:lvlJc w:val="left"/>
      <w:pPr>
        <w:ind w:left="0" w:firstLine="0"/>
      </w:pPr>
      <w:rPr>
        <w:rFonts w:ascii="黑体" w:eastAsia="黑体" w:hint="eastAsia"/>
        <w:b w:val="0"/>
        <w:i w:val="0"/>
        <w:sz w:val="21"/>
      </w:rPr>
    </w:lvl>
    <w:lvl w:ilvl="5">
      <w:start w:val="1"/>
      <w:numFmt w:val="decimal"/>
      <w:pStyle w:val="a51"/>
      <w:suff w:val="nothing"/>
      <w:lvlText w:val="%1%2.%3.%4.%5.%6　"/>
      <w:lvlJc w:val="left"/>
      <w:pPr>
        <w:ind w:left="0" w:firstLine="0"/>
      </w:pPr>
      <w:rPr>
        <w:rFonts w:ascii="黑体" w:eastAsia="黑体" w:hint="eastAsia"/>
        <w:b w:val="0"/>
        <w:i w:val="0"/>
        <w:sz w:val="21"/>
      </w:rPr>
    </w:lvl>
    <w:lvl w:ilvl="6">
      <w:start w:val="1"/>
      <w:numFmt w:val="decimal"/>
      <w:pStyle w:val="a5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12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68"/>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9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documentProtection w:edit="forms" w:enforcement="1" w:cryptProviderType="rsaAES" w:cryptAlgorithmClass="hash" w:cryptAlgorithmType="typeAny" w:cryptAlgorithmSid="14" w:cryptSpinCount="100000" w:hash="XlbYnc1RDcsj2bEIHtXahRK+kR3cvvluTI1s9XgK0PN4XAAMoDq0TWpvzm3H79peD66YDA4cHzTA&#10;WDMZQpX8hA==&#10;" w:salt="Mx13yTqnssRBpzocSzcQSg==&#10;"/>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JiMjU1OTk3YWFiMDdjNjUyZDMxZWM4MzczZmUxMD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sz w:val="21"/>
      <w:szCs w:val="21"/>
    </w:rPr>
  </w:style>
  <w:style w:type="paragraph" w:styleId="Heading1">
    <w:name w:val="heading 1"/>
    <w:basedOn w:val="Normal"/>
    <w:next w:val="Normal"/>
    <w:link w:val="1"/>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
    <w:autoRedefine/>
    <w:qFormat/>
    <w:pPr>
      <w:keepNext/>
      <w:keepLines/>
      <w:spacing w:before="260" w:after="260" w:line="416" w:lineRule="auto"/>
      <w:outlineLvl w:val="1"/>
    </w:pPr>
    <w:rPr>
      <w:rFonts w:ascii="Arial" w:eastAsia="黑体" w:hAnsi="Arial"/>
      <w:b/>
      <w:bCs/>
      <w:sz w:val="32"/>
      <w:szCs w:val="32"/>
    </w:rPr>
  </w:style>
  <w:style w:type="paragraph" w:styleId="Heading3">
    <w:name w:val="heading 3"/>
    <w:basedOn w:val="Normal"/>
    <w:next w:val="Normal"/>
    <w:link w:val="3"/>
    <w:autoRedefine/>
    <w:qFormat/>
    <w:pPr>
      <w:keepNext/>
      <w:keepLines/>
      <w:spacing w:before="260" w:after="260" w:line="416" w:lineRule="auto"/>
      <w:outlineLvl w:val="2"/>
    </w:pPr>
    <w:rPr>
      <w:b/>
      <w:bCs/>
      <w:sz w:val="32"/>
      <w:szCs w:val="32"/>
    </w:rPr>
  </w:style>
  <w:style w:type="paragraph" w:styleId="Heading4">
    <w:name w:val="heading 4"/>
    <w:basedOn w:val="Normal"/>
    <w:next w:val="Normal"/>
    <w:link w:val="4"/>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5"/>
    <w:autoRedefine/>
    <w:qFormat/>
    <w:pPr>
      <w:keepNext/>
      <w:keepLines/>
      <w:spacing w:before="280" w:after="290" w:line="376" w:lineRule="auto"/>
      <w:outlineLvl w:val="4"/>
    </w:pPr>
    <w:rPr>
      <w:b/>
      <w:bCs/>
      <w:sz w:val="28"/>
      <w:szCs w:val="28"/>
    </w:rPr>
  </w:style>
  <w:style w:type="paragraph" w:styleId="Heading6">
    <w:name w:val="heading 6"/>
    <w:basedOn w:val="Normal"/>
    <w:next w:val="Normal"/>
    <w:link w:val="6"/>
    <w:autoRedefine/>
    <w:qFormat/>
    <w:pPr>
      <w:keepNext/>
      <w:keepLines/>
      <w:spacing w:before="240" w:after="64" w:line="320" w:lineRule="auto"/>
      <w:outlineLvl w:val="5"/>
    </w:pPr>
    <w:rPr>
      <w:rFonts w:ascii="Arial" w:eastAsia="黑体" w:hAnsi="Arial"/>
      <w:b/>
      <w:bCs/>
      <w:sz w:val="24"/>
      <w:szCs w:val="24"/>
    </w:rPr>
  </w:style>
  <w:style w:type="paragraph" w:styleId="Heading7">
    <w:name w:val="heading 7"/>
    <w:basedOn w:val="Normal"/>
    <w:next w:val="Normal"/>
    <w:link w:val="7"/>
    <w:qFormat/>
    <w:pPr>
      <w:keepNext/>
      <w:keepLines/>
      <w:spacing w:before="240" w:after="64" w:line="320" w:lineRule="auto"/>
      <w:outlineLvl w:val="6"/>
    </w:pPr>
    <w:rPr>
      <w:b/>
      <w:bCs/>
      <w:sz w:val="24"/>
      <w:szCs w:val="24"/>
    </w:rPr>
  </w:style>
  <w:style w:type="paragraph" w:styleId="Heading8">
    <w:name w:val="heading 8"/>
    <w:basedOn w:val="Normal"/>
    <w:next w:val="Normal"/>
    <w:link w:val="8"/>
    <w:qFormat/>
    <w:pPr>
      <w:keepNext/>
      <w:keepLines/>
      <w:spacing w:before="240" w:after="64" w:line="320" w:lineRule="auto"/>
      <w:outlineLvl w:val="7"/>
    </w:pPr>
    <w:rPr>
      <w:rFonts w:ascii="Arial" w:eastAsia="黑体" w:hAnsi="Arial"/>
      <w:sz w:val="24"/>
      <w:szCs w:val="24"/>
    </w:rPr>
  </w:style>
  <w:style w:type="paragraph" w:styleId="Heading9">
    <w:name w:val="heading 9"/>
    <w:basedOn w:val="Normal"/>
    <w:next w:val="Normal"/>
    <w:link w:val="9"/>
    <w:autoRedefine/>
    <w:qFormat/>
    <w:pPr>
      <w:keepNext/>
      <w:keepLines/>
      <w:spacing w:before="240" w:after="64" w:line="320" w:lineRule="auto"/>
      <w:outlineLvl w:val="8"/>
    </w:pPr>
    <w:rPr>
      <w:rFonts w:ascii="Arial" w:eastAsia="黑体"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unhideWhenUsed/>
    <w:qFormat/>
    <w:pPr>
      <w:tabs>
        <w:tab w:val="right" w:leader="dot" w:pos="9344"/>
      </w:tabs>
      <w:spacing w:line="300" w:lineRule="exact"/>
      <w:ind w:left="1259"/>
    </w:pPr>
    <w:rPr>
      <w:rFonts w:ascii="宋体"/>
    </w:rPr>
  </w:style>
  <w:style w:type="paragraph" w:styleId="NormalIndent">
    <w:name w:val="Normal Indent"/>
    <w:basedOn w:val="Normal"/>
    <w:pPr>
      <w:ind w:firstLine="420"/>
    </w:pPr>
  </w:style>
  <w:style w:type="paragraph" w:styleId="CommentText">
    <w:name w:val="annotation text"/>
    <w:basedOn w:val="Normal"/>
    <w:link w:val="a166"/>
    <w:uiPriority w:val="99"/>
    <w:semiHidden/>
    <w:unhideWhenUsed/>
    <w:qFormat/>
  </w:style>
  <w:style w:type="paragraph" w:styleId="BodyText">
    <w:name w:val="Body Text"/>
    <w:basedOn w:val="Normal"/>
    <w:link w:val="a40"/>
    <w:pPr>
      <w:spacing w:after="120"/>
    </w:pPr>
  </w:style>
  <w:style w:type="paragraph" w:styleId="TOC5">
    <w:name w:val="toc 5"/>
    <w:basedOn w:val="Normal"/>
    <w:next w:val="Normal"/>
    <w:autoRedefine/>
    <w:uiPriority w:val="39"/>
    <w:unhideWhenUsed/>
    <w:qFormat/>
    <w:pPr>
      <w:ind w:left="839"/>
    </w:pPr>
    <w:rPr>
      <w:rFonts w:ascii="宋体"/>
    </w:rPr>
  </w:style>
  <w:style w:type="paragraph" w:styleId="TOC3">
    <w:name w:val="toc 3"/>
    <w:basedOn w:val="Normal"/>
    <w:next w:val="Normal"/>
    <w:autoRedefine/>
    <w:uiPriority w:val="39"/>
    <w:unhideWhenUsed/>
    <w:qFormat/>
    <w:pPr>
      <w:spacing w:line="300" w:lineRule="exact"/>
      <w:ind w:left="420"/>
    </w:pPr>
    <w:rPr>
      <w:rFonts w:ascii="宋体"/>
    </w:rPr>
  </w:style>
  <w:style w:type="paragraph" w:styleId="BalloonText">
    <w:name w:val="Balloon Text"/>
    <w:basedOn w:val="Normal"/>
    <w:link w:val="a1"/>
    <w:autoRedefine/>
    <w:uiPriority w:val="99"/>
    <w:semiHidden/>
    <w:unhideWhenUsed/>
    <w:qFormat/>
    <w:rPr>
      <w:sz w:val="18"/>
      <w:szCs w:val="18"/>
    </w:rPr>
  </w:style>
  <w:style w:type="paragraph" w:styleId="Footer">
    <w:name w:val="footer"/>
    <w:basedOn w:val="Normal"/>
    <w:link w:val="a0"/>
    <w:autoRedefine/>
    <w:uiPriority w:val="99"/>
    <w:qFormat/>
    <w:pPr>
      <w:tabs>
        <w:tab w:val="center" w:pos="4153"/>
        <w:tab w:val="right" w:pos="8306"/>
      </w:tabs>
      <w:snapToGrid w:val="0"/>
      <w:jc w:val="right"/>
    </w:pPr>
    <w:rPr>
      <w:rFonts w:ascii="宋体"/>
      <w:sz w:val="18"/>
      <w:szCs w:val="18"/>
    </w:rPr>
  </w:style>
  <w:style w:type="paragraph" w:styleId="Header">
    <w:name w:val="header"/>
    <w:basedOn w:val="Normal"/>
    <w:link w:val="a"/>
    <w:uiPriority w:val="99"/>
    <w:qFormat/>
    <w:pP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rPr>
      <w:rFonts w:ascii="宋体"/>
    </w:rPr>
  </w:style>
  <w:style w:type="paragraph" w:styleId="TOC4">
    <w:name w:val="toc 4"/>
    <w:basedOn w:val="Normal"/>
    <w:next w:val="Normal"/>
    <w:autoRedefine/>
    <w:uiPriority w:val="39"/>
    <w:unhideWhenUsed/>
    <w:pPr>
      <w:tabs>
        <w:tab w:val="right" w:leader="dot" w:pos="9344"/>
      </w:tabs>
      <w:spacing w:line="300" w:lineRule="exact"/>
      <w:ind w:left="629"/>
    </w:pPr>
    <w:rPr>
      <w:rFonts w:ascii="宋体"/>
    </w:rPr>
  </w:style>
  <w:style w:type="paragraph" w:styleId="FootnoteText">
    <w:name w:val="footnote text"/>
    <w:basedOn w:val="Normal"/>
    <w:next w:val="Normal"/>
    <w:link w:val="a52"/>
    <w:autoRedefine/>
    <w:semiHidden/>
    <w:qFormat/>
    <w:pPr>
      <w:snapToGrid w:val="0"/>
      <w:spacing w:line="300" w:lineRule="exact"/>
      <w:ind w:left="400" w:hanging="200" w:leftChars="200" w:hangingChars="200"/>
    </w:pPr>
    <w:rPr>
      <w:rFonts w:ascii="宋体"/>
      <w:sz w:val="18"/>
      <w:szCs w:val="18"/>
    </w:rPr>
  </w:style>
  <w:style w:type="paragraph" w:styleId="TOC6">
    <w:name w:val="toc 6"/>
    <w:basedOn w:val="Normal"/>
    <w:next w:val="Normal"/>
    <w:autoRedefine/>
    <w:uiPriority w:val="39"/>
    <w:unhideWhenUsed/>
    <w:qFormat/>
    <w:pPr>
      <w:spacing w:line="300" w:lineRule="exact"/>
      <w:ind w:left="1049"/>
    </w:pPr>
    <w:rPr>
      <w:rFonts w:ascii="宋体"/>
    </w:rPr>
  </w:style>
  <w:style w:type="paragraph" w:styleId="TableofFigures">
    <w:name w:val="table of figures"/>
    <w:basedOn w:val="Normal"/>
    <w:next w:val="Normal"/>
    <w:semiHidden/>
    <w:qFormat/>
    <w:rPr>
      <w:szCs w:val="24"/>
    </w:rPr>
  </w:style>
  <w:style w:type="paragraph" w:styleId="TOC2">
    <w:name w:val="toc 2"/>
    <w:basedOn w:val="Normal"/>
    <w:next w:val="Normal"/>
    <w:autoRedefine/>
    <w:uiPriority w:val="39"/>
    <w:unhideWhenUsed/>
    <w:pPr>
      <w:tabs>
        <w:tab w:val="right" w:leader="dot" w:pos="9344"/>
      </w:tabs>
      <w:spacing w:line="300" w:lineRule="exact"/>
      <w:ind w:left="210"/>
    </w:pPr>
    <w:rPr>
      <w:rFonts w:ascii="宋体"/>
    </w:rPr>
  </w:style>
  <w:style w:type="paragraph" w:styleId="Title">
    <w:name w:val="Title"/>
    <w:basedOn w:val="Normal"/>
    <w:link w:val="a3"/>
    <w:autoRedefine/>
    <w:qFormat/>
    <w:pPr>
      <w:spacing w:before="240" w:after="60"/>
      <w:jc w:val="center"/>
      <w:outlineLvl w:val="0"/>
    </w:pPr>
    <w:rPr>
      <w:rFonts w:ascii="Arial" w:hAnsi="Arial" w:cs="Arial"/>
      <w:b/>
      <w:bCs/>
      <w:sz w:val="32"/>
      <w:szCs w:val="32"/>
    </w:rPr>
  </w:style>
  <w:style w:type="paragraph" w:styleId="CommentSubject">
    <w:name w:val="annotation subject"/>
    <w:basedOn w:val="CommentText"/>
    <w:next w:val="CommentText"/>
    <w:link w:val="a167"/>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rPr>
      <w:rFonts w:ascii="宋体" w:eastAsia="宋体" w:hAnsi="Times New Roman"/>
      <w:sz w:val="18"/>
    </w:rPr>
  </w:style>
  <w:style w:type="character" w:styleId="Emphasis">
    <w:name w:val="Emphasis"/>
    <w:autoRedefine/>
    <w:uiPriority w:val="20"/>
    <w:qFormat/>
    <w:rPr>
      <w:i/>
      <w:iCs/>
    </w:rPr>
  </w:style>
  <w:style w:type="character" w:styleId="Hyperlink">
    <w:name w:val="Hyperlink"/>
    <w:autoRedefine/>
    <w:uiPriority w:val="99"/>
    <w:qFormat/>
    <w:rPr>
      <w:rFonts w:ascii="宋体" w:eastAsia="宋体" w:hAnsi="Times New Roman"/>
      <w:color w:val="auto"/>
      <w:spacing w:val="0"/>
      <w:w w:val="100"/>
      <w:position w:val="0"/>
      <w:sz w:val="21"/>
      <w:u w:val="none"/>
      <w:vertAlign w:val="baselin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autoRedefine/>
    <w:semiHidden/>
    <w:qFormat/>
    <w:rPr>
      <w:rFonts w:ascii="宋体" w:eastAsia="宋体" w:hAnsi="宋体" w:cs="Times New Roman"/>
      <w:spacing w:val="0"/>
      <w:sz w:val="18"/>
      <w:vertAlign w:val="superscript"/>
    </w:rPr>
  </w:style>
  <w:style w:type="character" w:customStyle="1" w:styleId="1">
    <w:name w:val="标题 1 字符"/>
    <w:link w:val="Heading1"/>
    <w:qFormat/>
    <w:rPr>
      <w:b/>
      <w:bCs/>
      <w:kern w:val="44"/>
      <w:sz w:val="44"/>
      <w:szCs w:val="44"/>
    </w:rPr>
  </w:style>
  <w:style w:type="character" w:customStyle="1" w:styleId="2">
    <w:name w:val="标题 2 字符"/>
    <w:link w:val="Heading2"/>
    <w:autoRedefine/>
    <w:rPr>
      <w:rFonts w:ascii="Arial" w:eastAsia="黑体" w:hAnsi="Arial"/>
      <w:b/>
      <w:bCs/>
      <w:kern w:val="2"/>
      <w:sz w:val="32"/>
      <w:szCs w:val="32"/>
    </w:rPr>
  </w:style>
  <w:style w:type="character" w:customStyle="1" w:styleId="3">
    <w:name w:val="标题 3 字符"/>
    <w:link w:val="Heading3"/>
    <w:autoRedefine/>
    <w:qFormat/>
    <w:rPr>
      <w:b/>
      <w:bCs/>
      <w:kern w:val="2"/>
      <w:sz w:val="32"/>
      <w:szCs w:val="32"/>
    </w:rPr>
  </w:style>
  <w:style w:type="character" w:customStyle="1" w:styleId="4">
    <w:name w:val="标题 4 字符"/>
    <w:link w:val="Heading4"/>
    <w:qFormat/>
    <w:rPr>
      <w:rFonts w:ascii="Arial" w:eastAsia="黑体" w:hAnsi="Arial"/>
      <w:b/>
      <w:bCs/>
      <w:kern w:val="2"/>
      <w:sz w:val="28"/>
      <w:szCs w:val="28"/>
    </w:rPr>
  </w:style>
  <w:style w:type="character" w:customStyle="1" w:styleId="5">
    <w:name w:val="标题 5 字符"/>
    <w:link w:val="Heading5"/>
    <w:autoRedefine/>
    <w:qFormat/>
    <w:rPr>
      <w:b/>
      <w:bCs/>
      <w:kern w:val="2"/>
      <w:sz w:val="28"/>
      <w:szCs w:val="28"/>
    </w:rPr>
  </w:style>
  <w:style w:type="character" w:customStyle="1" w:styleId="6">
    <w:name w:val="标题 6 字符"/>
    <w:link w:val="Heading6"/>
    <w:autoRedefine/>
    <w:qFormat/>
    <w:rPr>
      <w:rFonts w:ascii="Arial" w:eastAsia="黑体" w:hAnsi="Arial"/>
      <w:b/>
      <w:bCs/>
      <w:kern w:val="2"/>
      <w:sz w:val="24"/>
      <w:szCs w:val="24"/>
    </w:rPr>
  </w:style>
  <w:style w:type="character" w:customStyle="1" w:styleId="7">
    <w:name w:val="标题 7 字符"/>
    <w:link w:val="Heading7"/>
    <w:qFormat/>
    <w:rPr>
      <w:b/>
      <w:bCs/>
      <w:kern w:val="2"/>
      <w:sz w:val="24"/>
      <w:szCs w:val="24"/>
    </w:rPr>
  </w:style>
  <w:style w:type="character" w:customStyle="1" w:styleId="8">
    <w:name w:val="标题 8 字符"/>
    <w:link w:val="Heading8"/>
    <w:autoRedefine/>
    <w:qFormat/>
    <w:rPr>
      <w:rFonts w:ascii="Arial" w:eastAsia="黑体" w:hAnsi="Arial"/>
      <w:kern w:val="2"/>
      <w:sz w:val="24"/>
      <w:szCs w:val="24"/>
    </w:rPr>
  </w:style>
  <w:style w:type="character" w:customStyle="1" w:styleId="9">
    <w:name w:val="标题 9 字符"/>
    <w:link w:val="Heading9"/>
    <w:autoRedefine/>
    <w:qFormat/>
    <w:rPr>
      <w:rFonts w:ascii="Arial" w:eastAsia="黑体" w:hAnsi="Arial"/>
      <w:kern w:val="2"/>
      <w:sz w:val="21"/>
      <w:szCs w:val="21"/>
    </w:rPr>
  </w:style>
  <w:style w:type="character" w:customStyle="1" w:styleId="a">
    <w:name w:val="页眉 字符"/>
    <w:link w:val="Header"/>
    <w:autoRedefine/>
    <w:uiPriority w:val="99"/>
    <w:qFormat/>
    <w:rPr>
      <w:kern w:val="2"/>
      <w:sz w:val="18"/>
      <w:szCs w:val="18"/>
    </w:rPr>
  </w:style>
  <w:style w:type="character" w:customStyle="1" w:styleId="a0">
    <w:name w:val="页脚 字符"/>
    <w:link w:val="Footer"/>
    <w:uiPriority w:val="99"/>
    <w:qFormat/>
    <w:rPr>
      <w:rFonts w:ascii="宋体"/>
      <w:kern w:val="2"/>
      <w:sz w:val="18"/>
      <w:szCs w:val="18"/>
    </w:rPr>
  </w:style>
  <w:style w:type="character" w:customStyle="1" w:styleId="a1">
    <w:name w:val="批注框文本 字符"/>
    <w:link w:val="BalloonText"/>
    <w:autoRedefine/>
    <w:uiPriority w:val="99"/>
    <w:semiHidden/>
    <w:qFormat/>
    <w:rPr>
      <w:kern w:val="2"/>
      <w:sz w:val="18"/>
      <w:szCs w:val="18"/>
    </w:rPr>
  </w:style>
  <w:style w:type="paragraph" w:styleId="Quote">
    <w:name w:val="Quote"/>
    <w:basedOn w:val="Normal"/>
    <w:next w:val="Normal"/>
    <w:link w:val="a2"/>
    <w:autoRedefine/>
    <w:uiPriority w:val="29"/>
    <w:qFormat/>
    <w:rPr>
      <w:i/>
      <w:iCs/>
      <w:color w:val="000000"/>
    </w:rPr>
  </w:style>
  <w:style w:type="character" w:customStyle="1" w:styleId="a2">
    <w:name w:val="引用 字符"/>
    <w:link w:val="Quote"/>
    <w:autoRedefine/>
    <w:uiPriority w:val="29"/>
    <w:qFormat/>
    <w:rPr>
      <w:i/>
      <w:iCs/>
      <w:color w:val="000000"/>
      <w:kern w:val="2"/>
      <w:sz w:val="21"/>
      <w:szCs w:val="21"/>
    </w:rPr>
  </w:style>
  <w:style w:type="character" w:customStyle="1" w:styleId="a3">
    <w:name w:val="标题 字符"/>
    <w:link w:val="Title"/>
    <w:qFormat/>
    <w:rPr>
      <w:rFonts w:ascii="Arial" w:hAnsi="Arial" w:cs="Arial"/>
      <w:b/>
      <w:bCs/>
      <w:kern w:val="2"/>
      <w:sz w:val="32"/>
      <w:szCs w:val="32"/>
    </w:rPr>
  </w:style>
  <w:style w:type="paragraph" w:customStyle="1" w:styleId="a4">
    <w:name w:val="标准标志"/>
    <w:next w:val="Normal"/>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5">
    <w:name w:val="标准称谓"/>
    <w:next w:val="Normal"/>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6">
    <w:name w:val="标准文件_页脚偶数页"/>
    <w:autoRedefine/>
    <w:qFormat/>
    <w:pPr>
      <w:ind w:left="198"/>
    </w:pPr>
    <w:rPr>
      <w:rFonts w:ascii="宋体" w:hAnsi="Times New Roman"/>
      <w:sz w:val="18"/>
    </w:rPr>
  </w:style>
  <w:style w:type="paragraph" w:customStyle="1" w:styleId="a7">
    <w:name w:val="标准文件_页脚奇数页"/>
    <w:autoRedefine/>
    <w:qFormat/>
    <w:pPr>
      <w:ind w:right="227"/>
      <w:jc w:val="right"/>
    </w:pPr>
    <w:rPr>
      <w:rFonts w:ascii="宋体" w:hAnsi="Times New Roman"/>
      <w:sz w:val="18"/>
    </w:rPr>
  </w:style>
  <w:style w:type="paragraph" w:customStyle="1" w:styleId="a8">
    <w:name w:val="标准书眉一"/>
    <w:autoRedefine/>
    <w:qFormat/>
    <w:pPr>
      <w:jc w:val="both"/>
    </w:pPr>
    <w:rPr>
      <w:rFonts w:ascii="Times New Roman" w:hAnsi="Times New Roman"/>
    </w:rPr>
  </w:style>
  <w:style w:type="paragraph" w:customStyle="1" w:styleId="ICS">
    <w:name w:val="标准文件_ICS"/>
    <w:basedOn w:val="Normal"/>
    <w:autoRedefine/>
    <w:qFormat/>
    <w:pPr>
      <w:spacing w:line="0" w:lineRule="atLeast"/>
    </w:pPr>
    <w:rPr>
      <w:rFonts w:ascii="黑体" w:eastAsia="黑体" w:hAnsi="宋体"/>
    </w:rPr>
  </w:style>
  <w:style w:type="paragraph" w:customStyle="1" w:styleId="a9">
    <w:name w:val="标准文件_标准正文"/>
    <w:basedOn w:val="Normal"/>
    <w:next w:val="a10"/>
    <w:autoRedefine/>
    <w:qFormat/>
    <w:pPr>
      <w:snapToGrid w:val="0"/>
      <w:ind w:firstLine="200" w:firstLineChars="200"/>
    </w:pPr>
    <w:rPr>
      <w:kern w:val="0"/>
    </w:rPr>
  </w:style>
  <w:style w:type="paragraph" w:customStyle="1" w:styleId="a10">
    <w:name w:val="标准文件_段"/>
    <w:link w:val="Char"/>
    <w:pPr>
      <w:autoSpaceDE w:val="0"/>
      <w:autoSpaceDN w:val="0"/>
      <w:ind w:firstLine="200" w:firstLineChars="200"/>
      <w:jc w:val="both"/>
    </w:pPr>
    <w:rPr>
      <w:rFonts w:ascii="宋体" w:hAnsi="Times New Roman"/>
      <w:sz w:val="21"/>
    </w:rPr>
  </w:style>
  <w:style w:type="paragraph" w:customStyle="1" w:styleId="a11">
    <w:name w:val="标准文件_版本"/>
    <w:basedOn w:val="a9"/>
    <w:autoRedefine/>
    <w:pPr>
      <w:snapToGrid/>
      <w:ind w:firstLine="0" w:firstLineChars="0"/>
    </w:pPr>
    <w:rPr>
      <w:rFonts w:ascii="宋体" w:hAnsi="宋体"/>
      <w:kern w:val="2"/>
    </w:rPr>
  </w:style>
  <w:style w:type="paragraph" w:customStyle="1" w:styleId="a12">
    <w:name w:val="标准文件_标准部门"/>
    <w:basedOn w:val="Normal"/>
    <w:pPr>
      <w:jc w:val="center"/>
    </w:pPr>
    <w:rPr>
      <w:rFonts w:ascii="黑体" w:eastAsia="黑体"/>
      <w:kern w:val="0"/>
      <w:sz w:val="44"/>
    </w:rPr>
  </w:style>
  <w:style w:type="paragraph" w:customStyle="1" w:styleId="a13">
    <w:name w:val="标准文件_标准代替"/>
    <w:basedOn w:val="Normal"/>
    <w:next w:val="Normal"/>
    <w:autoRedefine/>
    <w:qFormat/>
    <w:pPr>
      <w:spacing w:line="310" w:lineRule="exact"/>
      <w:jc w:val="right"/>
    </w:pPr>
    <w:rPr>
      <w:rFonts w:ascii="宋体" w:hAnsi="宋体"/>
      <w:kern w:val="0"/>
    </w:rPr>
  </w:style>
  <w:style w:type="paragraph" w:customStyle="1" w:styleId="a14">
    <w:name w:val="标准文件_标准名称标题"/>
    <w:basedOn w:val="Normal"/>
    <w:next w:val="Normal"/>
    <w:autoRedefine/>
    <w:qFormat/>
    <w:pPr>
      <w:shd w:val="clear" w:color="FFFFFF" w:fill="FFFFFF"/>
      <w:spacing w:before="640" w:after="100"/>
      <w:jc w:val="center"/>
    </w:pPr>
    <w:rPr>
      <w:rFonts w:ascii="黑体" w:eastAsia="黑体"/>
      <w:kern w:val="0"/>
      <w:sz w:val="32"/>
    </w:rPr>
  </w:style>
  <w:style w:type="paragraph" w:customStyle="1" w:styleId="a15">
    <w:name w:val="标准文件_页眉奇数页"/>
    <w:next w:val="Normal"/>
    <w:pPr>
      <w:tabs>
        <w:tab w:val="center" w:pos="4154"/>
        <w:tab w:val="right" w:pos="8306"/>
      </w:tabs>
      <w:spacing w:after="120"/>
      <w:jc w:val="right"/>
    </w:pPr>
    <w:rPr>
      <w:rFonts w:ascii="黑体" w:eastAsia="黑体" w:hAnsi="宋体"/>
      <w:sz w:val="21"/>
    </w:rPr>
  </w:style>
  <w:style w:type="paragraph" w:customStyle="1" w:styleId="a16">
    <w:name w:val="标准文件_页眉偶数页"/>
    <w:basedOn w:val="a15"/>
    <w:next w:val="Normal"/>
    <w:pPr>
      <w:jc w:val="left"/>
    </w:pPr>
  </w:style>
  <w:style w:type="paragraph" w:customStyle="1" w:styleId="a17">
    <w:name w:val="标准文件_参考文献标题"/>
    <w:basedOn w:val="Normal"/>
    <w:next w:val="Normal"/>
    <w:autoRedefine/>
    <w:qFormat/>
    <w:pPr>
      <w:shd w:val="clear" w:color="FFFFFF" w:fill="FFFFFF"/>
      <w:spacing w:before="580" w:after="50" w:afterLines="50"/>
      <w:jc w:val="center"/>
      <w:outlineLvl w:val="0"/>
    </w:pPr>
    <w:rPr>
      <w:rFonts w:ascii="黑体" w:eastAsia="黑体"/>
      <w:kern w:val="0"/>
    </w:rPr>
  </w:style>
  <w:style w:type="paragraph" w:customStyle="1" w:styleId="a18">
    <w:name w:val="标准文件_参考文献条目"/>
    <w:pPr>
      <w:numPr>
        <w:numId w:val="1"/>
      </w:numPr>
    </w:pPr>
    <w:rPr>
      <w:rFonts w:ascii="宋体" w:hAnsi="Times New Roman"/>
    </w:rPr>
  </w:style>
  <w:style w:type="paragraph" w:customStyle="1" w:styleId="a19">
    <w:name w:val="标准文件_二级条标题"/>
    <w:next w:val="a10"/>
    <w:qFormat/>
    <w:pPr>
      <w:widowControl w:val="0"/>
      <w:numPr>
        <w:ilvl w:val="3"/>
        <w:numId w:val="2"/>
      </w:numPr>
      <w:spacing w:before="50" w:beforeLines="50" w:after="50" w:afterLines="50"/>
      <w:jc w:val="both"/>
      <w:outlineLvl w:val="2"/>
    </w:pPr>
    <w:rPr>
      <w:rFonts w:ascii="黑体" w:eastAsia="黑体" w:hAnsi="Times New Roman"/>
      <w:sz w:val="21"/>
    </w:rPr>
  </w:style>
  <w:style w:type="character" w:customStyle="1" w:styleId="a20">
    <w:name w:val="标准文件_发布"/>
    <w:autoRedefine/>
    <w:rPr>
      <w:rFonts w:ascii="黑体" w:eastAsia="黑体"/>
      <w:spacing w:val="0"/>
      <w:w w:val="100"/>
      <w:position w:val="3"/>
      <w:sz w:val="28"/>
    </w:rPr>
  </w:style>
  <w:style w:type="paragraph" w:customStyle="1" w:styleId="a21">
    <w:name w:val="标准文件_方框数字列项"/>
    <w:basedOn w:val="a10"/>
    <w:pPr>
      <w:numPr>
        <w:numId w:val="3"/>
      </w:numPr>
      <w:ind w:firstLine="0" w:firstLineChars="0"/>
    </w:pPr>
  </w:style>
  <w:style w:type="paragraph" w:customStyle="1" w:styleId="a22">
    <w:name w:val="标准文件_封面标准编号"/>
    <w:basedOn w:val="Normal"/>
    <w:next w:val="a13"/>
    <w:pPr>
      <w:spacing w:line="310" w:lineRule="exact"/>
      <w:jc w:val="right"/>
    </w:pPr>
    <w:rPr>
      <w:rFonts w:ascii="黑体" w:eastAsia="黑体"/>
      <w:kern w:val="0"/>
      <w:sz w:val="28"/>
    </w:rPr>
  </w:style>
  <w:style w:type="paragraph" w:customStyle="1" w:styleId="a23">
    <w:name w:val="标准文件_封面标准分类号"/>
    <w:basedOn w:val="Normal"/>
    <w:rPr>
      <w:rFonts w:ascii="黑体" w:eastAsia="黑体"/>
      <w:b/>
      <w:kern w:val="0"/>
      <w:sz w:val="28"/>
    </w:rPr>
  </w:style>
  <w:style w:type="paragraph" w:customStyle="1" w:styleId="a24">
    <w:name w:val="标准文件_封面标准名称"/>
    <w:basedOn w:val="Normal"/>
    <w:pPr>
      <w:jc w:val="center"/>
    </w:pPr>
    <w:rPr>
      <w:rFonts w:ascii="黑体" w:eastAsia="黑体"/>
      <w:kern w:val="0"/>
      <w:sz w:val="52"/>
    </w:rPr>
  </w:style>
  <w:style w:type="paragraph" w:customStyle="1" w:styleId="a25">
    <w:name w:val="标准文件_封面标准英文名称"/>
    <w:basedOn w:val="Normal"/>
    <w:pPr>
      <w:jc w:val="center"/>
    </w:pPr>
    <w:rPr>
      <w:rFonts w:ascii="黑体" w:eastAsia="黑体"/>
      <w:b/>
      <w:sz w:val="28"/>
    </w:rPr>
  </w:style>
  <w:style w:type="paragraph" w:customStyle="1" w:styleId="a26">
    <w:name w:val="标准文件_封面发布日期"/>
    <w:basedOn w:val="Normal"/>
    <w:pPr>
      <w:spacing w:line="310" w:lineRule="exact"/>
    </w:pPr>
    <w:rPr>
      <w:rFonts w:ascii="黑体" w:eastAsia="黑体"/>
      <w:kern w:val="0"/>
      <w:sz w:val="28"/>
    </w:rPr>
  </w:style>
  <w:style w:type="paragraph" w:customStyle="1" w:styleId="a27">
    <w:name w:val="标准文件_封面密级"/>
    <w:basedOn w:val="Normal"/>
    <w:rPr>
      <w:rFonts w:eastAsia="黑体"/>
      <w:sz w:val="32"/>
    </w:rPr>
  </w:style>
  <w:style w:type="paragraph" w:customStyle="1" w:styleId="a28">
    <w:name w:val="标准文件_封面实施日期"/>
    <w:basedOn w:val="Normal"/>
    <w:pPr>
      <w:spacing w:line="310" w:lineRule="exact"/>
      <w:jc w:val="right"/>
    </w:pPr>
    <w:rPr>
      <w:rFonts w:ascii="黑体" w:eastAsia="黑体"/>
      <w:sz w:val="28"/>
    </w:rPr>
  </w:style>
  <w:style w:type="paragraph" w:customStyle="1" w:styleId="a29">
    <w:name w:val="标准文件_封面抬头"/>
    <w:basedOn w:val="a10"/>
    <w:pPr>
      <w:adjustRightInd w:val="0"/>
      <w:spacing w:line="800" w:lineRule="exact"/>
      <w:ind w:firstLine="0" w:firstLineChars="0"/>
      <w:jc w:val="distribute"/>
    </w:pPr>
    <w:rPr>
      <w:rFonts w:ascii="黑体" w:eastAsia="黑体"/>
      <w:b/>
      <w:sz w:val="64"/>
    </w:rPr>
  </w:style>
  <w:style w:type="paragraph" w:customStyle="1" w:styleId="a30">
    <w:name w:val="标准文件_附录标识"/>
    <w:next w:val="a10"/>
    <w:pPr>
      <w:numPr>
        <w:numId w:val="4"/>
      </w:numPr>
      <w:shd w:val="clear" w:color="FFFFFF" w:fill="FFFFFF"/>
      <w:tabs>
        <w:tab w:val="left" w:pos="6406"/>
      </w:tabs>
      <w:spacing w:before="560" w:after="50" w:afterLines="50"/>
      <w:jc w:val="center"/>
      <w:outlineLvl w:val="0"/>
    </w:pPr>
    <w:rPr>
      <w:rFonts w:ascii="黑体" w:eastAsia="黑体" w:hAnsi="Times New Roman"/>
      <w:sz w:val="21"/>
    </w:rPr>
  </w:style>
  <w:style w:type="paragraph" w:customStyle="1" w:styleId="a31">
    <w:name w:val="标准文件_附录表标题"/>
    <w:next w:val="a10"/>
    <w:pPr>
      <w:numPr>
        <w:ilvl w:val="1"/>
        <w:numId w:val="5"/>
      </w:numPr>
      <w:adjustRightInd w:val="0"/>
      <w:snapToGrid w:val="0"/>
      <w:spacing w:before="50" w:beforeLines="50" w:after="50" w:afterLines="50"/>
      <w:jc w:val="center"/>
      <w:textAlignment w:val="baseline"/>
    </w:pPr>
    <w:rPr>
      <w:rFonts w:ascii="黑体" w:eastAsia="黑体" w:hAnsi="Times New Roman"/>
      <w:kern w:val="21"/>
      <w:sz w:val="21"/>
    </w:rPr>
  </w:style>
  <w:style w:type="paragraph" w:customStyle="1" w:styleId="a32">
    <w:name w:val="标准文件_附录一级条标题"/>
    <w:next w:val="a10"/>
    <w:pPr>
      <w:widowControl w:val="0"/>
      <w:numPr>
        <w:ilvl w:val="1"/>
        <w:numId w:val="4"/>
      </w:numPr>
      <w:spacing w:before="50" w:beforeLines="50" w:after="50" w:afterLines="50"/>
      <w:jc w:val="both"/>
      <w:outlineLvl w:val="2"/>
    </w:pPr>
    <w:rPr>
      <w:rFonts w:ascii="黑体" w:eastAsia="黑体" w:hAnsi="Times New Roman"/>
      <w:kern w:val="21"/>
      <w:sz w:val="21"/>
    </w:rPr>
  </w:style>
  <w:style w:type="paragraph" w:customStyle="1" w:styleId="a33">
    <w:name w:val="标准文件_附录二级条标题"/>
    <w:basedOn w:val="a32"/>
    <w:next w:val="a10"/>
    <w:pPr>
      <w:widowControl/>
      <w:numPr>
        <w:ilvl w:val="2"/>
      </w:numPr>
      <w:wordWrap w:val="0"/>
      <w:overflowPunct w:val="0"/>
      <w:autoSpaceDE w:val="0"/>
      <w:autoSpaceDN w:val="0"/>
      <w:textAlignment w:val="baseline"/>
      <w:outlineLvl w:val="3"/>
    </w:pPr>
  </w:style>
  <w:style w:type="paragraph" w:customStyle="1" w:styleId="a34">
    <w:name w:val="标准文件_附录公式"/>
    <w:basedOn w:val="a9"/>
    <w:next w:val="a9"/>
    <w:pPr>
      <w:tabs>
        <w:tab w:val="center" w:pos="4678"/>
        <w:tab w:val="right" w:leader="middleDot" w:pos="9356"/>
      </w:tabs>
      <w:ind w:right="-51" w:firstLine="0" w:firstLineChars="0"/>
    </w:pPr>
    <w:rPr>
      <w:rFonts w:ascii="宋体" w:hAnsi="宋体"/>
    </w:rPr>
  </w:style>
  <w:style w:type="paragraph" w:customStyle="1" w:styleId="a35">
    <w:name w:val="标准文件_附录三级条标题"/>
    <w:next w:val="a10"/>
    <w:pPr>
      <w:widowControl w:val="0"/>
      <w:numPr>
        <w:ilvl w:val="3"/>
        <w:numId w:val="4"/>
      </w:numPr>
      <w:spacing w:before="50" w:beforeLines="50" w:after="50" w:afterLines="50"/>
      <w:jc w:val="both"/>
      <w:outlineLvl w:val="4"/>
    </w:pPr>
    <w:rPr>
      <w:rFonts w:ascii="黑体" w:eastAsia="黑体" w:hAnsi="Times New Roman"/>
      <w:kern w:val="21"/>
      <w:sz w:val="21"/>
    </w:rPr>
  </w:style>
  <w:style w:type="paragraph" w:customStyle="1" w:styleId="a36">
    <w:name w:val="标准文件_附录四级条标题"/>
    <w:next w:val="a10"/>
    <w:pPr>
      <w:widowControl w:val="0"/>
      <w:numPr>
        <w:ilvl w:val="4"/>
        <w:numId w:val="4"/>
      </w:numPr>
      <w:spacing w:before="50" w:beforeLines="50" w:after="50" w:afterLines="50"/>
      <w:jc w:val="both"/>
      <w:outlineLvl w:val="5"/>
    </w:pPr>
    <w:rPr>
      <w:rFonts w:ascii="黑体" w:eastAsia="黑体" w:hAnsi="Times New Roman"/>
      <w:kern w:val="21"/>
      <w:sz w:val="21"/>
    </w:rPr>
  </w:style>
  <w:style w:type="paragraph" w:customStyle="1" w:styleId="a37">
    <w:name w:val="标准文件_附录图标题"/>
    <w:next w:val="a10"/>
    <w:pPr>
      <w:numPr>
        <w:ilvl w:val="1"/>
        <w:numId w:val="6"/>
      </w:numPr>
      <w:adjustRightInd w:val="0"/>
      <w:snapToGrid w:val="0"/>
      <w:spacing w:before="50" w:beforeLines="50" w:after="50" w:afterLines="50"/>
      <w:jc w:val="center"/>
    </w:pPr>
    <w:rPr>
      <w:rFonts w:ascii="黑体" w:eastAsia="黑体" w:hAnsi="Times New Roman"/>
      <w:sz w:val="21"/>
    </w:rPr>
  </w:style>
  <w:style w:type="paragraph" w:customStyle="1" w:styleId="a38">
    <w:name w:val="标准文件_附录五级条标题"/>
    <w:next w:val="a10"/>
    <w:pPr>
      <w:widowControl w:val="0"/>
      <w:numPr>
        <w:ilvl w:val="5"/>
        <w:numId w:val="4"/>
      </w:numPr>
      <w:spacing w:before="50" w:beforeLines="50" w:after="50" w:afterLines="50"/>
      <w:jc w:val="both"/>
      <w:outlineLvl w:val="6"/>
    </w:pPr>
    <w:rPr>
      <w:rFonts w:ascii="黑体" w:eastAsia="黑体" w:hAnsi="Times New Roman"/>
      <w:kern w:val="21"/>
      <w:sz w:val="21"/>
    </w:rPr>
  </w:style>
  <w:style w:type="paragraph" w:customStyle="1" w:styleId="a39">
    <w:name w:val="标准文件_附录英文标识"/>
    <w:next w:val="BodyText"/>
    <w:pPr>
      <w:numPr>
        <w:numId w:val="7"/>
      </w:numPr>
      <w:tabs>
        <w:tab w:val="left" w:pos="6406"/>
      </w:tabs>
      <w:spacing w:before="220" w:after="320"/>
      <w:jc w:val="center"/>
      <w:outlineLvl w:val="0"/>
    </w:pPr>
    <w:rPr>
      <w:rFonts w:ascii="黑体" w:eastAsia="黑体" w:hAnsi="Times New Roman"/>
      <w:sz w:val="21"/>
    </w:rPr>
  </w:style>
  <w:style w:type="character" w:customStyle="1" w:styleId="a40">
    <w:name w:val="正文文本 字符"/>
    <w:link w:val="BodyText"/>
    <w:rPr>
      <w:kern w:val="2"/>
      <w:sz w:val="21"/>
      <w:szCs w:val="21"/>
    </w:rPr>
  </w:style>
  <w:style w:type="paragraph" w:customStyle="1" w:styleId="a41">
    <w:name w:val="标准文件_附录章标题"/>
    <w:next w:val="a1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42">
    <w:name w:val="标准文件_公式后的破折号"/>
    <w:basedOn w:val="a10"/>
    <w:next w:val="a10"/>
    <w:pPr>
      <w:ind w:left="488" w:hanging="289" w:leftChars="200" w:hangingChars="290"/>
    </w:pPr>
  </w:style>
  <w:style w:type="paragraph" w:customStyle="1" w:styleId="a43">
    <w:name w:val="标准文件_前言、引言标题"/>
    <w:next w:val="Normal"/>
    <w:pPr>
      <w:numPr>
        <w:numId w:val="8"/>
      </w:numPr>
      <w:shd w:val="clear" w:color="FFFFFF" w:fill="FFFFFF"/>
      <w:spacing w:before="480" w:after="150" w:afterLines="150"/>
      <w:jc w:val="center"/>
      <w:outlineLvl w:val="0"/>
    </w:pPr>
    <w:rPr>
      <w:rFonts w:ascii="黑体" w:eastAsia="黑体" w:hAnsi="Times New Roman"/>
      <w:sz w:val="32"/>
    </w:rPr>
  </w:style>
  <w:style w:type="paragraph" w:customStyle="1" w:styleId="a44">
    <w:name w:val="标准文件_目次、标准名称标题"/>
    <w:basedOn w:val="a43"/>
    <w:next w:val="a10"/>
    <w:pPr>
      <w:spacing w:line="460" w:lineRule="exact"/>
      <w:ind w:left="0" w:firstLine="0"/>
    </w:pPr>
  </w:style>
  <w:style w:type="paragraph" w:customStyle="1" w:styleId="a45">
    <w:name w:val="标准文件_目录标题"/>
    <w:basedOn w:val="Normal"/>
    <w:pPr>
      <w:spacing w:before="480" w:after="150" w:afterLines="150"/>
      <w:jc w:val="center"/>
    </w:pPr>
    <w:rPr>
      <w:rFonts w:ascii="黑体" w:eastAsia="黑体"/>
      <w:sz w:val="32"/>
    </w:rPr>
  </w:style>
  <w:style w:type="paragraph" w:customStyle="1" w:styleId="a46">
    <w:name w:val="标准文件_破折号列项"/>
    <w:pPr>
      <w:numPr>
        <w:numId w:val="9"/>
      </w:numPr>
      <w:adjustRightInd w:val="0"/>
      <w:snapToGrid w:val="0"/>
      <w:ind w:firstLine="200" w:firstLineChars="200"/>
    </w:pPr>
    <w:rPr>
      <w:rFonts w:ascii="Times New Roman" w:hAnsi="Times New Roman"/>
      <w:sz w:val="21"/>
    </w:rPr>
  </w:style>
  <w:style w:type="paragraph" w:customStyle="1" w:styleId="a47">
    <w:name w:val="标准文件_破折号列项（二级）"/>
    <w:basedOn w:val="a46"/>
    <w:autoRedefine/>
    <w:qFormat/>
    <w:pPr>
      <w:numPr>
        <w:numId w:val="10"/>
      </w:numPr>
    </w:pPr>
  </w:style>
  <w:style w:type="paragraph" w:customStyle="1" w:styleId="a48">
    <w:name w:val="标准文件_三级条标题"/>
    <w:basedOn w:val="a19"/>
    <w:next w:val="a10"/>
    <w:autoRedefine/>
    <w:qFormat/>
    <w:pPr>
      <w:widowControl/>
      <w:numPr>
        <w:ilvl w:val="4"/>
      </w:numPr>
      <w:outlineLvl w:val="3"/>
    </w:pPr>
  </w:style>
  <w:style w:type="character" w:customStyle="1" w:styleId="10">
    <w:name w:val="不明显参考1"/>
    <w:autoRedefine/>
    <w:uiPriority w:val="31"/>
    <w:qFormat/>
    <w:rPr>
      <w:smallCaps/>
      <w:color w:val="C0504D"/>
      <w:u w:val="single"/>
    </w:rPr>
  </w:style>
  <w:style w:type="paragraph" w:customStyle="1" w:styleId="a49">
    <w:name w:val="标准文件_示例后续"/>
    <w:basedOn w:val="Normal"/>
    <w:autoRedefine/>
    <w:qFormat/>
    <w:pPr>
      <w:ind w:firstLine="200" w:firstLineChars="200"/>
    </w:pPr>
    <w:rPr>
      <w:sz w:val="18"/>
      <w:szCs w:val="24"/>
    </w:rPr>
  </w:style>
  <w:style w:type="paragraph" w:customStyle="1" w:styleId="a50">
    <w:name w:val="标准文件_数字编号列项"/>
    <w:autoRedefine/>
    <w:qFormat/>
    <w:pPr>
      <w:numPr>
        <w:numId w:val="11"/>
      </w:numPr>
      <w:jc w:val="both"/>
    </w:pPr>
    <w:rPr>
      <w:rFonts w:ascii="宋体" w:hAnsi="宋体"/>
      <w:sz w:val="21"/>
    </w:rPr>
  </w:style>
  <w:style w:type="paragraph" w:customStyle="1" w:styleId="a51">
    <w:name w:val="标准文件_四级条标题"/>
    <w:next w:val="a10"/>
    <w:autoRedefine/>
    <w:qFormat/>
    <w:pPr>
      <w:widowControl w:val="0"/>
      <w:numPr>
        <w:ilvl w:val="5"/>
        <w:numId w:val="2"/>
      </w:numPr>
      <w:spacing w:before="50" w:beforeLines="50" w:after="50" w:afterLines="50"/>
      <w:jc w:val="both"/>
      <w:outlineLvl w:val="4"/>
    </w:pPr>
    <w:rPr>
      <w:rFonts w:ascii="黑体" w:eastAsia="黑体" w:hAnsi="Times New Roman"/>
      <w:sz w:val="21"/>
    </w:rPr>
  </w:style>
  <w:style w:type="character" w:customStyle="1" w:styleId="a52">
    <w:name w:val="脚注文本 字符"/>
    <w:link w:val="FootnoteText"/>
    <w:autoRedefine/>
    <w:semiHidden/>
    <w:qFormat/>
    <w:rPr>
      <w:rFonts w:ascii="宋体"/>
      <w:kern w:val="2"/>
      <w:sz w:val="18"/>
      <w:szCs w:val="18"/>
    </w:rPr>
  </w:style>
  <w:style w:type="paragraph" w:customStyle="1" w:styleId="a53">
    <w:name w:val="标准文件_条文脚注"/>
    <w:basedOn w:val="FootnoteText"/>
    <w:autoRedefine/>
    <w:qFormat/>
    <w:pPr>
      <w:adjustRightInd w:val="0"/>
      <w:spacing w:line="240" w:lineRule="auto"/>
      <w:ind w:left="0" w:firstLine="200" w:leftChars="0" w:firstLineChars="200"/>
      <w:jc w:val="both"/>
    </w:pPr>
    <w:rPr>
      <w:rFonts w:hAnsi="宋体"/>
    </w:rPr>
  </w:style>
  <w:style w:type="paragraph" w:customStyle="1" w:styleId="a54">
    <w:name w:val="标准文件_图表脚注"/>
    <w:basedOn w:val="Normal"/>
    <w:next w:val="a10"/>
    <w:autoRedefine/>
    <w:qFormat/>
    <w:pPr>
      <w:numPr>
        <w:numId w:val="12"/>
      </w:numPr>
    </w:pPr>
    <w:rPr>
      <w:rFonts w:ascii="宋体" w:hAnsi="宋体"/>
      <w:sz w:val="18"/>
    </w:rPr>
  </w:style>
  <w:style w:type="character" w:customStyle="1" w:styleId="a55">
    <w:name w:val="标准文件_图表脚注内容"/>
    <w:autoRedefine/>
    <w:qFormat/>
    <w:rPr>
      <w:rFonts w:ascii="宋体" w:eastAsia="宋体" w:hAnsi="宋体" w:cs="Times New Roman"/>
      <w:spacing w:val="0"/>
      <w:sz w:val="18"/>
      <w:vertAlign w:val="superscript"/>
    </w:rPr>
  </w:style>
  <w:style w:type="paragraph" w:customStyle="1" w:styleId="a56">
    <w:name w:val="标准文件_五级条标题"/>
    <w:next w:val="a10"/>
    <w:autoRedefine/>
    <w:qFormat/>
    <w:pPr>
      <w:widowControl w:val="0"/>
      <w:numPr>
        <w:ilvl w:val="6"/>
        <w:numId w:val="2"/>
      </w:numPr>
      <w:spacing w:before="50" w:beforeLines="50" w:after="50" w:afterLines="50"/>
      <w:jc w:val="both"/>
      <w:outlineLvl w:val="5"/>
    </w:pPr>
    <w:rPr>
      <w:rFonts w:ascii="黑体" w:eastAsia="黑体" w:hAnsi="Times New Roman"/>
      <w:sz w:val="21"/>
    </w:rPr>
  </w:style>
  <w:style w:type="paragraph" w:customStyle="1" w:styleId="a57">
    <w:name w:val="标准文件_章标题"/>
    <w:next w:val="a10"/>
    <w:autoRedefine/>
    <w:qFormat/>
    <w:pPr>
      <w:numPr>
        <w:ilvl w:val="1"/>
        <w:numId w:val="2"/>
      </w:numPr>
      <w:spacing w:before="312" w:beforeLines="100" w:after="312" w:afterLines="100"/>
      <w:ind w:left="0"/>
      <w:jc w:val="both"/>
      <w:outlineLvl w:val="0"/>
    </w:pPr>
    <w:rPr>
      <w:rFonts w:ascii="黑体" w:eastAsia="黑体" w:hAnsi="Times New Roman"/>
      <w:sz w:val="21"/>
    </w:rPr>
  </w:style>
  <w:style w:type="paragraph" w:customStyle="1" w:styleId="a58">
    <w:name w:val="标准文件_一级条标题"/>
    <w:basedOn w:val="a57"/>
    <w:next w:val="a10"/>
    <w:autoRedefine/>
    <w:qFormat/>
    <w:pPr>
      <w:numPr>
        <w:ilvl w:val="2"/>
      </w:numPr>
      <w:spacing w:before="50" w:beforeLines="50" w:after="50" w:afterLines="50"/>
      <w:outlineLvl w:val="1"/>
    </w:pPr>
  </w:style>
  <w:style w:type="paragraph" w:customStyle="1" w:styleId="a59">
    <w:name w:val="标准文件_一致程度"/>
    <w:basedOn w:val="Normal"/>
    <w:autoRedefine/>
    <w:qFormat/>
    <w:pPr>
      <w:spacing w:line="440" w:lineRule="exact"/>
      <w:jc w:val="center"/>
    </w:pPr>
    <w:rPr>
      <w:sz w:val="28"/>
    </w:rPr>
  </w:style>
  <w:style w:type="paragraph" w:customStyle="1" w:styleId="a60">
    <w:name w:val="标准文件_引言标题"/>
    <w:next w:val="Normal"/>
    <w:autoRedefine/>
    <w:qFormat/>
    <w:pPr>
      <w:shd w:val="clear" w:color="FFFFFF" w:fill="FFFFFF"/>
      <w:spacing w:before="540" w:after="600"/>
      <w:jc w:val="center"/>
      <w:outlineLvl w:val="0"/>
    </w:pPr>
    <w:rPr>
      <w:rFonts w:ascii="黑体" w:eastAsia="黑体" w:hAnsi="Times New Roman"/>
      <w:sz w:val="32"/>
    </w:rPr>
  </w:style>
  <w:style w:type="paragraph" w:customStyle="1" w:styleId="a61">
    <w:name w:val="标准文件_英文图表脚注"/>
    <w:basedOn w:val="a9"/>
    <w:autoRedefine/>
    <w:qFormat/>
    <w:pPr>
      <w:snapToGrid/>
      <w:ind w:left="79" w:hanging="79" w:hangingChars="80"/>
    </w:pPr>
    <w:rPr>
      <w:rFonts w:ascii="宋体" w:hAnsi="宋体"/>
    </w:rPr>
  </w:style>
  <w:style w:type="paragraph" w:customStyle="1" w:styleId="a62">
    <w:name w:val="标准文件_数字编号列项（二级）"/>
    <w:autoRedefine/>
    <w:qFormat/>
    <w:pPr>
      <w:numPr>
        <w:ilvl w:val="1"/>
        <w:numId w:val="13"/>
      </w:numPr>
      <w:jc w:val="both"/>
    </w:pPr>
    <w:rPr>
      <w:rFonts w:ascii="宋体" w:hAnsi="Times New Roman"/>
      <w:sz w:val="21"/>
    </w:rPr>
  </w:style>
  <w:style w:type="paragraph" w:customStyle="1" w:styleId="a63">
    <w:name w:val="标准文件_英文注："/>
    <w:basedOn w:val="Normal"/>
    <w:next w:val="a10"/>
    <w:autoRedefine/>
    <w:qFormat/>
    <w:pPr>
      <w:numPr>
        <w:numId w:val="14"/>
      </w:numPr>
      <w:tabs>
        <w:tab w:val="left" w:pos="420"/>
      </w:tabs>
      <w:autoSpaceDE w:val="0"/>
      <w:autoSpaceDN w:val="0"/>
    </w:pPr>
    <w:rPr>
      <w:rFonts w:ascii="宋体" w:hAnsi="宋体"/>
      <w:kern w:val="0"/>
      <w:sz w:val="18"/>
      <w:szCs w:val="20"/>
    </w:rPr>
  </w:style>
  <w:style w:type="paragraph" w:customStyle="1" w:styleId="a64">
    <w:name w:val="标准文件_英文注×："/>
    <w:basedOn w:val="Normal"/>
    <w:autoRedefine/>
    <w:qFormat/>
    <w:pPr>
      <w:numPr>
        <w:numId w:val="15"/>
      </w:numPr>
      <w:tabs>
        <w:tab w:val="left" w:pos="210"/>
      </w:tabs>
      <w:autoSpaceDE w:val="0"/>
      <w:autoSpaceDN w:val="0"/>
    </w:pPr>
    <w:rPr>
      <w:rFonts w:ascii="宋体" w:hAnsi="宋体"/>
      <w:kern w:val="0"/>
      <w:szCs w:val="20"/>
    </w:rPr>
  </w:style>
  <w:style w:type="paragraph" w:customStyle="1" w:styleId="a65">
    <w:name w:val="标准文件_正文表标题"/>
    <w:next w:val="a10"/>
    <w:autoRedefine/>
    <w:qFormat/>
    <w:pPr>
      <w:numPr>
        <w:numId w:val="16"/>
      </w:numPr>
      <w:tabs>
        <w:tab w:val="left" w:pos="0"/>
      </w:tabs>
      <w:spacing w:before="50" w:beforeLines="50" w:after="50" w:afterLines="50"/>
      <w:jc w:val="center"/>
    </w:pPr>
    <w:rPr>
      <w:rFonts w:ascii="黑体" w:eastAsia="黑体" w:hAnsi="Times New Roman"/>
      <w:sz w:val="21"/>
    </w:rPr>
  </w:style>
  <w:style w:type="paragraph" w:customStyle="1" w:styleId="a66">
    <w:name w:val="标准文件_正文公式"/>
    <w:basedOn w:val="Normal"/>
    <w:next w:val="a9"/>
    <w:autoRedefine/>
    <w:qFormat/>
    <w:pPr>
      <w:tabs>
        <w:tab w:val="center" w:pos="4678"/>
        <w:tab w:val="right" w:leader="middleDot" w:pos="9356"/>
      </w:tabs>
    </w:pPr>
    <w:rPr>
      <w:rFonts w:ascii="宋体" w:hAnsi="宋体"/>
    </w:rPr>
  </w:style>
  <w:style w:type="paragraph" w:customStyle="1" w:styleId="a67">
    <w:name w:val="标准文件_正文图标题"/>
    <w:next w:val="a10"/>
    <w:autoRedefine/>
    <w:qFormat/>
    <w:pPr>
      <w:numPr>
        <w:numId w:val="17"/>
      </w:numPr>
      <w:spacing w:before="50" w:beforeLines="50" w:after="50" w:afterLines="50"/>
      <w:jc w:val="center"/>
    </w:pPr>
    <w:rPr>
      <w:rFonts w:ascii="黑体" w:eastAsia="黑体" w:hAnsi="Times New Roman"/>
      <w:sz w:val="21"/>
    </w:rPr>
  </w:style>
  <w:style w:type="paragraph" w:customStyle="1" w:styleId="a68">
    <w:name w:val="标准文件_正文英文表标题"/>
    <w:next w:val="a10"/>
    <w:autoRedefine/>
    <w:qFormat/>
    <w:pPr>
      <w:numPr>
        <w:numId w:val="18"/>
      </w:numPr>
      <w:jc w:val="center"/>
    </w:pPr>
    <w:rPr>
      <w:rFonts w:ascii="黑体" w:eastAsia="黑体" w:hAnsi="Times New Roman"/>
      <w:sz w:val="21"/>
    </w:rPr>
  </w:style>
  <w:style w:type="paragraph" w:customStyle="1" w:styleId="a69">
    <w:name w:val="标准文件_正文英文图标题"/>
    <w:next w:val="a10"/>
    <w:autoRedefine/>
    <w:qFormat/>
    <w:pPr>
      <w:numPr>
        <w:numId w:val="19"/>
      </w:numPr>
      <w:jc w:val="center"/>
    </w:pPr>
    <w:rPr>
      <w:rFonts w:ascii="黑体" w:eastAsia="黑体" w:hAnsi="Times New Roman"/>
      <w:sz w:val="21"/>
    </w:rPr>
  </w:style>
  <w:style w:type="paragraph" w:customStyle="1" w:styleId="a70">
    <w:name w:val="标准文件_编号列项（三级）"/>
    <w:autoRedefine/>
    <w:qFormat/>
    <w:pPr>
      <w:numPr>
        <w:ilvl w:val="2"/>
        <w:numId w:val="13"/>
      </w:numPr>
    </w:pPr>
    <w:rPr>
      <w:rFonts w:ascii="宋体" w:hAnsi="Times New Roman"/>
      <w:sz w:val="21"/>
    </w:rPr>
  </w:style>
  <w:style w:type="paragraph" w:customStyle="1" w:styleId="a71">
    <w:name w:val="二级无标题条"/>
    <w:basedOn w:val="Normal"/>
    <w:autoRedefine/>
    <w:qFormat/>
    <w:pPr>
      <w:numPr>
        <w:ilvl w:val="3"/>
        <w:numId w:val="20"/>
      </w:numPr>
    </w:pPr>
    <w:rPr>
      <w:rFonts w:ascii="宋体" w:hAnsi="宋体"/>
      <w:szCs w:val="24"/>
    </w:rPr>
  </w:style>
  <w:style w:type="paragraph" w:customStyle="1" w:styleId="a72">
    <w:name w:val="发布部门"/>
    <w:next w:val="a10"/>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7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74">
    <w:name w:val="封面标准代替信息"/>
    <w:basedOn w:val="Normal"/>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7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76">
    <w:name w:val="封面标准文稿编辑信息"/>
    <w:autoRedefine/>
    <w:qFormat/>
    <w:pPr>
      <w:spacing w:before="180" w:line="180" w:lineRule="exact"/>
      <w:jc w:val="center"/>
    </w:pPr>
    <w:rPr>
      <w:rFonts w:ascii="宋体" w:hAnsi="Times New Roman"/>
      <w:sz w:val="21"/>
    </w:rPr>
  </w:style>
  <w:style w:type="paragraph" w:customStyle="1" w:styleId="a77">
    <w:name w:val="封面标准文稿类别"/>
    <w:autoRedefine/>
    <w:qFormat/>
    <w:pPr>
      <w:spacing w:before="440" w:line="400" w:lineRule="exact"/>
      <w:jc w:val="center"/>
    </w:pPr>
    <w:rPr>
      <w:rFonts w:ascii="宋体" w:hAnsi="Times New Roman"/>
      <w:sz w:val="24"/>
    </w:rPr>
  </w:style>
  <w:style w:type="paragraph" w:customStyle="1" w:styleId="a78">
    <w:name w:val="封面标准英文名称"/>
    <w:autoRedefine/>
    <w:qFormat/>
    <w:pPr>
      <w:widowControl w:val="0"/>
      <w:spacing w:line="360" w:lineRule="exact"/>
      <w:jc w:val="center"/>
    </w:pPr>
    <w:rPr>
      <w:rFonts w:ascii="Times New Roman" w:hAnsi="Times New Roman"/>
      <w:sz w:val="28"/>
    </w:rPr>
  </w:style>
  <w:style w:type="paragraph" w:customStyle="1" w:styleId="a79">
    <w:name w:val="封面一致性程度标识"/>
    <w:autoRedefine/>
    <w:qFormat/>
    <w:pPr>
      <w:spacing w:before="440" w:line="440" w:lineRule="exact"/>
      <w:jc w:val="center"/>
    </w:pPr>
    <w:rPr>
      <w:rFonts w:ascii="Times New Roman" w:hAnsi="Times New Roman"/>
      <w:sz w:val="28"/>
    </w:rPr>
  </w:style>
  <w:style w:type="paragraph" w:customStyle="1" w:styleId="a80">
    <w:name w:val="封面正文"/>
    <w:autoRedefine/>
    <w:qFormat/>
    <w:pPr>
      <w:jc w:val="both"/>
    </w:pPr>
    <w:rPr>
      <w:rFonts w:ascii="Times New Roman" w:hAnsi="Times New Roman"/>
    </w:rPr>
  </w:style>
  <w:style w:type="paragraph" w:customStyle="1" w:styleId="a81">
    <w:name w:val="附录二级无标题条"/>
    <w:basedOn w:val="Normal"/>
    <w:next w:val="a10"/>
    <w:autoRedefine/>
    <w:qFormat/>
    <w:pPr>
      <w:wordWrap w:val="0"/>
      <w:overflowPunct w:val="0"/>
      <w:autoSpaceDE w:val="0"/>
      <w:autoSpaceDN w:val="0"/>
      <w:textAlignment w:val="baseline"/>
      <w:outlineLvl w:val="3"/>
    </w:pPr>
    <w:rPr>
      <w:rFonts w:ascii="宋体" w:hAnsi="宋体"/>
      <w:kern w:val="21"/>
    </w:rPr>
  </w:style>
  <w:style w:type="paragraph" w:customStyle="1" w:styleId="a82">
    <w:name w:val="附录三级无标题条"/>
    <w:basedOn w:val="a81"/>
    <w:next w:val="a10"/>
    <w:autoRedefine/>
    <w:qFormat/>
    <w:pPr>
      <w:outlineLvl w:val="4"/>
    </w:pPr>
  </w:style>
  <w:style w:type="paragraph" w:customStyle="1" w:styleId="a83">
    <w:name w:val="附录四级无标题条"/>
    <w:basedOn w:val="a82"/>
    <w:next w:val="a10"/>
    <w:autoRedefine/>
    <w:qFormat/>
    <w:pPr>
      <w:outlineLvl w:val="5"/>
    </w:pPr>
  </w:style>
  <w:style w:type="paragraph" w:customStyle="1" w:styleId="a84">
    <w:name w:val="附录图"/>
    <w:next w:val="a10"/>
    <w:pPr>
      <w:wordWrap w:val="0"/>
      <w:overflowPunct w:val="0"/>
      <w:autoSpaceDE w:val="0"/>
      <w:spacing w:before="50" w:beforeLines="50" w:after="50" w:afterLines="50"/>
      <w:jc w:val="center"/>
      <w:textAlignment w:val="baseline"/>
      <w:outlineLvl w:val="1"/>
    </w:pPr>
    <w:rPr>
      <w:rFonts w:ascii="黑体" w:eastAsia="黑体" w:hAnsi="Times New Roman"/>
      <w:kern w:val="21"/>
      <w:sz w:val="21"/>
    </w:rPr>
  </w:style>
  <w:style w:type="paragraph" w:customStyle="1" w:styleId="a85">
    <w:name w:val="标准文件_一级项"/>
    <w:pPr>
      <w:numPr>
        <w:numId w:val="21"/>
      </w:numPr>
    </w:pPr>
    <w:rPr>
      <w:rFonts w:ascii="宋体" w:hAnsi="Times New Roman"/>
      <w:sz w:val="21"/>
    </w:rPr>
  </w:style>
  <w:style w:type="paragraph" w:customStyle="1" w:styleId="a86">
    <w:name w:val="附录五级无标题条"/>
    <w:basedOn w:val="a83"/>
    <w:next w:val="a10"/>
    <w:pPr>
      <w:outlineLvl w:val="6"/>
    </w:pPr>
  </w:style>
  <w:style w:type="paragraph" w:customStyle="1" w:styleId="a87">
    <w:name w:val="附录性质"/>
    <w:basedOn w:val="Normal"/>
    <w:pPr>
      <w:jc w:val="center"/>
    </w:pPr>
    <w:rPr>
      <w:rFonts w:ascii="黑体" w:eastAsia="黑体"/>
    </w:rPr>
  </w:style>
  <w:style w:type="paragraph" w:customStyle="1" w:styleId="a88">
    <w:name w:val="附录一级无标题条"/>
    <w:basedOn w:val="a41"/>
    <w:next w:val="a10"/>
    <w:pPr>
      <w:autoSpaceDN w:val="0"/>
      <w:outlineLvl w:val="2"/>
    </w:pPr>
    <w:rPr>
      <w:rFonts w:ascii="宋体" w:eastAsia="宋体" w:hAnsi="宋体"/>
    </w:rPr>
  </w:style>
  <w:style w:type="character" w:customStyle="1" w:styleId="a89">
    <w:name w:val="个人答复风格"/>
    <w:rPr>
      <w:rFonts w:ascii="Arial" w:eastAsia="宋体" w:hAnsi="Arial" w:cs="Arial"/>
      <w:color w:val="auto"/>
      <w:spacing w:val="0"/>
      <w:sz w:val="20"/>
    </w:rPr>
  </w:style>
  <w:style w:type="character" w:customStyle="1" w:styleId="a90">
    <w:name w:val="个人撰写风格"/>
    <w:rPr>
      <w:rFonts w:ascii="Arial" w:eastAsia="宋体" w:hAnsi="Arial" w:cs="Arial"/>
      <w:color w:val="auto"/>
      <w:spacing w:val="0"/>
      <w:sz w:val="20"/>
    </w:rPr>
  </w:style>
  <w:style w:type="paragraph" w:customStyle="1" w:styleId="a91">
    <w:name w:val="脚注后续"/>
    <w:pPr>
      <w:ind w:left="350" w:leftChars="350"/>
      <w:jc w:val="both"/>
    </w:pPr>
    <w:rPr>
      <w:rFonts w:ascii="宋体" w:hAnsi="Times New Roman"/>
      <w:sz w:val="18"/>
    </w:rPr>
  </w:style>
  <w:style w:type="paragraph" w:customStyle="1" w:styleId="a92">
    <w:name w:val="列项——"/>
    <w:pPr>
      <w:widowControl w:val="0"/>
      <w:numPr>
        <w:numId w:val="22"/>
      </w:numPr>
      <w:jc w:val="both"/>
    </w:pPr>
    <w:rPr>
      <w:rFonts w:ascii="宋体" w:hAnsi="宋体"/>
      <w:sz w:val="21"/>
    </w:rPr>
  </w:style>
  <w:style w:type="paragraph" w:customStyle="1" w:styleId="a93">
    <w:name w:val="列项·"/>
    <w:basedOn w:val="a10"/>
    <w:pPr>
      <w:tabs>
        <w:tab w:val="left" w:pos="840"/>
      </w:tabs>
    </w:pPr>
  </w:style>
  <w:style w:type="paragraph" w:customStyle="1" w:styleId="a94">
    <w:name w:val="目次、索引正文"/>
    <w:pPr>
      <w:spacing w:line="320" w:lineRule="exact"/>
      <w:jc w:val="both"/>
    </w:pPr>
    <w:rPr>
      <w:rFonts w:ascii="宋体" w:hAnsi="Times New Roman"/>
      <w:sz w:val="21"/>
    </w:rPr>
  </w:style>
  <w:style w:type="paragraph" w:customStyle="1" w:styleId="21">
    <w:name w:val="目录 21"/>
    <w:basedOn w:val="Normal"/>
    <w:next w:val="Normal"/>
    <w:autoRedefine/>
    <w:semiHidden/>
    <w:rPr>
      <w:bCs/>
      <w:iCs/>
    </w:rPr>
  </w:style>
  <w:style w:type="paragraph" w:customStyle="1" w:styleId="31">
    <w:name w:val="目录 31"/>
    <w:basedOn w:val="Normal"/>
    <w:next w:val="Normal"/>
    <w:autoRedefine/>
    <w:semiHidden/>
    <w:rPr>
      <w:rFonts w:ascii="宋体" w:hAnsi="宋体"/>
      <w:iCs/>
    </w:rPr>
  </w:style>
  <w:style w:type="paragraph" w:customStyle="1" w:styleId="41">
    <w:name w:val="目录 41"/>
    <w:basedOn w:val="Normal"/>
    <w:next w:val="Normal"/>
    <w:autoRedefine/>
    <w:semiHidden/>
  </w:style>
  <w:style w:type="paragraph" w:customStyle="1" w:styleId="51">
    <w:name w:val="目录 51"/>
    <w:basedOn w:val="Normal"/>
    <w:next w:val="Normal"/>
    <w:autoRedefine/>
    <w:semiHidden/>
    <w:qFormat/>
    <w:rPr>
      <w:rFonts w:ascii="宋体" w:hAnsi="宋体"/>
    </w:rPr>
  </w:style>
  <w:style w:type="paragraph" w:customStyle="1" w:styleId="61">
    <w:name w:val="目录 61"/>
    <w:basedOn w:val="Normal"/>
    <w:next w:val="Normal"/>
    <w:autoRedefine/>
    <w:semiHidden/>
    <w:qFormat/>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95">
    <w:name w:val="其他标准称谓"/>
    <w:autoRedefine/>
    <w:qFormat/>
    <w:pPr>
      <w:spacing w:line="0" w:lineRule="atLeast"/>
      <w:jc w:val="distribute"/>
    </w:pPr>
    <w:rPr>
      <w:rFonts w:ascii="黑体" w:eastAsia="黑体" w:hAnsi="宋体"/>
      <w:sz w:val="52"/>
    </w:rPr>
  </w:style>
  <w:style w:type="paragraph" w:customStyle="1" w:styleId="a96">
    <w:name w:val="其他发布部门"/>
    <w:basedOn w:val="a72"/>
    <w:autoRedefine/>
    <w:qFormat/>
    <w:pPr>
      <w:framePr w:wrap="around"/>
      <w:spacing w:line="0" w:lineRule="atLeast"/>
    </w:pPr>
    <w:rPr>
      <w:rFonts w:ascii="黑体" w:eastAsia="黑体"/>
      <w:b w:val="0"/>
    </w:rPr>
  </w:style>
  <w:style w:type="paragraph" w:customStyle="1" w:styleId="a97">
    <w:name w:val="前言标题"/>
    <w:next w:val="Normal"/>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98">
    <w:name w:val="三级无标题条"/>
    <w:basedOn w:val="Normal"/>
    <w:autoRedefine/>
    <w:qFormat/>
    <w:pPr>
      <w:numPr>
        <w:ilvl w:val="4"/>
        <w:numId w:val="20"/>
      </w:numPr>
    </w:pPr>
    <w:rPr>
      <w:rFonts w:ascii="宋体" w:hAnsi="宋体"/>
      <w:szCs w:val="24"/>
    </w:rPr>
  </w:style>
  <w:style w:type="paragraph" w:customStyle="1" w:styleId="a99">
    <w:name w:val="实施日期"/>
    <w:basedOn w:val="a73"/>
    <w:autoRedefine/>
    <w:qFormat/>
    <w:pPr>
      <w:framePr w:hSpace="0" w:wrap="around" w:xAlign="right"/>
      <w:jc w:val="right"/>
    </w:pPr>
  </w:style>
  <w:style w:type="paragraph" w:customStyle="1" w:styleId="a100">
    <w:name w:val="四级无标题条"/>
    <w:basedOn w:val="Normal"/>
    <w:autoRedefine/>
    <w:qFormat/>
    <w:pPr>
      <w:numPr>
        <w:ilvl w:val="5"/>
        <w:numId w:val="20"/>
      </w:numPr>
    </w:pPr>
    <w:rPr>
      <w:rFonts w:ascii="宋体" w:hAnsi="宋体"/>
      <w:szCs w:val="24"/>
    </w:rPr>
  </w:style>
  <w:style w:type="paragraph" w:customStyle="1" w:styleId="a101">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102">
    <w:name w:val="无标题条"/>
    <w:next w:val="a10"/>
    <w:pPr>
      <w:jc w:val="both"/>
    </w:pPr>
    <w:rPr>
      <w:rFonts w:ascii="宋体" w:hAnsi="宋体"/>
      <w:sz w:val="21"/>
    </w:rPr>
  </w:style>
  <w:style w:type="paragraph" w:customStyle="1" w:styleId="a103">
    <w:name w:val="五级无标题条"/>
    <w:basedOn w:val="Normal"/>
    <w:pPr>
      <w:numPr>
        <w:ilvl w:val="6"/>
        <w:numId w:val="20"/>
      </w:numPr>
    </w:pPr>
    <w:rPr>
      <w:szCs w:val="24"/>
    </w:rPr>
  </w:style>
  <w:style w:type="paragraph" w:customStyle="1" w:styleId="a104">
    <w:name w:val="一级无标题条"/>
    <w:basedOn w:val="Normal"/>
    <w:pPr>
      <w:numPr>
        <w:ilvl w:val="2"/>
        <w:numId w:val="20"/>
      </w:numPr>
      <w:spacing w:before="10" w:after="10"/>
    </w:pPr>
    <w:rPr>
      <w:rFonts w:ascii="宋体" w:hAnsi="宋体"/>
      <w:szCs w:val="24"/>
    </w:rPr>
  </w:style>
  <w:style w:type="paragraph" w:customStyle="1" w:styleId="a105">
    <w:name w:val="注:后续"/>
    <w:pPr>
      <w:spacing w:line="300" w:lineRule="exact"/>
      <w:ind w:left="600" w:hanging="200" w:leftChars="400" w:hangingChars="200"/>
      <w:jc w:val="both"/>
    </w:pPr>
    <w:rPr>
      <w:rFonts w:ascii="宋体" w:hAnsi="Times New Roman"/>
      <w:sz w:val="18"/>
    </w:rPr>
  </w:style>
  <w:style w:type="paragraph" w:customStyle="1" w:styleId="a106">
    <w:name w:val="注×:后续"/>
    <w:basedOn w:val="a105"/>
    <w:pPr>
      <w:ind w:left="1406" w:hanging="499" w:leftChars="0" w:firstLineChars="0"/>
    </w:pPr>
  </w:style>
  <w:style w:type="paragraph" w:customStyle="1" w:styleId="a107">
    <w:name w:val="标准文件_一级无标题"/>
    <w:basedOn w:val="a58"/>
    <w:qFormat/>
    <w:pPr>
      <w:spacing w:before="0" w:beforeLines="0" w:after="0" w:afterLines="0"/>
      <w:outlineLvl w:val="9"/>
    </w:pPr>
    <w:rPr>
      <w:rFonts w:ascii="宋体" w:eastAsia="宋体"/>
    </w:rPr>
  </w:style>
  <w:style w:type="paragraph" w:customStyle="1" w:styleId="a108">
    <w:name w:val="标准文件_五级无标题"/>
    <w:basedOn w:val="a56"/>
    <w:qFormat/>
    <w:pPr>
      <w:spacing w:before="0" w:beforeLines="0" w:after="0" w:afterLines="0"/>
      <w:outlineLvl w:val="9"/>
    </w:pPr>
    <w:rPr>
      <w:rFonts w:ascii="宋体" w:eastAsia="宋体"/>
    </w:rPr>
  </w:style>
  <w:style w:type="paragraph" w:customStyle="1" w:styleId="a109">
    <w:name w:val="标准文件_三级无标题"/>
    <w:basedOn w:val="a48"/>
    <w:qFormat/>
    <w:pPr>
      <w:spacing w:before="0" w:beforeLines="0" w:after="0" w:afterLines="0"/>
      <w:outlineLvl w:val="9"/>
    </w:pPr>
    <w:rPr>
      <w:rFonts w:ascii="宋体" w:eastAsia="宋体"/>
    </w:rPr>
  </w:style>
  <w:style w:type="paragraph" w:customStyle="1" w:styleId="a110">
    <w:name w:val="标准文件_二级无标题"/>
    <w:basedOn w:val="a19"/>
    <w:qFormat/>
    <w:pPr>
      <w:spacing w:before="0" w:beforeLines="0" w:after="0" w:afterLines="0"/>
      <w:outlineLvl w:val="9"/>
    </w:pPr>
    <w:rPr>
      <w:rFonts w:ascii="宋体" w:eastAsia="宋体"/>
    </w:rPr>
  </w:style>
  <w:style w:type="paragraph" w:customStyle="1" w:styleId="a111">
    <w:name w:val="标准_四级无标题"/>
    <w:basedOn w:val="a51"/>
    <w:next w:val="a10"/>
    <w:qFormat/>
    <w:rPr>
      <w:rFonts w:eastAsia="宋体"/>
    </w:rPr>
  </w:style>
  <w:style w:type="paragraph" w:customStyle="1" w:styleId="a112">
    <w:name w:val="标准文件_四级无标题"/>
    <w:basedOn w:val="a51"/>
    <w:qFormat/>
    <w:pPr>
      <w:spacing w:before="0" w:beforeLines="0" w:after="0" w:afterLines="0"/>
      <w:outlineLvl w:val="9"/>
    </w:pPr>
    <w:rPr>
      <w:rFonts w:ascii="宋体" w:eastAsia="宋体" w:hAnsi="黑体"/>
      <w:szCs w:val="52"/>
    </w:rPr>
  </w:style>
  <w:style w:type="paragraph" w:customStyle="1" w:styleId="a113">
    <w:name w:val="标准文件_大写罗马数字编号列项"/>
    <w:basedOn w:val="a10"/>
    <w:pPr>
      <w:numPr>
        <w:numId w:val="23"/>
      </w:numPr>
      <w:ind w:firstLine="0" w:firstLineChars="0"/>
    </w:pPr>
    <w:rPr>
      <w:rFonts w:ascii="Times New Roman" w:cs="Arial"/>
      <w:szCs w:val="28"/>
    </w:rPr>
  </w:style>
  <w:style w:type="paragraph" w:customStyle="1" w:styleId="a114">
    <w:name w:val="标准文件_小写罗马数字编号列项"/>
    <w:basedOn w:val="a10"/>
    <w:pPr>
      <w:numPr>
        <w:numId w:val="24"/>
      </w:numPr>
      <w:ind w:firstLine="0" w:firstLineChars="0"/>
    </w:pPr>
    <w:rPr>
      <w:rFonts w:cs="Arial"/>
      <w:szCs w:val="28"/>
    </w:rPr>
  </w:style>
  <w:style w:type="paragraph" w:customStyle="1" w:styleId="a115">
    <w:name w:val="标准文件_附录标题"/>
    <w:basedOn w:val="a30"/>
    <w:qFormat/>
    <w:pPr>
      <w:numPr>
        <w:numId w:val="0"/>
      </w:numPr>
      <w:spacing w:after="280"/>
      <w:outlineLvl w:val="9"/>
    </w:pPr>
  </w:style>
  <w:style w:type="paragraph" w:customStyle="1" w:styleId="a116">
    <w:name w:val="标准文件_二级项"/>
    <w:autoRedefine/>
    <w:qFormat/>
    <w:rPr>
      <w:rFonts w:ascii="宋体" w:hAnsi="Times New Roman"/>
      <w:sz w:val="21"/>
    </w:rPr>
  </w:style>
  <w:style w:type="paragraph" w:customStyle="1" w:styleId="a117">
    <w:name w:val="标准文件_三级项"/>
    <w:basedOn w:val="Normal"/>
    <w:pPr>
      <w:numPr>
        <w:ilvl w:val="2"/>
        <w:numId w:val="21"/>
      </w:numPr>
      <w:spacing w:line="300" w:lineRule="exact"/>
    </w:pPr>
    <w:rPr>
      <w:rFonts w:ascii="Times New Roman" w:hAnsi="Times New Roman"/>
    </w:rPr>
  </w:style>
  <w:style w:type="paragraph" w:customStyle="1" w:styleId="a118">
    <w:name w:val="图表脚注说明"/>
    <w:basedOn w:val="Normal"/>
    <w:next w:val="a10"/>
    <w:pPr>
      <w:numPr>
        <w:numId w:val="25"/>
      </w:numPr>
    </w:pPr>
    <w:rPr>
      <w:rFonts w:ascii="宋体" w:hAnsi="Times New Roman"/>
      <w:sz w:val="18"/>
      <w:szCs w:val="18"/>
    </w:rPr>
  </w:style>
  <w:style w:type="paragraph" w:customStyle="1" w:styleId="a119">
    <w:name w:val="标准文件_字母编号列项（一级）"/>
    <w:pPr>
      <w:numPr>
        <w:numId w:val="13"/>
      </w:numPr>
      <w:jc w:val="both"/>
    </w:pPr>
    <w:rPr>
      <w:rFonts w:ascii="宋体" w:hAnsi="Times New Roman"/>
      <w:sz w:val="21"/>
    </w:rPr>
  </w:style>
  <w:style w:type="paragraph" w:customStyle="1" w:styleId="a120">
    <w:name w:val="标准文件_索引字母"/>
    <w:next w:val="a10"/>
    <w:qFormat/>
    <w:pPr>
      <w:jc w:val="center"/>
    </w:pPr>
    <w:rPr>
      <w:rFonts w:ascii="宋体" w:eastAsia="Times New Roman" w:hAnsi="宋体"/>
      <w:b/>
      <w:kern w:val="2"/>
      <w:sz w:val="21"/>
    </w:rPr>
  </w:style>
  <w:style w:type="paragraph" w:customStyle="1" w:styleId="a121">
    <w:name w:val="标准文件_附录前"/>
    <w:next w:val="a10"/>
    <w:qFormat/>
    <w:pPr>
      <w:spacing w:line="20" w:lineRule="atLeast"/>
      <w:ind w:firstLine="200"/>
    </w:pPr>
    <w:rPr>
      <w:rFonts w:ascii="宋体" w:hAnsi="宋体"/>
      <w:kern w:val="2"/>
      <w:sz w:val="10"/>
    </w:rPr>
  </w:style>
  <w:style w:type="paragraph" w:customStyle="1" w:styleId="a12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123">
    <w:name w:val="标准文件_表格"/>
    <w:basedOn w:val="a10"/>
    <w:qFormat/>
    <w:pPr>
      <w:ind w:firstLine="0" w:firstLineChars="0"/>
      <w:jc w:val="center"/>
    </w:pPr>
    <w:rPr>
      <w:sz w:val="18"/>
    </w:rPr>
  </w:style>
  <w:style w:type="paragraph" w:customStyle="1" w:styleId="a124">
    <w:name w:val="标准文件_注："/>
    <w:next w:val="a10"/>
    <w:pPr>
      <w:widowControl w:val="0"/>
      <w:numPr>
        <w:numId w:val="26"/>
      </w:numPr>
      <w:autoSpaceDE w:val="0"/>
      <w:autoSpaceDN w:val="0"/>
      <w:jc w:val="both"/>
    </w:pPr>
    <w:rPr>
      <w:rFonts w:ascii="宋体" w:hAnsi="Times New Roman"/>
      <w:sz w:val="18"/>
      <w:szCs w:val="18"/>
    </w:rPr>
  </w:style>
  <w:style w:type="paragraph" w:customStyle="1" w:styleId="a125">
    <w:name w:val="标准文件_注×："/>
    <w:qFormat/>
    <w:pPr>
      <w:widowControl w:val="0"/>
      <w:numPr>
        <w:numId w:val="27"/>
      </w:numPr>
      <w:autoSpaceDE w:val="0"/>
      <w:autoSpaceDN w:val="0"/>
      <w:jc w:val="both"/>
    </w:pPr>
    <w:rPr>
      <w:rFonts w:ascii="宋体" w:hAnsi="Times New Roman"/>
      <w:sz w:val="18"/>
      <w:szCs w:val="18"/>
    </w:rPr>
  </w:style>
  <w:style w:type="paragraph" w:customStyle="1" w:styleId="a126">
    <w:name w:val="标准文件_示例："/>
    <w:next w:val="a127"/>
    <w:qFormat/>
    <w:pPr>
      <w:widowControl w:val="0"/>
      <w:numPr>
        <w:numId w:val="28"/>
      </w:numPr>
      <w:jc w:val="both"/>
    </w:pPr>
    <w:rPr>
      <w:rFonts w:ascii="宋体" w:hAnsi="Times New Roman"/>
      <w:sz w:val="18"/>
      <w:szCs w:val="18"/>
    </w:rPr>
  </w:style>
  <w:style w:type="paragraph" w:customStyle="1" w:styleId="a127">
    <w:name w:val="标准文件_示例内容"/>
    <w:basedOn w:val="a10"/>
    <w:qFormat/>
    <w:pPr>
      <w:ind w:firstLine="420"/>
    </w:pPr>
    <w:rPr>
      <w:sz w:val="18"/>
    </w:rPr>
  </w:style>
  <w:style w:type="paragraph" w:customStyle="1" w:styleId="a128">
    <w:name w:val="标准文件_示例×："/>
    <w:basedOn w:val="Normal"/>
    <w:next w:val="a127"/>
    <w:qFormat/>
    <w:pPr>
      <w:numPr>
        <w:numId w:val="29"/>
      </w:numPr>
    </w:pPr>
    <w:rPr>
      <w:rFonts w:ascii="宋体" w:hAnsi="Times New Roman"/>
      <w:kern w:val="0"/>
      <w:sz w:val="18"/>
      <w:szCs w:val="18"/>
    </w:rPr>
  </w:style>
  <w:style w:type="character" w:customStyle="1" w:styleId="Char">
    <w:name w:val="标准文件_段 Char"/>
    <w:link w:val="a10"/>
    <w:rPr>
      <w:rFonts w:ascii="宋体" w:hAnsi="Times New Roman"/>
      <w:sz w:val="21"/>
    </w:rPr>
  </w:style>
  <w:style w:type="paragraph" w:customStyle="1" w:styleId="a129">
    <w:name w:val="标准文件_表格续"/>
    <w:basedOn w:val="a10"/>
    <w:next w:val="a10"/>
    <w:qFormat/>
    <w:pPr>
      <w:jc w:val="center"/>
    </w:pPr>
    <w:rPr>
      <w:rFonts w:ascii="黑体" w:eastAsia="黑体" w:hAnsi="黑体"/>
    </w:rPr>
  </w:style>
  <w:style w:type="character" w:styleId="PlaceholderText">
    <w:name w:val="Placeholder Text"/>
    <w:basedOn w:val="DefaultParagraphFont"/>
    <w:uiPriority w:val="99"/>
    <w:semiHidden/>
    <w:qFormat/>
    <w:rPr>
      <w:color w:val="808080"/>
    </w:rPr>
  </w:style>
  <w:style w:type="paragraph" w:customStyle="1" w:styleId="20">
    <w:name w:val="标准文件_二级项2"/>
    <w:basedOn w:val="a10"/>
    <w:qFormat/>
    <w:pPr>
      <w:numPr>
        <w:ilvl w:val="1"/>
        <w:numId w:val="21"/>
      </w:numPr>
      <w:ind w:firstLine="0" w:firstLineChars="0"/>
    </w:pPr>
  </w:style>
  <w:style w:type="paragraph" w:customStyle="1" w:styleId="22">
    <w:name w:val="标准文件_三级项2"/>
    <w:basedOn w:val="a10"/>
    <w:qFormat/>
    <w:pPr>
      <w:numPr>
        <w:numId w:val="30"/>
      </w:numPr>
      <w:spacing w:line="300" w:lineRule="exact"/>
      <w:ind w:firstLineChars="0"/>
    </w:pPr>
    <w:rPr>
      <w:rFonts w:ascii="Times New Roman"/>
    </w:rPr>
  </w:style>
  <w:style w:type="paragraph" w:customStyle="1" w:styleId="23">
    <w:name w:val="标准文件_一级项2"/>
    <w:basedOn w:val="a10"/>
    <w:qFormat/>
    <w:pPr>
      <w:numPr>
        <w:numId w:val="31"/>
      </w:numPr>
      <w:spacing w:line="300" w:lineRule="exact"/>
      <w:ind w:firstLineChars="0"/>
    </w:pPr>
    <w:rPr>
      <w:rFonts w:ascii="Times New Roman"/>
    </w:rPr>
  </w:style>
  <w:style w:type="paragraph" w:customStyle="1" w:styleId="a130">
    <w:name w:val="标准文件_提示"/>
    <w:basedOn w:val="a10"/>
    <w:next w:val="a10"/>
    <w:qFormat/>
    <w:pPr>
      <w:ind w:firstLine="420"/>
    </w:pPr>
    <w:rPr>
      <w:rFonts w:ascii="黑体" w:eastAsia="黑体"/>
    </w:rPr>
  </w:style>
  <w:style w:type="character" w:customStyle="1" w:styleId="a131">
    <w:name w:val="标准文件_来源"/>
    <w:basedOn w:val="DefaultParagraphFont"/>
    <w:uiPriority w:val="1"/>
    <w:qFormat/>
    <w:rPr>
      <w:rFonts w:eastAsia="宋体"/>
      <w:sz w:val="21"/>
    </w:rPr>
  </w:style>
  <w:style w:type="paragraph" w:customStyle="1" w:styleId="a132">
    <w:name w:val="标准文件_图表说明"/>
    <w:qFormat/>
    <w:pPr>
      <w:spacing w:line="276" w:lineRule="auto"/>
      <w:ind w:firstLine="420"/>
    </w:pPr>
    <w:rPr>
      <w:rFonts w:ascii="宋体" w:hAnsi="宋体"/>
      <w:kern w:val="2"/>
      <w:sz w:val="18"/>
    </w:rPr>
  </w:style>
  <w:style w:type="paragraph" w:customStyle="1" w:styleId="a133">
    <w:name w:val="其他发布日期"/>
    <w:basedOn w:val="a73"/>
    <w:qFormat/>
    <w:pPr>
      <w:framePr w:w="3997" w:h="471" w:hRule="exact" w:hSpace="0" w:vSpace="181" w:wrap="around" w:vAnchor="page" w:hAnchor="page" w:x="1419" w:y="14097"/>
    </w:pPr>
  </w:style>
  <w:style w:type="paragraph" w:customStyle="1" w:styleId="a134">
    <w:name w:val="其他实施日期"/>
    <w:basedOn w:val="a99"/>
    <w:qFormat/>
    <w:pPr>
      <w:framePr w:w="3997" w:h="471" w:hRule="exact" w:vSpace="181" w:wrap="around" w:vAnchor="page" w:hAnchor="page" w:x="7089" w:y="14097"/>
    </w:pPr>
  </w:style>
  <w:style w:type="paragraph" w:customStyle="1" w:styleId="a135">
    <w:name w:val="标准文件_文件编号"/>
    <w:basedOn w:val="a10"/>
    <w:qFormat/>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a136">
    <w:name w:val="标准文件_替换文件编号"/>
    <w:basedOn w:val="a135"/>
    <w:qFormat/>
    <w:pPr>
      <w:framePr w:wrap="auto"/>
      <w:spacing w:before="57"/>
    </w:pPr>
    <w:rPr>
      <w:sz w:val="21"/>
    </w:rPr>
  </w:style>
  <w:style w:type="paragraph" w:customStyle="1" w:styleId="a137">
    <w:name w:val="标准文件_文件名称"/>
    <w:basedOn w:val="a10"/>
    <w:next w:val="a10"/>
    <w:qFormat/>
    <w:pPr>
      <w:framePr w:w="9639" w:h="6976" w:hRule="exact" w:wrap="auto" w:vAnchor="page" w:hAnchor="page" w:y="6408"/>
      <w:autoSpaceDE/>
      <w:autoSpaceDN/>
      <w:spacing w:line="700" w:lineRule="exact"/>
      <w:ind w:firstLine="0" w:firstLineChars="0"/>
      <w:jc w:val="center"/>
    </w:pPr>
    <w:rPr>
      <w:rFonts w:ascii="黑体" w:eastAsia="黑体" w:hAnsi="黑体"/>
      <w:bCs/>
      <w:sz w:val="52"/>
    </w:rPr>
  </w:style>
  <w:style w:type="paragraph" w:customStyle="1" w:styleId="a138">
    <w:name w:val="标准文件_附录图标号"/>
    <w:basedOn w:val="a10"/>
    <w:next w:val="a10"/>
    <w:autoRedefine/>
    <w:qFormat/>
    <w:pPr>
      <w:numPr>
        <w:numId w:val="6"/>
      </w:numPr>
      <w:spacing w:line="14" w:lineRule="exact"/>
      <w:ind w:firstLine="0" w:firstLineChars="0"/>
      <w:jc w:val="center"/>
    </w:pPr>
    <w:rPr>
      <w:rFonts w:ascii="黑体" w:eastAsia="黑体" w:hAnsi="黑体"/>
      <w:vanish/>
      <w:sz w:val="2"/>
      <w:szCs w:val="21"/>
    </w:rPr>
  </w:style>
  <w:style w:type="paragraph" w:customStyle="1" w:styleId="a139">
    <w:name w:val="标准文件_附录表标号"/>
    <w:basedOn w:val="a10"/>
    <w:next w:val="a10"/>
    <w:qFormat/>
    <w:pPr>
      <w:numPr>
        <w:numId w:val="5"/>
      </w:numPr>
      <w:spacing w:line="14" w:lineRule="exact"/>
      <w:ind w:firstLine="0" w:firstLineChars="0"/>
      <w:jc w:val="center"/>
    </w:pPr>
    <w:rPr>
      <w:rFonts w:eastAsia="黑体"/>
      <w:vanish/>
      <w:sz w:val="2"/>
    </w:rPr>
  </w:style>
  <w:style w:type="paragraph" w:customStyle="1" w:styleId="a140">
    <w:name w:val="标准文件_引言一级条标题"/>
    <w:basedOn w:val="a10"/>
    <w:next w:val="a10"/>
    <w:autoRedefine/>
    <w:qFormat/>
    <w:pPr>
      <w:numPr>
        <w:ilvl w:val="1"/>
        <w:numId w:val="8"/>
      </w:numPr>
      <w:spacing w:before="50" w:beforeLines="50" w:after="50" w:afterLines="50"/>
      <w:ind w:firstLineChars="0"/>
    </w:pPr>
    <w:rPr>
      <w:rFonts w:ascii="黑体" w:eastAsia="黑体"/>
    </w:rPr>
  </w:style>
  <w:style w:type="paragraph" w:customStyle="1" w:styleId="a141">
    <w:name w:val="标准文件_引言二级条标题"/>
    <w:basedOn w:val="a10"/>
    <w:next w:val="a10"/>
    <w:qFormat/>
    <w:pPr>
      <w:numPr>
        <w:ilvl w:val="2"/>
        <w:numId w:val="8"/>
      </w:numPr>
      <w:spacing w:before="50" w:beforeLines="50" w:after="50" w:afterLines="50"/>
      <w:ind w:firstLineChars="0"/>
    </w:pPr>
    <w:rPr>
      <w:rFonts w:ascii="黑体" w:eastAsia="黑体"/>
    </w:rPr>
  </w:style>
  <w:style w:type="paragraph" w:customStyle="1" w:styleId="a142">
    <w:name w:val="标准文件_引言三级条标题"/>
    <w:basedOn w:val="a10"/>
    <w:next w:val="a10"/>
    <w:autoRedefine/>
    <w:qFormat/>
    <w:pPr>
      <w:numPr>
        <w:ilvl w:val="3"/>
        <w:numId w:val="8"/>
      </w:numPr>
      <w:spacing w:before="50" w:beforeLines="50" w:after="50" w:afterLines="50"/>
      <w:ind w:firstLineChars="0"/>
    </w:pPr>
    <w:rPr>
      <w:rFonts w:ascii="黑体" w:eastAsia="黑体"/>
    </w:rPr>
  </w:style>
  <w:style w:type="paragraph" w:customStyle="1" w:styleId="a143">
    <w:name w:val="标准文件_引言四级条标题"/>
    <w:basedOn w:val="a10"/>
    <w:next w:val="a10"/>
    <w:autoRedefine/>
    <w:qFormat/>
    <w:pPr>
      <w:numPr>
        <w:ilvl w:val="4"/>
        <w:numId w:val="8"/>
      </w:numPr>
      <w:spacing w:before="50" w:beforeLines="50" w:after="50" w:afterLines="50"/>
      <w:ind w:firstLineChars="0"/>
    </w:pPr>
    <w:rPr>
      <w:rFonts w:ascii="黑体" w:eastAsia="黑体"/>
    </w:rPr>
  </w:style>
  <w:style w:type="paragraph" w:customStyle="1" w:styleId="a144">
    <w:name w:val="标准文件_引言五级条标题"/>
    <w:basedOn w:val="a10"/>
    <w:next w:val="a10"/>
    <w:qFormat/>
    <w:pPr>
      <w:numPr>
        <w:ilvl w:val="5"/>
        <w:numId w:val="8"/>
      </w:numPr>
      <w:spacing w:before="50" w:beforeLines="50" w:after="50" w:afterLines="50"/>
      <w:ind w:firstLineChars="0"/>
    </w:pPr>
    <w:rPr>
      <w:rFonts w:ascii="黑体" w:eastAsia="黑体"/>
    </w:rPr>
  </w:style>
  <w:style w:type="paragraph" w:customStyle="1" w:styleId="a145">
    <w:name w:val="标准文件_注后"/>
    <w:basedOn w:val="a10"/>
    <w:autoRedefine/>
    <w:qFormat/>
    <w:pPr>
      <w:ind w:left="811" w:firstLine="0" w:firstLineChars="0"/>
    </w:pPr>
    <w:rPr>
      <w:sz w:val="18"/>
    </w:rPr>
  </w:style>
  <w:style w:type="paragraph" w:customStyle="1" w:styleId="X">
    <w:name w:val="标准文件_注X后"/>
    <w:basedOn w:val="a10"/>
    <w:autoRedefine/>
    <w:qFormat/>
    <w:pPr>
      <w:ind w:left="811" w:firstLine="0" w:firstLineChars="0"/>
    </w:pPr>
    <w:rPr>
      <w:sz w:val="18"/>
    </w:rPr>
  </w:style>
  <w:style w:type="paragraph" w:customStyle="1" w:styleId="a146">
    <w:name w:val="标准文件_示例后"/>
    <w:basedOn w:val="a10"/>
    <w:qFormat/>
    <w:pPr>
      <w:ind w:left="964" w:firstLine="0" w:firstLineChars="0"/>
    </w:pPr>
    <w:rPr>
      <w:sz w:val="18"/>
    </w:rPr>
  </w:style>
  <w:style w:type="paragraph" w:customStyle="1" w:styleId="X0">
    <w:name w:val="标准文件_示例X后"/>
    <w:basedOn w:val="a10"/>
    <w:link w:val="X1"/>
    <w:autoRedefine/>
    <w:qFormat/>
    <w:pPr>
      <w:ind w:left="1049" w:firstLine="0" w:firstLineChars="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147">
    <w:name w:val="标准文件_索引项"/>
    <w:basedOn w:val="a10"/>
    <w:next w:val="a10"/>
    <w:qFormat/>
    <w:pPr>
      <w:tabs>
        <w:tab w:val="right" w:leader="dot" w:pos="9356"/>
      </w:tabs>
      <w:ind w:left="210" w:hanging="210" w:firstLineChars="0"/>
      <w:jc w:val="left"/>
    </w:pPr>
  </w:style>
  <w:style w:type="paragraph" w:customStyle="1" w:styleId="a148">
    <w:name w:val="标准文件_附录一级无标题"/>
    <w:basedOn w:val="a32"/>
    <w:autoRedefine/>
    <w:qFormat/>
    <w:pPr>
      <w:spacing w:before="0" w:beforeLines="0" w:after="0" w:afterLines="0" w:line="276" w:lineRule="auto"/>
      <w:outlineLvl w:val="9"/>
    </w:pPr>
    <w:rPr>
      <w:rFonts w:ascii="宋体" w:eastAsia="宋体"/>
    </w:rPr>
  </w:style>
  <w:style w:type="paragraph" w:customStyle="1" w:styleId="a149">
    <w:name w:val="标准文件_附录二级无标题"/>
    <w:basedOn w:val="a33"/>
    <w:autoRedefine/>
    <w:qFormat/>
    <w:pPr>
      <w:spacing w:before="0" w:beforeLines="0" w:after="0" w:afterLines="0" w:line="276" w:lineRule="auto"/>
      <w:outlineLvl w:val="9"/>
    </w:pPr>
    <w:rPr>
      <w:rFonts w:ascii="宋体" w:eastAsia="宋体"/>
    </w:rPr>
  </w:style>
  <w:style w:type="paragraph" w:customStyle="1" w:styleId="a150">
    <w:name w:val="标准文件_附录三级无标题"/>
    <w:basedOn w:val="a35"/>
    <w:qFormat/>
    <w:pPr>
      <w:spacing w:before="0" w:beforeLines="0" w:after="0" w:afterLines="0" w:line="276" w:lineRule="auto"/>
      <w:outlineLvl w:val="9"/>
    </w:pPr>
    <w:rPr>
      <w:rFonts w:ascii="宋体" w:eastAsia="宋体"/>
    </w:rPr>
  </w:style>
  <w:style w:type="paragraph" w:customStyle="1" w:styleId="a151">
    <w:name w:val="标准文件_附录四级无标题"/>
    <w:basedOn w:val="a36"/>
    <w:autoRedefine/>
    <w:qFormat/>
    <w:pPr>
      <w:spacing w:before="0" w:beforeLines="0" w:after="0" w:afterLines="0" w:line="276" w:lineRule="auto"/>
      <w:outlineLvl w:val="9"/>
    </w:pPr>
    <w:rPr>
      <w:rFonts w:ascii="宋体" w:eastAsia="宋体"/>
    </w:rPr>
  </w:style>
  <w:style w:type="paragraph" w:customStyle="1" w:styleId="a152">
    <w:name w:val="标准文件_附录五级无标题"/>
    <w:basedOn w:val="a38"/>
    <w:autoRedefine/>
    <w:qFormat/>
    <w:pPr>
      <w:spacing w:before="0" w:beforeLines="0" w:after="0" w:afterLines="0" w:line="276" w:lineRule="auto"/>
      <w:outlineLvl w:val="9"/>
    </w:pPr>
    <w:rPr>
      <w:rFonts w:ascii="宋体" w:eastAsia="宋体"/>
    </w:rPr>
  </w:style>
  <w:style w:type="paragraph" w:customStyle="1" w:styleId="a153">
    <w:name w:val="标准文件_引言一级无标题"/>
    <w:basedOn w:val="a140"/>
    <w:next w:val="a10"/>
    <w:autoRedefine/>
    <w:qFormat/>
    <w:pPr>
      <w:spacing w:before="0" w:beforeLines="0" w:after="0" w:afterLines="0" w:line="276" w:lineRule="auto"/>
    </w:pPr>
    <w:rPr>
      <w:rFonts w:ascii="宋体" w:eastAsia="宋体"/>
    </w:rPr>
  </w:style>
  <w:style w:type="paragraph" w:customStyle="1" w:styleId="a154">
    <w:name w:val="标准文件_引言二级无标题"/>
    <w:basedOn w:val="a141"/>
    <w:next w:val="a10"/>
    <w:autoRedefine/>
    <w:qFormat/>
    <w:pPr>
      <w:spacing w:before="0" w:beforeLines="0" w:after="0" w:afterLines="0" w:line="276" w:lineRule="auto"/>
    </w:pPr>
    <w:rPr>
      <w:rFonts w:ascii="宋体" w:eastAsia="宋体"/>
    </w:rPr>
  </w:style>
  <w:style w:type="paragraph" w:customStyle="1" w:styleId="a155">
    <w:name w:val="标准文件_引言三级无标题"/>
    <w:basedOn w:val="a142"/>
    <w:qFormat/>
    <w:pPr>
      <w:spacing w:before="0" w:beforeLines="0" w:after="0" w:afterLines="0" w:line="276" w:lineRule="auto"/>
    </w:pPr>
    <w:rPr>
      <w:rFonts w:ascii="宋体" w:eastAsia="宋体"/>
    </w:rPr>
  </w:style>
  <w:style w:type="paragraph" w:customStyle="1" w:styleId="a156">
    <w:name w:val="标准文件_引言四级无标题"/>
    <w:basedOn w:val="a143"/>
    <w:next w:val="a10"/>
    <w:autoRedefine/>
    <w:qFormat/>
    <w:pPr>
      <w:spacing w:before="0" w:beforeLines="0" w:after="0" w:afterLines="0" w:line="276" w:lineRule="auto"/>
    </w:pPr>
    <w:rPr>
      <w:rFonts w:ascii="宋体" w:eastAsia="宋体"/>
    </w:rPr>
  </w:style>
  <w:style w:type="paragraph" w:customStyle="1" w:styleId="a157">
    <w:name w:val="标准文件_引言五级无标题"/>
    <w:basedOn w:val="a144"/>
    <w:next w:val="a10"/>
    <w:autoRedefine/>
    <w:qFormat/>
    <w:pPr>
      <w:spacing w:before="0" w:beforeLines="0" w:after="0" w:afterLines="0" w:line="276" w:lineRule="auto"/>
    </w:pPr>
    <w:rPr>
      <w:rFonts w:ascii="宋体" w:eastAsia="宋体"/>
    </w:rPr>
  </w:style>
  <w:style w:type="paragraph" w:customStyle="1" w:styleId="a158">
    <w:name w:val="标准文件_索引标题"/>
    <w:basedOn w:val="a17"/>
    <w:next w:val="a10"/>
    <w:qFormat/>
    <w:rPr>
      <w:rFonts w:hAnsi="黑体"/>
    </w:rPr>
  </w:style>
  <w:style w:type="paragraph" w:customStyle="1" w:styleId="a159">
    <w:name w:val="标准文件_脚注内容"/>
    <w:basedOn w:val="a10"/>
    <w:autoRedefine/>
    <w:qFormat/>
    <w:pPr>
      <w:ind w:left="400" w:hanging="200" w:leftChars="200" w:hangingChars="200"/>
    </w:pPr>
    <w:rPr>
      <w:sz w:val="15"/>
    </w:rPr>
  </w:style>
  <w:style w:type="paragraph" w:customStyle="1" w:styleId="a160">
    <w:name w:val="标准文件_术语条一"/>
    <w:basedOn w:val="a107"/>
    <w:next w:val="a10"/>
    <w:autoRedefine/>
    <w:qFormat/>
  </w:style>
  <w:style w:type="paragraph" w:customStyle="1" w:styleId="a161">
    <w:name w:val="标准文件_术语条二"/>
    <w:basedOn w:val="a110"/>
    <w:next w:val="a10"/>
    <w:autoRedefine/>
    <w:qFormat/>
  </w:style>
  <w:style w:type="paragraph" w:customStyle="1" w:styleId="a162">
    <w:name w:val="标准文件_术语条三"/>
    <w:basedOn w:val="a109"/>
    <w:next w:val="a10"/>
    <w:qFormat/>
  </w:style>
  <w:style w:type="paragraph" w:customStyle="1" w:styleId="a163">
    <w:name w:val="标准文件_术语条四"/>
    <w:basedOn w:val="a112"/>
    <w:next w:val="a10"/>
    <w:autoRedefine/>
    <w:qFormat/>
  </w:style>
  <w:style w:type="paragraph" w:customStyle="1" w:styleId="a164">
    <w:name w:val="标准文件_术语条五"/>
    <w:basedOn w:val="a108"/>
    <w:next w:val="a10"/>
    <w:autoRedefin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165">
    <w:name w:val="发布"/>
    <w:basedOn w:val="DefaultParagraphFont"/>
    <w:autoRedefine/>
    <w:rPr>
      <w:rFonts w:ascii="黑体" w:eastAsia="黑体"/>
      <w:spacing w:val="85"/>
      <w:w w:val="100"/>
      <w:position w:val="3"/>
      <w:sz w:val="28"/>
      <w:szCs w:val="28"/>
    </w:rPr>
  </w:style>
  <w:style w:type="character" w:customStyle="1" w:styleId="a166">
    <w:name w:val="批注文字 字符"/>
    <w:basedOn w:val="DefaultParagraphFont"/>
    <w:link w:val="CommentText"/>
    <w:uiPriority w:val="99"/>
    <w:semiHidden/>
    <w:qFormat/>
    <w:rPr>
      <w:kern w:val="2"/>
      <w:sz w:val="21"/>
      <w:szCs w:val="21"/>
    </w:rPr>
  </w:style>
  <w:style w:type="character" w:customStyle="1" w:styleId="a167">
    <w:name w:val="批注主题 字符"/>
    <w:basedOn w:val="a166"/>
    <w:link w:val="CommentSubject"/>
    <w:uiPriority w:val="99"/>
    <w:semiHidden/>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image" Target="media/image2.jpeg"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ti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StandardEditor\template\&#22320;&#26041;&#26631;&#20934;.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4CCF65826A84060BC60F4CE8AA286E9"/>
        <w:category>
          <w:name w:val="常规"/>
          <w:gallery w:val="placeholder"/>
        </w:category>
        <w:types>
          <w:type w:val="bbPlcHdr"/>
        </w:types>
        <w:behaviors>
          <w:behavior w:val="content"/>
        </w:behaviors>
        <w:guid w:val="{0F2C980A-E95D-44B5-9525-E6CC0F4ED570}"/>
      </w:docPartPr>
      <w:docPartBody>
        <w:p w:rsidR="00EE2927">
          <w:pPr>
            <w:pStyle w:val="14CCF65826A84060BC60F4CE8AA286E9"/>
          </w:pPr>
          <w:r>
            <w:rPr>
              <w:rStyle w:val="PlaceholderText"/>
              <w:rFonts w:hint="eastAsia"/>
            </w:rPr>
            <w:t>单击或点击此处输入文字。</w:t>
          </w:r>
        </w:p>
      </w:docPartBody>
    </w:docPart>
    <w:docPart>
      <w:docPartPr>
        <w:name w:val="E128348EBA3341E8B07AD1DA0F29A6F7"/>
        <w:category>
          <w:name w:val="常规"/>
          <w:gallery w:val="placeholder"/>
        </w:category>
        <w:types>
          <w:type w:val="bbPlcHdr"/>
        </w:types>
        <w:behaviors>
          <w:behavior w:val="content"/>
        </w:behaviors>
        <w:guid w:val="{37F704D3-6A72-4F73-9128-F9107B01B288}"/>
      </w:docPartPr>
      <w:docPartBody>
        <w:p w:rsidR="00EE2927">
          <w:pPr>
            <w:pStyle w:val="E128348EBA3341E8B07AD1DA0F29A6F7"/>
          </w:pPr>
          <w:r>
            <w:rPr>
              <w:rStyle w:val="PlaceholderText"/>
              <w:rFonts w:hint="eastAsia"/>
            </w:rPr>
            <w:t>选择一项。</w:t>
          </w:r>
        </w:p>
      </w:docPartBody>
    </w:docPart>
    <w:docPart>
      <w:docPartPr>
        <w:name w:val="0C3634B764C447D28574372A7E017C2C"/>
        <w:category>
          <w:name w:val="常规"/>
          <w:gallery w:val="placeholder"/>
        </w:category>
        <w:types>
          <w:type w:val="bbPlcHdr"/>
        </w:types>
        <w:behaviors>
          <w:behavior w:val="content"/>
        </w:behaviors>
        <w:guid w:val="{48CF4B74-A407-4D10-AF51-FE0351AB40BA}"/>
      </w:docPartPr>
      <w:docPartBody>
        <w:p w:rsidR="00EE2927">
          <w:pPr>
            <w:pStyle w:val="0C3634B764C447D28574372A7E017C2C"/>
          </w:pPr>
          <w:r>
            <w:rPr>
              <w:rStyle w:val="PlaceholderText"/>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4CCF65826A84060BC60F4CE8AA286E9">
    <w:name w:val="14CCF65826A84060BC60F4CE8AA286E9"/>
    <w:autoRedefine/>
    <w:qFormat/>
    <w:pPr>
      <w:widowControl w:val="0"/>
      <w:jc w:val="both"/>
    </w:pPr>
    <w:rPr>
      <w:kern w:val="2"/>
      <w:sz w:val="21"/>
      <w:szCs w:val="22"/>
    </w:rPr>
  </w:style>
  <w:style w:type="paragraph" w:customStyle="1" w:styleId="E128348EBA3341E8B07AD1DA0F29A6F7">
    <w:name w:val="E128348EBA3341E8B07AD1DA0F29A6F7"/>
    <w:autoRedefine/>
    <w:qFormat/>
    <w:pPr>
      <w:widowControl w:val="0"/>
      <w:jc w:val="both"/>
    </w:pPr>
    <w:rPr>
      <w:kern w:val="2"/>
      <w:sz w:val="21"/>
      <w:szCs w:val="22"/>
    </w:rPr>
  </w:style>
  <w:style w:type="paragraph" w:customStyle="1" w:styleId="0C3634B764C447D28574372A7E017C2C">
    <w:name w:val="0C3634B764C447D28574372A7E017C2C"/>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7F79E-99F2-499E-B814-1FF92A0A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58</TotalTime>
  <Pages>6</Pages>
  <Words>310</Words>
  <Characters>1769</Characters>
  <Application>Microsoft Office Word</Application>
  <DocSecurity>0</DocSecurity>
  <Lines>14</Lines>
  <Paragraphs>4</Paragraphs>
  <ScaleCrop>false</ScaleCrop>
  <Company>PCMI</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Administrator</cp:lastModifiedBy>
  <cp:revision>4</cp:revision>
  <cp:lastPrinted>2020-08-30T10:00:00Z</cp:lastPrinted>
  <dcterms:created xsi:type="dcterms:W3CDTF">2024-10-28T09:47:00Z</dcterms:created>
  <dcterms:modified xsi:type="dcterms:W3CDTF">2024-10-29T01:37:00Z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
    <vt:lpwstr>true</vt:lpwstr>
  </property>
  <property fmtid="{D5CDD505-2E9C-101B-9397-08002B2CF9AE}" pid="3" name="doctype">
    <vt:lpwstr>SDKXY</vt:lpwstr>
  </property>
  <property fmtid="{D5CDD505-2E9C-101B-9397-08002B2CF9AE}" pid="4" name="DoublePage">
    <vt:lpwstr>true</vt:lpwstr>
  </property>
  <property fmtid="{D5CDD505-2E9C-101B-9397-08002B2CF9AE}" pid="5" name="flag_fulu">
    <vt:lpwstr>0</vt:lpwstr>
  </property>
  <property fmtid="{D5CDD505-2E9C-101B-9397-08002B2CF9AE}" pid="6" name="flag_pic">
    <vt:lpwstr>false</vt:lpwstr>
  </property>
  <property fmtid="{D5CDD505-2E9C-101B-9397-08002B2CF9AE}" pid="7" name="flag_tab">
    <vt:lpwstr>false</vt:lpwstr>
  </property>
  <property fmtid="{D5CDD505-2E9C-101B-9397-08002B2CF9AE}" pid="8" name="flag_zhengwen">
    <vt:lpwstr>0</vt:lpwstr>
  </property>
  <property fmtid="{D5CDD505-2E9C-101B-9397-08002B2CF9AE}" pid="9" name="ICV">
    <vt:lpwstr>338C9C939EFF4980AD742EAFDED26D17_12</vt:lpwstr>
  </property>
  <property fmtid="{D5CDD505-2E9C-101B-9397-08002B2CF9AE}" pid="10" name="KSOProductBuildVer">
    <vt:lpwstr>2052-12.1.0.18608</vt:lpwstr>
  </property>
  <property fmtid="{D5CDD505-2E9C-101B-9397-08002B2CF9AE}" pid="11" name="NSTD_CODE">
    <vt:lpwstr>GB/T-</vt:lpwstr>
  </property>
  <property fmtid="{D5CDD505-2E9C-101B-9397-08002B2CF9AE}" pid="12" name="NumList">
    <vt:lpwstr>false</vt:lpwstr>
  </property>
  <property fmtid="{D5CDD505-2E9C-101B-9397-08002B2CF9AE}" pid="13" name="OSTD_CODE">
    <vt:lpwstr>代替 GB/T-</vt:lpwstr>
  </property>
  <property fmtid="{D5CDD505-2E9C-101B-9397-08002B2CF9AE}" pid="14" name="show_menu">
    <vt:lpwstr>true</vt:lpwstr>
  </property>
  <property fmtid="{D5CDD505-2E9C-101B-9397-08002B2CF9AE}" pid="15" name="version">
    <vt:lpwstr>1.0.0</vt:lpwstr>
  </property>
  <property fmtid="{D5CDD505-2E9C-101B-9397-08002B2CF9AE}" pid="16" name="xmlname">
    <vt:lpwstr>地方标准</vt:lpwstr>
  </property>
</Properties>
</file>