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394EC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0EB703C">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5816BF99">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hint="default" w:ascii="Times New Roman" w:hAnsi="Times New Roman" w:eastAsia="黑体" w:cs="Times New Roman"/>
                <w:sz w:val="21"/>
                <w:szCs w:val="21"/>
              </w:rPr>
              <w:fldChar w:fldCharType="begin">
                <w:ffData>
                  <w:name w:val="ICS"/>
                  <w:enabled/>
                  <w:calcOnExit w:val="0"/>
                  <w:textInput>
                    <w:default w:val="点击此处添加ICS号"/>
                  </w:textInput>
                </w:ffData>
              </w:fldChar>
            </w:r>
            <w:bookmarkStart w:id="0" w:name="ICS"/>
            <w:r>
              <w:rPr>
                <w:rFonts w:hint="default" w:ascii="Times New Roman" w:hAnsi="Times New Roman" w:eastAsia="黑体" w:cs="Times New Roman"/>
                <w:sz w:val="21"/>
                <w:szCs w:val="21"/>
              </w:rPr>
              <w:instrText xml:space="preserve"> FORMTEXT </w:instrText>
            </w:r>
            <w:r>
              <w:rPr>
                <w:rFonts w:hint="default" w:ascii="Times New Roman" w:hAnsi="Times New Roman" w:eastAsia="黑体" w:cs="Times New Roman"/>
                <w:sz w:val="21"/>
                <w:szCs w:val="21"/>
              </w:rPr>
              <w:fldChar w:fldCharType="separate"/>
            </w:r>
            <w:r>
              <w:rPr>
                <w:rFonts w:hint="default" w:ascii="Times New Roman" w:hAnsi="Times New Roman" w:eastAsia="黑体" w:cs="Times New Roman"/>
                <w:sz w:val="21"/>
                <w:szCs w:val="21"/>
                <w:lang w:val="en-US" w:eastAsia="zh-CN"/>
              </w:rPr>
              <w:t>6</w:t>
            </w:r>
            <w:r>
              <w:rPr>
                <w:rFonts w:hint="eastAsia" w:ascii="Times New Roman" w:hAnsi="Times New Roman" w:eastAsia="黑体" w:cs="Times New Roman"/>
                <w:sz w:val="21"/>
                <w:szCs w:val="21"/>
                <w:lang w:val="en-US" w:eastAsia="zh-CN"/>
              </w:rPr>
              <w:t>5</w:t>
            </w:r>
            <w:r>
              <w:rPr>
                <w:rFonts w:hint="default" w:ascii="Times New Roman" w:hAnsi="Times New Roman" w:eastAsia="黑体" w:cs="Times New Roman"/>
                <w:sz w:val="21"/>
                <w:szCs w:val="21"/>
              </w:rPr>
              <w:t>.</w:t>
            </w:r>
            <w:r>
              <w:rPr>
                <w:rFonts w:hint="default" w:ascii="Times New Roman" w:hAnsi="Times New Roman" w:eastAsia="黑体" w:cs="Times New Roman"/>
                <w:sz w:val="21"/>
                <w:szCs w:val="21"/>
                <w:lang w:val="en-US" w:eastAsia="zh-CN"/>
              </w:rPr>
              <w:t>1</w:t>
            </w:r>
            <w:r>
              <w:rPr>
                <w:rFonts w:hint="eastAsia" w:ascii="Times New Roman" w:hAnsi="Times New Roman" w:eastAsia="黑体" w:cs="Times New Roman"/>
                <w:sz w:val="21"/>
                <w:szCs w:val="21"/>
                <w:lang w:val="en-US" w:eastAsia="zh-CN"/>
              </w:rPr>
              <w:t>5</w:t>
            </w:r>
            <w:r>
              <w:rPr>
                <w:rFonts w:hint="default" w:ascii="Times New Roman" w:hAnsi="Times New Roman" w:eastAsia="黑体" w:cs="Times New Roman"/>
                <w:sz w:val="21"/>
                <w:szCs w:val="21"/>
                <w:lang w:val="en-US" w:eastAsia="zh-CN"/>
              </w:rPr>
              <w:t>0</w:t>
            </w:r>
            <w:r>
              <w:rPr>
                <w:rFonts w:hint="default" w:ascii="Times New Roman" w:hAnsi="Times New Roman" w:eastAsia="黑体" w:cs="Times New Roman"/>
                <w:sz w:val="21"/>
                <w:szCs w:val="21"/>
              </w:rPr>
              <w:fldChar w:fldCharType="end"/>
            </w:r>
            <w:bookmarkEnd w:id="0"/>
          </w:p>
        </w:tc>
      </w:tr>
      <w:tr w14:paraId="37DB1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9ACF90B">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hint="eastAsia" w:ascii="Times New Roman" w:hAnsi="Times New Roman" w:eastAsia="黑体"/>
                <w:sz w:val="21"/>
                <w:szCs w:val="21"/>
                <w:lang w:val="en-US" w:eastAsia="zh-CN"/>
              </w:rPr>
              <w:t>B</w:t>
            </w:r>
          </w:p>
        </w:tc>
        <w:tc>
          <w:tcPr>
            <w:tcW w:w="8855" w:type="dxa"/>
          </w:tcPr>
          <w:p w14:paraId="473E0DA6">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hint="default" w:ascii="Times New Roman" w:hAnsi="Times New Roman" w:eastAsia="黑体" w:cs="Times New Roman"/>
                <w:sz w:val="21"/>
                <w:szCs w:val="21"/>
              </w:rPr>
              <w:fldChar w:fldCharType="begin">
                <w:ffData>
                  <w:name w:val="CSDN"/>
                  <w:enabled/>
                  <w:calcOnExit w:val="0"/>
                  <w:textInput>
                    <w:default w:val="B 09"/>
                  </w:textInput>
                </w:ffData>
              </w:fldChar>
            </w:r>
            <w:bookmarkStart w:id="1" w:name="CSDN"/>
            <w:r>
              <w:rPr>
                <w:rFonts w:hint="default" w:ascii="Times New Roman" w:hAnsi="Times New Roman" w:eastAsia="黑体" w:cs="Times New Roman"/>
                <w:sz w:val="21"/>
                <w:szCs w:val="21"/>
              </w:rPr>
              <w:instrText xml:space="preserve"> FORMTEXT </w:instrText>
            </w:r>
            <w:r>
              <w:rPr>
                <w:rFonts w:hint="default" w:ascii="Times New Roman" w:hAnsi="Times New Roman" w:eastAsia="黑体" w:cs="Times New Roman"/>
                <w:sz w:val="21"/>
                <w:szCs w:val="21"/>
              </w:rPr>
              <w:fldChar w:fldCharType="separate"/>
            </w:r>
            <w:r>
              <w:rPr>
                <w:rFonts w:hint="default" w:ascii="Times New Roman" w:hAnsi="Times New Roman" w:eastAsia="黑体" w:cs="Times New Roman"/>
                <w:sz w:val="21"/>
                <w:szCs w:val="21"/>
                <w:lang w:val="en-US" w:eastAsia="zh-CN"/>
              </w:rPr>
              <w:t>5</w:t>
            </w:r>
            <w:r>
              <w:rPr>
                <w:rFonts w:hint="eastAsia" w:ascii="Times New Roman" w:hAnsi="Times New Roman" w:eastAsia="黑体" w:cs="Times New Roman"/>
                <w:sz w:val="21"/>
                <w:szCs w:val="21"/>
                <w:lang w:val="en-US" w:eastAsia="zh-CN"/>
              </w:rPr>
              <w:t>2</w:t>
            </w:r>
            <w:r>
              <w:rPr>
                <w:rFonts w:hint="default" w:ascii="Times New Roman" w:hAnsi="Times New Roman" w:eastAsia="黑体" w:cs="Times New Roman"/>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57EB575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25CD74E0">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t>45</w:t>
            </w:r>
          </w:p>
        </w:tc>
      </w:tr>
    </w:tbl>
    <w:p w14:paraId="1902F214">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default w:val="防城港市"/>
            </w:textInput>
          </w:ffData>
        </w:fldChar>
      </w:r>
      <w:bookmarkStart w:id="3"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防城港市</w:t>
      </w:r>
      <w:r>
        <w:rPr>
          <w:rFonts w:ascii="黑体" w:eastAsia="黑体"/>
          <w:b w:val="0"/>
          <w:w w:val="100"/>
          <w:sz w:val="48"/>
        </w:rPr>
        <w:fldChar w:fldCharType="end"/>
      </w:r>
      <w:bookmarkEnd w:id="3"/>
      <w:r>
        <w:rPr>
          <w:rFonts w:hint="eastAsia" w:ascii="黑体" w:hAnsi="黑体" w:eastAsia="黑体"/>
          <w:b w:val="0"/>
          <w:bCs w:val="0"/>
          <w:w w:val="100"/>
          <w:sz w:val="48"/>
          <w:szCs w:val="48"/>
        </w:rPr>
        <w:t>地方标准</w:t>
      </w:r>
    </w:p>
    <w:bookmarkEnd w:id="2"/>
    <w:p w14:paraId="2663095E">
      <w:pPr>
        <w:pStyle w:val="195"/>
        <w:rPr>
          <w:lang w:val="fr-FR"/>
        </w:rPr>
      </w:pPr>
      <w:r>
        <w:rPr>
          <w:rFonts w:hint="default" w:ascii="Times New Roman" w:hAnsi="Times New Roman" w:cs="Times New Roman"/>
          <w:lang w:val="fr-FR"/>
        </w:rPr>
        <w:t>DB</w:t>
      </w:r>
      <w:r>
        <w:rPr>
          <w:rFonts w:hint="default" w:ascii="Times New Roman" w:hAnsi="Times New Roman" w:cs="Times New Roman"/>
        </w:rPr>
        <w:fldChar w:fldCharType="begin">
          <w:ffData>
            <w:name w:val="文字1"/>
            <w:enabled/>
            <w:calcOnExit w:val="0"/>
            <w:textInput>
              <w:default w:val="4506/T"/>
            </w:textInput>
          </w:ffData>
        </w:fldChar>
      </w:r>
      <w:bookmarkStart w:id="4" w:name="文字1"/>
      <w:r>
        <w:rPr>
          <w:rFonts w:hint="default" w:ascii="Times New Roman" w:hAnsi="Times New Roman" w:cs="Times New Roman"/>
        </w:rPr>
        <w:instrText xml:space="preserve"> FORMTEXT </w:instrText>
      </w:r>
      <w:r>
        <w:rPr>
          <w:rFonts w:hint="default" w:ascii="Times New Roman" w:hAnsi="Times New Roman" w:cs="Times New Roman"/>
        </w:rPr>
        <w:fldChar w:fldCharType="separate"/>
      </w:r>
      <w:r>
        <w:rPr>
          <w:rFonts w:hint="default" w:ascii="Times New Roman" w:hAnsi="Times New Roman" w:cs="Times New Roman"/>
        </w:rPr>
        <w:t>4506/T</w:t>
      </w:r>
      <w:r>
        <w:rPr>
          <w:rFonts w:hint="default" w:ascii="Times New Roman" w:hAnsi="Times New Roman" w:cs="Times New Roman"/>
        </w:rPr>
        <w:fldChar w:fldCharType="end"/>
      </w:r>
      <w:bookmarkEnd w:id="4"/>
      <w:r>
        <w:rPr>
          <w:rFonts w:hint="default" w:ascii="Times New Roman" w:hAnsi="Times New Roman" w:cs="Times New Roman"/>
          <w:lang w:val="fr-FR"/>
        </w:rPr>
        <w:t xml:space="preserve"> </w:t>
      </w:r>
      <w:r>
        <w:rPr>
          <w:rFonts w:hint="default" w:ascii="Times New Roman" w:hAnsi="Times New Roman" w:cs="Times New Roman"/>
        </w:rPr>
        <w:fldChar w:fldCharType="begin">
          <w:ffData>
            <w:name w:val="NSTD_CODE_F"/>
            <w:enabled/>
            <w:calcOnExit w:val="0"/>
            <w:textInput>
              <w:default w:val="XXXX"/>
            </w:textInput>
          </w:ffData>
        </w:fldChar>
      </w:r>
      <w:bookmarkStart w:id="5" w:name="NSTD_CODE_F"/>
      <w:r>
        <w:rPr>
          <w:rFonts w:hint="default" w:ascii="Times New Roman" w:hAnsi="Times New Roman" w:cs="Times New Roman"/>
          <w:lang w:val="fr-FR"/>
        </w:rPr>
        <w:instrText xml:space="preserve"> FORMTEXT </w:instrText>
      </w:r>
      <w:r>
        <w:rPr>
          <w:rFonts w:hint="default" w:ascii="Times New Roman" w:hAnsi="Times New Roman" w:cs="Times New Roman"/>
        </w:rPr>
        <w:fldChar w:fldCharType="separate"/>
      </w:r>
      <w:r>
        <w:rPr>
          <w:rFonts w:hint="default" w:ascii="Times New Roman" w:hAnsi="Times New Roman" w:cs="Times New Roman"/>
          <w:lang w:val="fr-FR"/>
        </w:rPr>
        <w:t>XXXX</w:t>
      </w:r>
      <w:r>
        <w:rPr>
          <w:rFonts w:hint="default" w:ascii="Times New Roman" w:hAnsi="Times New Roman" w:cs="Times New Roman"/>
        </w:rPr>
        <w:fldChar w:fldCharType="end"/>
      </w:r>
      <w:bookmarkEnd w:id="5"/>
      <w:r>
        <w:rPr>
          <w:rFonts w:hint="default" w:ascii="Times New Roman" w:hAnsi="Times New Roman" w:cs="Times New Roman"/>
          <w:lang w:val="fr-FR"/>
        </w:rPr>
        <w:t>—</w:t>
      </w:r>
      <w:r>
        <w:rPr>
          <w:rFonts w:hint="default" w:ascii="Times New Roman" w:hAnsi="Times New Roman" w:cs="Times New Roman"/>
        </w:rPr>
        <w:fldChar w:fldCharType="begin">
          <w:ffData>
            <w:name w:val="NSTD_CODE_B"/>
            <w:enabled/>
            <w:calcOnExit w:val="0"/>
            <w:textInput>
              <w:default w:val="2024"/>
            </w:textInput>
          </w:ffData>
        </w:fldChar>
      </w:r>
      <w:bookmarkStart w:id="6" w:name="NSTD_CODE_B"/>
      <w:r>
        <w:rPr>
          <w:rFonts w:hint="default" w:ascii="Times New Roman" w:hAnsi="Times New Roman" w:cs="Times New Roman"/>
        </w:rPr>
        <w:instrText xml:space="preserve"> FORMTEXT </w:instrText>
      </w:r>
      <w:r>
        <w:rPr>
          <w:rFonts w:hint="default" w:ascii="Times New Roman" w:hAnsi="Times New Roman" w:cs="Times New Roman"/>
        </w:rPr>
        <w:fldChar w:fldCharType="separate"/>
      </w:r>
      <w:r>
        <w:rPr>
          <w:rFonts w:hint="default" w:ascii="Times New Roman" w:hAnsi="Times New Roman" w:cs="Times New Roman"/>
        </w:rPr>
        <w:t>2024</w:t>
      </w:r>
      <w:r>
        <w:rPr>
          <w:rFonts w:hint="default" w:ascii="Times New Roman" w:hAnsi="Times New Roman" w:cs="Times New Roman"/>
        </w:rPr>
        <w:fldChar w:fldCharType="end"/>
      </w:r>
      <w:bookmarkEnd w:id="6"/>
    </w:p>
    <w:p w14:paraId="3F2BAD4C">
      <w:pPr>
        <w:pStyle w:val="196"/>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7"/>
    </w:p>
    <w:p w14:paraId="3466D64A">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684B2245">
      <w:pPr>
        <w:pStyle w:val="50"/>
        <w:framePr w:w="9639" w:h="6976" w:hRule="exact" w:hSpace="0" w:vSpace="0" w:wrap="around" w:hAnchor="page" w:y="6408"/>
        <w:jc w:val="center"/>
        <w:rPr>
          <w:rFonts w:ascii="黑体" w:hAnsi="黑体" w:eastAsia="黑体"/>
          <w:b w:val="0"/>
          <w:bCs w:val="0"/>
          <w:w w:val="100"/>
        </w:rPr>
      </w:pPr>
    </w:p>
    <w:p w14:paraId="5914A7A7">
      <w:pPr>
        <w:pStyle w:val="197"/>
        <w:framePr w:h="6974" w:hRule="exact" w:wrap="around" w:x="1419" w:anchorLock="1"/>
      </w:pPr>
      <w:bookmarkStart w:id="8" w:name="CSTD_NAME"/>
      <w:r>
        <w:fldChar w:fldCharType="begin">
          <w:ffData>
            <w:name w:val="CSTD_NAME"/>
            <w:enabled/>
            <w:calcOnExit w:val="0"/>
            <w:textInput>
              <w:default w:val="进境鲜菠萝蜜检疫熏蒸操作技术规程"/>
            </w:textInput>
          </w:ffData>
        </w:fldChar>
      </w:r>
      <w:r>
        <w:instrText xml:space="preserve">FORMTEXT</w:instrText>
      </w:r>
      <w:r>
        <w:fldChar w:fldCharType="separate"/>
      </w:r>
      <w:r>
        <w:rPr>
          <w:rFonts w:hint="eastAsia"/>
          <w:lang w:eastAsia="zh-CN"/>
        </w:rPr>
        <w:t>龙虾属物种鉴定技术规范</w:t>
      </w:r>
      <w:r>
        <w:fldChar w:fldCharType="end"/>
      </w:r>
      <w:bookmarkEnd w:id="8"/>
    </w:p>
    <w:p w14:paraId="1403006F">
      <w:pPr>
        <w:framePr w:w="9639" w:h="6974" w:hRule="exact" w:wrap="around" w:vAnchor="page" w:hAnchor="page" w:x="1419" w:y="6408" w:anchorLock="1"/>
        <w:ind w:left="-1418"/>
      </w:pPr>
    </w:p>
    <w:p w14:paraId="5208E5E8">
      <w:pPr>
        <w:pStyle w:val="125"/>
        <w:framePr w:w="9639" w:h="6974" w:hRule="exact" w:wrap="around" w:vAnchor="page" w:hAnchor="page" w:x="1419" w:y="6408" w:anchorLock="1"/>
        <w:textAlignment w:val="bottom"/>
        <w:rPr>
          <w:rFonts w:hint="eastAsia" w:ascii="黑体" w:hAnsi="黑体" w:eastAsia="黑体"/>
          <w:szCs w:val="28"/>
          <w:lang w:val="en-US" w:eastAsia="zh-CN"/>
        </w:rPr>
      </w:pPr>
      <w:bookmarkStart w:id="9" w:name="ESTD_NAME"/>
      <w:r>
        <w:rPr>
          <w:rFonts w:hint="default" w:ascii="Times New Roman" w:hAnsi="Times New Roman" w:eastAsia="黑体" w:cs="Times New Roman"/>
          <w:szCs w:val="28"/>
        </w:rPr>
        <w:fldChar w:fldCharType="begin">
          <w:ffData>
            <w:name w:val="ESTD_NAME"/>
            <w:enabled/>
            <w:calcOnExit w:val="0"/>
            <w:textInput>
              <w:default w:val="Technological regulations for quarantine fumigation of imported fresh jackfruit"/>
            </w:textInput>
          </w:ffData>
        </w:fldChar>
      </w:r>
      <w:r>
        <w:rPr>
          <w:rFonts w:hint="default" w:ascii="Times New Roman" w:hAnsi="Times New Roman" w:eastAsia="黑体" w:cs="Times New Roman"/>
          <w:szCs w:val="28"/>
        </w:rPr>
        <w:instrText xml:space="preserve">FORMTEXT</w:instrText>
      </w:r>
      <w:r>
        <w:rPr>
          <w:rFonts w:hint="default" w:ascii="Times New Roman" w:hAnsi="Times New Roman" w:eastAsia="黑体" w:cs="Times New Roman"/>
          <w:szCs w:val="28"/>
        </w:rPr>
        <w:fldChar w:fldCharType="separate"/>
      </w:r>
      <w:r>
        <w:rPr>
          <w:rFonts w:hint="eastAsia" w:cs="Times New Roman"/>
          <w:lang w:val="en-US" w:eastAsia="zh-CN"/>
        </w:rPr>
        <w:t>Protocol for Species I</w:t>
      </w:r>
      <w:r>
        <w:rPr>
          <w:rFonts w:hint="default" w:ascii="Times New Roman" w:hAnsi="Times New Roman" w:cs="Times New Roman"/>
        </w:rPr>
        <w:t>dentification of</w:t>
      </w:r>
      <w:r>
        <w:rPr>
          <w:rFonts w:hint="eastAsia" w:eastAsia="黑体" w:cs="Times New Roman"/>
          <w:szCs w:val="28"/>
          <w:lang w:val="en-US" w:eastAsia="zh-CN"/>
        </w:rPr>
        <w:t xml:space="preserve"> Panulirus</w:t>
      </w:r>
      <w:r>
        <w:rPr>
          <w:rFonts w:hint="default" w:ascii="Times New Roman" w:hAnsi="Times New Roman" w:eastAsia="黑体" w:cs="Times New Roman"/>
          <w:szCs w:val="28"/>
        </w:rPr>
        <w:fldChar w:fldCharType="end"/>
      </w:r>
      <w:bookmarkEnd w:id="9"/>
    </w:p>
    <w:p w14:paraId="414A2B5B">
      <w:pPr>
        <w:framePr w:w="9639" w:h="6974" w:hRule="exact" w:wrap="around" w:vAnchor="page" w:hAnchor="page" w:x="1419" w:y="6408" w:anchorLock="1"/>
        <w:spacing w:line="760" w:lineRule="exact"/>
        <w:ind w:left="-1418"/>
      </w:pPr>
    </w:p>
    <w:p w14:paraId="0B755869">
      <w:pPr>
        <w:pStyle w:val="125"/>
        <w:framePr w:w="9639" w:h="6974" w:hRule="exact" w:wrap="around" w:vAnchor="page" w:hAnchor="page" w:x="1419" w:y="6408" w:anchorLock="1"/>
        <w:textAlignment w:val="bottom"/>
        <w:rPr>
          <w:rFonts w:eastAsia="黑体"/>
          <w:szCs w:val="28"/>
        </w:rPr>
      </w:pPr>
    </w:p>
    <w:p w14:paraId="129CCBA5">
      <w:pPr>
        <w:pStyle w:val="125"/>
        <w:framePr w:w="9639" w:h="6974" w:hRule="exact" w:wrap="around" w:vAnchor="page" w:hAnchor="page" w:x="1419" w:y="6408" w:anchorLock="1"/>
        <w:spacing w:before="440" w:after="160"/>
        <w:textAlignment w:val="bottom"/>
        <w:rPr>
          <w:sz w:val="24"/>
          <w:szCs w:val="28"/>
        </w:rPr>
      </w:pPr>
    </w:p>
    <w:p w14:paraId="3C38F9BA">
      <w:pPr>
        <w:pStyle w:val="125"/>
        <w:framePr w:w="9639" w:h="6974" w:hRule="exact" w:wrap="around" w:vAnchor="page" w:hAnchor="page" w:x="1419" w:y="6408" w:anchorLock="1"/>
        <w:textAlignment w:val="bottom"/>
        <w:rPr>
          <w:rFonts w:hint="eastAsia" w:ascii="Times New Roman" w:hAnsi="Times New Roman" w:eastAsia="黑体" w:cs="Times New Roman"/>
          <w:szCs w:val="28"/>
          <w:lang w:val="en-US" w:eastAsia="zh-CN"/>
        </w:rPr>
      </w:pPr>
      <w:r>
        <w:rPr>
          <w:rFonts w:hint="eastAsia" w:ascii="Times New Roman" w:hAnsi="Times New Roman" w:eastAsia="黑体" w:cs="Times New Roman"/>
          <w:szCs w:val="28"/>
          <w:lang w:val="en-US" w:eastAsia="zh-CN"/>
        </w:rPr>
        <w:t>（征求意见稿）</w:t>
      </w:r>
    </w:p>
    <w:p w14:paraId="5CAF9DDE">
      <w:pPr>
        <w:pStyle w:val="125"/>
        <w:framePr w:w="9639" w:h="6974" w:hRule="exact" w:wrap="around" w:vAnchor="page" w:hAnchor="page" w:x="1419" w:y="6408" w:anchorLock="1"/>
        <w:spacing w:before="720" w:beforeLines="300" w:after="72" w:afterLines="30" w:line="240" w:lineRule="auto"/>
        <w:textAlignment w:val="bottom"/>
        <w:rPr>
          <w:b/>
          <w:sz w:val="21"/>
          <w:szCs w:val="28"/>
        </w:rPr>
      </w:pPr>
    </w:p>
    <w:p w14:paraId="0EEFE4AA">
      <w:pPr>
        <w:pStyle w:val="193"/>
        <w:framePr w:wrap="around" w:y="14176"/>
      </w:pPr>
      <w:r>
        <w:rPr>
          <w:rFonts w:ascii="黑体"/>
        </w:rPr>
        <w:fldChar w:fldCharType="begin">
          <w:ffData>
            <w:name w:val="PLSH_DATE_Y"/>
            <w:enabled/>
            <w:calcOnExit w:val="0"/>
            <w:textInput>
              <w:default w:val="XXXX"/>
              <w:maxLength w:val="4"/>
            </w:textInput>
          </w:ffData>
        </w:fldChar>
      </w:r>
      <w:bookmarkStart w:id="10"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0"/>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1"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2"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rPr>
          <w:rFonts w:hint="eastAsia"/>
        </w:rPr>
        <w:t>发布</w:t>
      </w:r>
    </w:p>
    <w:p w14:paraId="490DDE25">
      <w:pPr>
        <w:pStyle w:val="194"/>
        <w:framePr w:wrap="around" w:y="14176"/>
      </w:pPr>
      <w:r>
        <w:rPr>
          <w:rFonts w:ascii="黑体"/>
        </w:rPr>
        <w:fldChar w:fldCharType="begin">
          <w:ffData>
            <w:name w:val="CROT_DATE_Y"/>
            <w:enabled/>
            <w:calcOnExit w:val="0"/>
            <w:textInput>
              <w:default w:val="XXXX"/>
              <w:maxLength w:val="4"/>
            </w:textInput>
          </w:ffData>
        </w:fldChar>
      </w:r>
      <w:bookmarkStart w:id="13"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4"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5"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实施</w:t>
      </w:r>
    </w:p>
    <w:p w14:paraId="048472C0">
      <w:pPr>
        <w:pStyle w:val="151"/>
        <w:framePr w:h="584" w:hRule="exact" w:hSpace="181" w:vSpace="181" w:wrap="around" w:y="15027"/>
        <w:rPr>
          <w:rFonts w:hAnsi="黑体"/>
        </w:rPr>
      </w:pPr>
      <w:r>
        <w:rPr>
          <w:rFonts w:hAnsi="黑体"/>
          <w:w w:val="100"/>
          <w:sz w:val="28"/>
        </w:rPr>
        <w:fldChar w:fldCharType="begin">
          <w:ffData>
            <w:name w:val="fm"/>
            <w:enabled/>
            <w:calcOnExit w:val="0"/>
            <w:textInput>
              <w:default w:val="防城港市市场监督管理局"/>
            </w:textInput>
          </w:ffData>
        </w:fldChar>
      </w:r>
      <w:bookmarkStart w:id="16" w:name="fm"/>
      <w:r>
        <w:rPr>
          <w:rFonts w:hAnsi="黑体"/>
          <w:w w:val="100"/>
          <w:sz w:val="28"/>
        </w:rPr>
        <w:instrText xml:space="preserve"> FORMTEXT </w:instrText>
      </w:r>
      <w:r>
        <w:rPr>
          <w:rFonts w:hAnsi="黑体"/>
          <w:w w:val="100"/>
          <w:sz w:val="28"/>
        </w:rPr>
        <w:fldChar w:fldCharType="separate"/>
      </w:r>
      <w:r>
        <w:rPr>
          <w:rFonts w:hAnsi="黑体"/>
          <w:w w:val="100"/>
          <w:sz w:val="28"/>
        </w:rPr>
        <w:t>防城港市市场监督管理局</w:t>
      </w:r>
      <w:r>
        <w:rPr>
          <w:rFonts w:hAnsi="黑体"/>
          <w:w w:val="100"/>
          <w:sz w:val="28"/>
        </w:rPr>
        <w:fldChar w:fldCharType="end"/>
      </w:r>
      <w:bookmarkEnd w:id="16"/>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787D234E">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pgBorders>
            <w:top w:val="none" w:sz="0" w:space="0"/>
            <w:left w:val="none" w:sz="0" w:space="0"/>
            <w:bottom w:val="none" w:sz="0" w:space="0"/>
            <w:right w:val="none" w:sz="0" w:space="0"/>
          </w:pgBorders>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2D758A1A">
      <w:pPr>
        <w:pStyle w:val="89"/>
        <w:spacing w:after="468"/>
      </w:pPr>
      <w:bookmarkStart w:id="17" w:name="BookMark2"/>
      <w:r>
        <w:rPr>
          <w:spacing w:val="320"/>
        </w:rPr>
        <w:t>前</w:t>
      </w:r>
      <w:r>
        <w:t>言</w:t>
      </w:r>
    </w:p>
    <w:p w14:paraId="61BDD32C">
      <w:pPr>
        <w:pStyle w:val="56"/>
        <w:ind w:firstLine="420"/>
        <w:rPr>
          <w:rFonts w:hint="eastAsia"/>
        </w:rPr>
      </w:pPr>
      <w:r>
        <w:rPr>
          <w:rFonts w:hint="eastAsia"/>
        </w:rPr>
        <w:t>本标准按照</w:t>
      </w:r>
      <w:r>
        <w:rPr>
          <w:rFonts w:hint="eastAsia" w:ascii="Times New Roman" w:hAnsi="Times New Roman" w:eastAsia="黑体" w:cs="Times New Roman"/>
          <w:i w:val="0"/>
          <w:iCs w:val="0"/>
          <w:kern w:val="2"/>
          <w:sz w:val="21"/>
          <w:szCs w:val="21"/>
          <w:lang w:val="en-US" w:eastAsia="zh-CN" w:bidi="ar-SA"/>
        </w:rPr>
        <w:t>GB/T 1.1—2020</w:t>
      </w:r>
      <w:r>
        <w:rPr>
          <w:rFonts w:hint="eastAsia"/>
        </w:rPr>
        <w:t>《标准化工作导则 第</w:t>
      </w:r>
      <w:r>
        <w:rPr>
          <w:rFonts w:hint="eastAsia"/>
          <w:vertAlign w:val="superscript"/>
          <w:lang w:val="en-US" w:eastAsia="zh-CN"/>
        </w:rPr>
        <w:t xml:space="preserve"> </w:t>
      </w:r>
      <w:r>
        <w:rPr>
          <w:rFonts w:hint="eastAsia" w:ascii="Times New Roman" w:hAnsi="Times New Roman" w:eastAsia="黑体" w:cs="Times New Roman"/>
          <w:i w:val="0"/>
          <w:iCs w:val="0"/>
          <w:kern w:val="2"/>
          <w:sz w:val="21"/>
          <w:szCs w:val="21"/>
          <w:lang w:val="en-US" w:eastAsia="zh-CN" w:bidi="ar-SA"/>
        </w:rPr>
        <w:t>1</w:t>
      </w:r>
      <w:r>
        <w:rPr>
          <w:rFonts w:hint="eastAsia"/>
          <w:vertAlign w:val="superscript"/>
          <w:lang w:val="en-US" w:eastAsia="zh-CN"/>
        </w:rPr>
        <w:t xml:space="preserve"> </w:t>
      </w:r>
      <w:r>
        <w:rPr>
          <w:rFonts w:hint="eastAsia"/>
        </w:rPr>
        <w:t>部分：标准化文件的结构和起草规则》的规定起草。</w:t>
      </w:r>
    </w:p>
    <w:p w14:paraId="79D5C0E5">
      <w:pPr>
        <w:pStyle w:val="56"/>
        <w:ind w:firstLine="420"/>
      </w:pPr>
      <w:r>
        <w:rPr>
          <w:rFonts w:hint="eastAsia"/>
        </w:rPr>
        <w:t>请注意本</w:t>
      </w:r>
      <w:r>
        <w:rPr>
          <w:rFonts w:hint="eastAsia"/>
          <w:lang w:eastAsia="zh-CN"/>
        </w:rPr>
        <w:t>标准</w:t>
      </w:r>
      <w:r>
        <w:rPr>
          <w:rFonts w:hint="eastAsia"/>
        </w:rPr>
        <w:t>的某些内容可能涉及的专利。本</w:t>
      </w:r>
      <w:r>
        <w:rPr>
          <w:rFonts w:hint="eastAsia"/>
          <w:lang w:eastAsia="zh-CN"/>
        </w:rPr>
        <w:t>标准</w:t>
      </w:r>
      <w:r>
        <w:rPr>
          <w:rFonts w:hint="eastAsia"/>
        </w:rPr>
        <w:t>的发布机构不承担识别专利的责任。</w:t>
      </w:r>
    </w:p>
    <w:p w14:paraId="3F60C6B2">
      <w:pPr>
        <w:pStyle w:val="56"/>
        <w:ind w:firstLine="420"/>
        <w:rPr>
          <w:color w:val="auto"/>
        </w:rPr>
      </w:pPr>
      <w:r>
        <w:rPr>
          <w:rFonts w:hint="eastAsia"/>
          <w:color w:val="auto"/>
        </w:rPr>
        <w:t>本</w:t>
      </w:r>
      <w:r>
        <w:rPr>
          <w:rFonts w:hint="eastAsia"/>
          <w:lang w:eastAsia="zh-CN"/>
        </w:rPr>
        <w:t>标准</w:t>
      </w:r>
      <w:r>
        <w:rPr>
          <w:rFonts w:hint="eastAsia"/>
          <w:color w:val="auto"/>
        </w:rPr>
        <w:t>由</w:t>
      </w:r>
      <w:r>
        <w:rPr>
          <w:rFonts w:hint="eastAsia"/>
          <w:color w:val="auto"/>
          <w:lang w:eastAsia="zh-CN"/>
        </w:rPr>
        <w:t>防城港市市场监督管理局</w:t>
      </w:r>
      <w:r>
        <w:rPr>
          <w:rFonts w:hint="eastAsia"/>
          <w:color w:val="auto"/>
        </w:rPr>
        <w:t>提出并</w:t>
      </w:r>
      <w:r>
        <w:rPr>
          <w:rFonts w:hint="eastAsia"/>
          <w:color w:val="auto"/>
          <w:lang w:eastAsia="zh-CN"/>
        </w:rPr>
        <w:t>归口</w:t>
      </w:r>
      <w:r>
        <w:rPr>
          <w:rFonts w:hint="eastAsia"/>
          <w:color w:val="auto"/>
        </w:rPr>
        <w:t>。</w:t>
      </w:r>
    </w:p>
    <w:p w14:paraId="47B798D3">
      <w:pPr>
        <w:pStyle w:val="56"/>
        <w:ind w:firstLine="420"/>
        <w:rPr>
          <w:rFonts w:hint="eastAsia" w:eastAsia="宋体"/>
          <w:lang w:eastAsia="zh-CN"/>
        </w:rPr>
      </w:pPr>
      <w:r>
        <w:rPr>
          <w:rFonts w:hint="eastAsia"/>
        </w:rPr>
        <w:t>本</w:t>
      </w:r>
      <w:r>
        <w:rPr>
          <w:rFonts w:hint="eastAsia"/>
          <w:lang w:eastAsia="zh-CN"/>
        </w:rPr>
        <w:t>标准</w:t>
      </w:r>
      <w:r>
        <w:rPr>
          <w:rFonts w:hint="eastAsia"/>
        </w:rPr>
        <w:t>起草单位:</w:t>
      </w:r>
      <w:r>
        <w:rPr>
          <w:rFonts w:hint="eastAsia"/>
          <w:lang w:eastAsia="zh-CN"/>
        </w:rPr>
        <w:t>东兴</w:t>
      </w:r>
      <w:r>
        <w:rPr>
          <w:rFonts w:hint="eastAsia"/>
        </w:rPr>
        <w:t>海关</w:t>
      </w:r>
      <w:r>
        <w:rPr>
          <w:rFonts w:hint="eastAsia"/>
          <w:lang w:eastAsia="zh-CN"/>
        </w:rPr>
        <w:t>综合</w:t>
      </w:r>
      <w:r>
        <w:rPr>
          <w:rFonts w:hint="eastAsia"/>
        </w:rPr>
        <w:t>技术</w:t>
      </w:r>
      <w:r>
        <w:rPr>
          <w:rFonts w:hint="eastAsia"/>
          <w:lang w:eastAsia="zh-CN"/>
        </w:rPr>
        <w:t>服务</w:t>
      </w:r>
      <w:r>
        <w:rPr>
          <w:rFonts w:hint="eastAsia"/>
        </w:rPr>
        <w:t>中心</w:t>
      </w:r>
      <w:r>
        <w:rPr>
          <w:rFonts w:hint="eastAsia"/>
          <w:lang w:eastAsia="zh-CN"/>
        </w:rPr>
        <w:t>、北京海关、南宁海关技术中心、广西中检有害生物防治有限公司、防城港市市场监督管理局。</w:t>
      </w:r>
    </w:p>
    <w:p w14:paraId="5271741F">
      <w:pPr>
        <w:pStyle w:val="56"/>
        <w:ind w:firstLine="420"/>
        <w:rPr>
          <w:rFonts w:hint="eastAsia"/>
          <w:lang w:eastAsia="zh-CN"/>
        </w:rPr>
        <w:sectPr>
          <w:headerReference r:id="rId9" w:type="default"/>
          <w:footerReference r:id="rId11" w:type="default"/>
          <w:headerReference r:id="rId10" w:type="even"/>
          <w:footerReference r:id="rId12" w:type="even"/>
          <w:pgSz w:w="11906" w:h="16838"/>
          <w:pgMar w:top="1928" w:right="1134" w:bottom="1134" w:left="1417" w:header="1418" w:footer="1134" w:gutter="284"/>
          <w:pgBorders>
            <w:top w:val="none" w:sz="0" w:space="0"/>
            <w:left w:val="none" w:sz="0" w:space="0"/>
            <w:bottom w:val="none" w:sz="0" w:space="0"/>
            <w:right w:val="none" w:sz="0" w:space="0"/>
          </w:pgBorders>
          <w:pgNumType w:fmt="upperRoman" w:start="1"/>
          <w:cols w:space="425" w:num="1"/>
          <w:formProt w:val="0"/>
          <w:docGrid w:type="lines" w:linePitch="312" w:charSpace="0"/>
        </w:sectPr>
      </w:pPr>
      <w:r>
        <w:rPr>
          <w:rFonts w:hint="eastAsia"/>
        </w:rPr>
        <w:t xml:space="preserve">本标准主要起草人: </w:t>
      </w:r>
      <w:r>
        <w:rPr>
          <w:rFonts w:hint="eastAsia"/>
          <w:lang w:eastAsia="zh-CN"/>
        </w:rPr>
        <w:t>胡礼渊、廖和菁、</w:t>
      </w:r>
      <w:r>
        <w:rPr>
          <w:rFonts w:hint="eastAsia"/>
          <w:lang w:val="en-US" w:eastAsia="zh-CN"/>
        </w:rPr>
        <w:t>钟勇、</w:t>
      </w:r>
      <w:r>
        <w:rPr>
          <w:rFonts w:hint="eastAsia"/>
          <w:lang w:eastAsia="zh-CN"/>
        </w:rPr>
        <w:t>黄素萍、郑娟、</w:t>
      </w:r>
      <w:r>
        <w:rPr>
          <w:rFonts w:hint="eastAsia"/>
          <w:lang w:val="en-US" w:eastAsia="zh-CN"/>
        </w:rPr>
        <w:t>黄斌、张国良、叶海波、李萍、李燕、牛立增、林仁天。</w:t>
      </w:r>
    </w:p>
    <w:bookmarkEnd w:id="17"/>
    <w:p w14:paraId="2E26DBC5">
      <w:pPr>
        <w:spacing w:line="20" w:lineRule="exact"/>
        <w:jc w:val="center"/>
        <w:rPr>
          <w:rFonts w:ascii="黑体" w:hAnsi="黑体" w:eastAsia="黑体"/>
          <w:sz w:val="32"/>
          <w:szCs w:val="32"/>
        </w:rPr>
      </w:pPr>
      <w:bookmarkStart w:id="18" w:name="BookMark4"/>
    </w:p>
    <w:p w14:paraId="0260FEEC">
      <w:pPr>
        <w:spacing w:line="20" w:lineRule="exact"/>
        <w:jc w:val="center"/>
        <w:rPr>
          <w:rFonts w:ascii="黑体" w:hAnsi="黑体" w:eastAsia="黑体"/>
          <w:sz w:val="32"/>
          <w:szCs w:val="32"/>
        </w:rPr>
      </w:pPr>
    </w:p>
    <w:sdt>
      <w:sdtPr>
        <w:tag w:val="NEW_STAND_NAME"/>
        <w:id w:val="595910757"/>
        <w:lock w:val="sdtLocked"/>
        <w:placeholder>
          <w:docPart w:val="BD2302F638AD4B238A5B4F301D1F9F5B"/>
        </w:placeholder>
      </w:sdtPr>
      <w:sdtContent>
        <w:p w14:paraId="7F14FAD8">
          <w:pPr>
            <w:pStyle w:val="177"/>
            <w:spacing w:before="3" w:beforeLines="1" w:after="686" w:afterLines="220"/>
          </w:pPr>
          <w:bookmarkStart w:id="19" w:name="NEW_STAND_NAME"/>
          <w:r>
            <w:t xml:space="preserve"> </w:t>
          </w:r>
          <w:r>
            <w:rPr>
              <w:rFonts w:hint="eastAsia"/>
              <w:lang w:eastAsia="zh-CN"/>
            </w:rPr>
            <w:t>龙虾属物种鉴定技术规范</w:t>
          </w:r>
        </w:p>
      </w:sdtContent>
    </w:sdt>
    <w:bookmarkEnd w:id="19"/>
    <w:p w14:paraId="2222EBAB">
      <w:pPr>
        <w:pStyle w:val="104"/>
        <w:bidi w:val="0"/>
        <w:rPr>
          <w:rFonts w:hint="eastAsia"/>
          <w:lang w:val="en-US" w:eastAsia="zh-CN"/>
        </w:rPr>
      </w:pPr>
      <w:bookmarkStart w:id="20" w:name="_Toc26648465"/>
      <w:bookmarkStart w:id="21" w:name="_Toc26718930"/>
      <w:bookmarkStart w:id="22" w:name="_Toc26986530"/>
      <w:bookmarkStart w:id="23" w:name="_Toc24884218"/>
      <w:bookmarkStart w:id="24" w:name="_Toc17233325"/>
      <w:bookmarkStart w:id="25" w:name="_Toc17233333"/>
      <w:bookmarkStart w:id="26" w:name="_Toc24884211"/>
      <w:bookmarkStart w:id="27" w:name="_Toc97191423"/>
      <w:bookmarkStart w:id="28" w:name="_Toc26986771"/>
      <w:r>
        <w:rPr>
          <w:rFonts w:hint="eastAsia"/>
          <w:lang w:val="en-US" w:eastAsia="zh-CN"/>
        </w:rPr>
        <w:t>范围</w:t>
      </w:r>
      <w:bookmarkEnd w:id="20"/>
      <w:bookmarkEnd w:id="21"/>
      <w:bookmarkEnd w:id="22"/>
      <w:bookmarkEnd w:id="23"/>
      <w:bookmarkEnd w:id="24"/>
      <w:bookmarkEnd w:id="25"/>
      <w:bookmarkEnd w:id="26"/>
      <w:bookmarkEnd w:id="27"/>
      <w:bookmarkEnd w:id="28"/>
    </w:p>
    <w:p w14:paraId="37B37801">
      <w:pPr>
        <w:ind w:firstLine="420" w:firstLineChars="200"/>
      </w:pPr>
      <w:bookmarkStart w:id="29" w:name="_Toc24884219"/>
      <w:bookmarkStart w:id="30" w:name="_Toc24884212"/>
      <w:bookmarkStart w:id="31" w:name="_Toc26986772"/>
      <w:bookmarkStart w:id="32" w:name="_Toc17233334"/>
      <w:bookmarkStart w:id="33" w:name="_Toc97191424"/>
      <w:bookmarkStart w:id="34" w:name="_Toc26986531"/>
      <w:bookmarkStart w:id="35" w:name="_Toc26648466"/>
      <w:bookmarkStart w:id="36" w:name="_Toc26718931"/>
      <w:bookmarkStart w:id="37" w:name="_Toc17233326"/>
      <w:r>
        <w:rPr>
          <w:rFonts w:hint="eastAsia"/>
          <w:color w:val="000000"/>
        </w:rPr>
        <w:t>本</w:t>
      </w:r>
      <w:r>
        <w:rPr>
          <w:rFonts w:hint="eastAsia"/>
          <w:color w:val="000000"/>
          <w:lang w:eastAsia="zh-CN"/>
        </w:rPr>
        <w:t>标准</w:t>
      </w:r>
      <w:r>
        <w:rPr>
          <w:rFonts w:hint="eastAsia" w:ascii="宋体" w:hAnsi="Times New Roman" w:eastAsia="宋体" w:cs="Times New Roman"/>
          <w:color w:val="000000"/>
          <w:kern w:val="0"/>
          <w:sz w:val="21"/>
          <w:szCs w:val="20"/>
          <w:lang w:val="en-US" w:eastAsia="zh-CN" w:bidi="ar-SA"/>
        </w:rPr>
        <w:t>规定了龙虾属(</w:t>
      </w:r>
      <w:r>
        <w:rPr>
          <w:rFonts w:hint="default" w:ascii="Times New Roman" w:hAnsi="Times New Roman" w:eastAsia="黑体" w:cs="Times New Roman"/>
          <w:i/>
          <w:iCs/>
          <w:kern w:val="2"/>
          <w:sz w:val="21"/>
          <w:szCs w:val="21"/>
          <w:lang w:val="en-US" w:eastAsia="zh-CN" w:bidi="ar-SA"/>
        </w:rPr>
        <w:t>Panulirus</w:t>
      </w:r>
      <w:r>
        <w:rPr>
          <w:rFonts w:hint="eastAsia" w:ascii="宋体" w:hAnsi="宋体" w:eastAsia="宋体" w:cs="宋体"/>
          <w:i w:val="0"/>
          <w:iCs w:val="0"/>
          <w:kern w:val="2"/>
          <w:sz w:val="21"/>
          <w:szCs w:val="21"/>
          <w:lang w:val="en-US" w:eastAsia="zh-CN" w:bidi="ar-SA"/>
        </w:rPr>
        <w:t>)</w:t>
      </w:r>
      <w:r>
        <w:rPr>
          <w:rFonts w:hint="eastAsia" w:ascii="宋体" w:hAnsi="Times New Roman" w:eastAsia="宋体" w:cs="Times New Roman"/>
          <w:color w:val="000000"/>
          <w:kern w:val="0"/>
          <w:sz w:val="21"/>
          <w:szCs w:val="20"/>
          <w:lang w:val="en-US" w:eastAsia="zh-CN" w:bidi="ar-SA"/>
        </w:rPr>
        <w:t>物种</w:t>
      </w:r>
      <w:r>
        <w:rPr>
          <w:rFonts w:hint="eastAsia" w:ascii="宋体" w:hAnsi="Times New Roman" w:cs="Times New Roman"/>
          <w:color w:val="000000"/>
          <w:kern w:val="0"/>
          <w:sz w:val="21"/>
          <w:szCs w:val="20"/>
          <w:lang w:val="en-US" w:eastAsia="zh-CN" w:bidi="ar-SA"/>
        </w:rPr>
        <w:t>的形态学</w:t>
      </w:r>
      <w:r>
        <w:rPr>
          <w:rFonts w:hint="eastAsia" w:ascii="宋体" w:hAnsi="Times New Roman" w:eastAsia="宋体" w:cs="Times New Roman"/>
          <w:color w:val="000000"/>
          <w:kern w:val="0"/>
          <w:sz w:val="21"/>
          <w:szCs w:val="20"/>
          <w:lang w:val="en-US" w:eastAsia="zh-CN" w:bidi="ar-SA"/>
        </w:rPr>
        <w:t>鉴定</w:t>
      </w:r>
      <w:r>
        <w:rPr>
          <w:rFonts w:hint="eastAsia" w:ascii="宋体" w:hAnsi="Times New Roman" w:cs="Times New Roman"/>
          <w:color w:val="000000"/>
          <w:kern w:val="0"/>
          <w:sz w:val="21"/>
          <w:szCs w:val="20"/>
          <w:lang w:val="en-US" w:eastAsia="zh-CN" w:bidi="ar-SA"/>
        </w:rPr>
        <w:t>方法和</w:t>
      </w:r>
      <w:r>
        <w:rPr>
          <w:rFonts w:hint="eastAsia" w:ascii="宋体" w:hAnsi="Times New Roman" w:eastAsia="宋体" w:cs="Times New Roman"/>
          <w:color w:val="000000"/>
          <w:kern w:val="0"/>
          <w:sz w:val="21"/>
          <w:szCs w:val="20"/>
          <w:lang w:val="en-US" w:eastAsia="zh-CN" w:bidi="ar-SA"/>
        </w:rPr>
        <w:t>技术</w:t>
      </w:r>
      <w:r>
        <w:rPr>
          <w:rFonts w:hint="eastAsia" w:ascii="宋体" w:hAnsi="Times New Roman" w:cs="Times New Roman"/>
          <w:color w:val="000000"/>
          <w:kern w:val="0"/>
          <w:sz w:val="21"/>
          <w:szCs w:val="20"/>
          <w:lang w:val="en-US" w:eastAsia="zh-CN" w:bidi="ar-SA"/>
        </w:rPr>
        <w:t>要求</w:t>
      </w:r>
      <w:r>
        <w:rPr>
          <w:rFonts w:hAnsi="宋体"/>
        </w:rPr>
        <w:t>。</w:t>
      </w:r>
    </w:p>
    <w:p w14:paraId="5392FA6D">
      <w:pPr>
        <w:pStyle w:val="232"/>
        <w:rPr>
          <w:color w:val="000000"/>
        </w:rPr>
      </w:pPr>
      <w:r>
        <w:rPr>
          <w:rFonts w:hint="eastAsia"/>
          <w:color w:val="000000"/>
        </w:rPr>
        <w:t>本</w:t>
      </w:r>
      <w:r>
        <w:rPr>
          <w:rFonts w:hint="eastAsia"/>
          <w:color w:val="000000"/>
          <w:lang w:eastAsia="zh-CN"/>
        </w:rPr>
        <w:t>标准</w:t>
      </w:r>
      <w:r>
        <w:rPr>
          <w:rFonts w:hint="eastAsia"/>
          <w:color w:val="000000"/>
        </w:rPr>
        <w:t>适用于</w:t>
      </w:r>
      <w:r>
        <w:rPr>
          <w:rFonts w:hint="eastAsia"/>
          <w:color w:val="000000"/>
          <w:lang w:eastAsia="zh-CN"/>
        </w:rPr>
        <w:t>龙虾属物种的形态学方法鉴定</w:t>
      </w:r>
      <w:r>
        <w:rPr>
          <w:rFonts w:hint="eastAsia"/>
          <w:color w:val="000000"/>
        </w:rPr>
        <w:t>。</w:t>
      </w:r>
      <w:r>
        <w:rPr>
          <w:rFonts w:hint="eastAsia"/>
          <w:color w:val="000000"/>
          <w:lang w:eastAsia="zh-CN"/>
        </w:rPr>
        <w:t>对</w:t>
      </w:r>
      <w:r>
        <w:rPr>
          <w:rFonts w:hint="eastAsia" w:ascii="宋体" w:eastAsia="宋体"/>
          <w:color w:val="000000"/>
          <w:lang w:eastAsia="zh-CN"/>
        </w:rPr>
        <w:t>不具有典型形态特征或者根据形态特征无法鉴定到种（</w:t>
      </w:r>
      <w:r>
        <w:rPr>
          <w:rFonts w:hint="eastAsia" w:ascii="Times New Roman" w:hAnsi="Times New Roman" w:eastAsia="黑体" w:cs="Times New Roman"/>
          <w:i/>
          <w:iCs/>
          <w:kern w:val="2"/>
          <w:sz w:val="21"/>
          <w:szCs w:val="21"/>
          <w:lang w:val="en-US" w:eastAsia="zh-CN" w:bidi="ar-SA"/>
        </w:rPr>
        <w:t>species</w:t>
      </w:r>
      <w:r>
        <w:rPr>
          <w:rFonts w:hint="eastAsia" w:ascii="宋体" w:hAnsi="宋体" w:eastAsia="宋体" w:cs="宋体"/>
          <w:kern w:val="2"/>
          <w:sz w:val="21"/>
          <w:szCs w:val="21"/>
          <w:lang w:val="en-US" w:eastAsia="zh-CN" w:bidi="ar-SA"/>
        </w:rPr>
        <w:t>）</w:t>
      </w:r>
      <w:r>
        <w:rPr>
          <w:rFonts w:hint="eastAsia" w:ascii="宋体" w:eastAsia="宋体"/>
          <w:color w:val="000000"/>
          <w:lang w:eastAsia="zh-CN"/>
        </w:rPr>
        <w:t>的</w:t>
      </w:r>
      <w:r>
        <w:rPr>
          <w:rFonts w:hint="eastAsia"/>
          <w:color w:val="000000"/>
          <w:lang w:eastAsia="zh-CN"/>
        </w:rPr>
        <w:t>个体</w:t>
      </w:r>
      <w:r>
        <w:rPr>
          <w:rFonts w:hint="eastAsia" w:ascii="宋体" w:eastAsia="宋体"/>
          <w:color w:val="000000"/>
          <w:lang w:eastAsia="zh-CN"/>
        </w:rPr>
        <w:t>（包括稚龙虾、幼体及卵），宜使用分子生物学等</w:t>
      </w:r>
      <w:r>
        <w:rPr>
          <w:rFonts w:hint="eastAsia"/>
          <w:color w:val="000000"/>
          <w:lang w:eastAsia="zh-CN"/>
        </w:rPr>
        <w:t>其他</w:t>
      </w:r>
      <w:r>
        <w:rPr>
          <w:rFonts w:hint="eastAsia" w:ascii="宋体" w:eastAsia="宋体"/>
          <w:color w:val="000000"/>
          <w:lang w:eastAsia="zh-CN"/>
        </w:rPr>
        <w:t>方法进行鉴定。</w:t>
      </w:r>
    </w:p>
    <w:p w14:paraId="1A2AF6D9">
      <w:pPr>
        <w:pStyle w:val="104"/>
        <w:bidi w:val="0"/>
      </w:pPr>
      <w:r>
        <w:rPr>
          <w:rFonts w:hint="eastAsia"/>
        </w:rPr>
        <w:t>规范性引用文件</w:t>
      </w:r>
      <w:bookmarkEnd w:id="29"/>
      <w:bookmarkEnd w:id="30"/>
      <w:bookmarkEnd w:id="31"/>
      <w:bookmarkEnd w:id="32"/>
      <w:bookmarkEnd w:id="33"/>
      <w:bookmarkEnd w:id="34"/>
      <w:bookmarkEnd w:id="35"/>
      <w:bookmarkEnd w:id="36"/>
      <w:bookmarkEnd w:id="37"/>
    </w:p>
    <w:p w14:paraId="0169BEB7">
      <w:pPr>
        <w:pStyle w:val="56"/>
        <w:ind w:firstLine="420"/>
      </w:pPr>
      <w:bookmarkStart w:id="38" w:name="_Toc97191425"/>
      <w:r>
        <w:rPr>
          <w:rFonts w:hint="eastAsia" w:hAnsi="宋体" w:cs="宋体"/>
          <w:lang w:eastAsia="zh-CN"/>
        </w:rPr>
        <w:t>下列文件中的内容通过文中的规范性引用而构成本文件必不可少的条款。</w:t>
      </w:r>
      <w:r>
        <w:rPr>
          <w:rFonts w:hint="eastAsia" w:hAnsi="宋体" w:cs="宋体"/>
          <w:vertAlign w:val="superscript"/>
          <w:lang w:val="en-US" w:eastAsia="zh-CN"/>
        </w:rPr>
        <w:t xml:space="preserve"> </w:t>
      </w:r>
      <w:r>
        <w:rPr>
          <w:rFonts w:hint="eastAsia" w:hAnsi="宋体" w:cs="宋体"/>
          <w:lang w:eastAsia="zh-CN"/>
        </w:rPr>
        <w:t>其中，注日期的引用文件，仅该日期对应的版本适用于本文件；不注日期的应用文件，其最新版本</w:t>
      </w:r>
      <w:r>
        <w:rPr>
          <w:rFonts w:hint="eastAsia" w:hAnsi="宋体" w:cs="宋体"/>
          <w:lang w:val="en-US" w:eastAsia="zh-CN"/>
        </w:rPr>
        <w:t>(</w:t>
      </w:r>
      <w:r>
        <w:rPr>
          <w:rFonts w:hint="eastAsia" w:hAnsi="宋体" w:cs="宋体"/>
          <w:lang w:eastAsia="zh-CN"/>
        </w:rPr>
        <w:t>包括所有的修改单</w:t>
      </w:r>
      <w:r>
        <w:rPr>
          <w:rFonts w:hint="eastAsia" w:hAnsi="宋体" w:cs="宋体"/>
          <w:lang w:val="en-US" w:eastAsia="zh-CN"/>
        </w:rPr>
        <w:t>)</w:t>
      </w:r>
      <w:r>
        <w:rPr>
          <w:rFonts w:hint="eastAsia" w:hAnsi="宋体" w:cs="宋体"/>
          <w:lang w:eastAsia="zh-CN"/>
        </w:rPr>
        <w:t>适用于本文件。</w:t>
      </w:r>
    </w:p>
    <w:p w14:paraId="2A6B3846">
      <w:pPr>
        <w:pStyle w:val="56"/>
        <w:ind w:firstLine="420"/>
        <w:rPr>
          <w:rFonts w:hint="default" w:eastAsia="宋体"/>
          <w:lang w:val="en-US" w:eastAsia="zh-CN"/>
        </w:rPr>
      </w:pPr>
      <w:r>
        <w:rPr>
          <w:rFonts w:hint="eastAsia" w:ascii="Times New Roman" w:hAnsi="Times New Roman" w:eastAsia="宋体" w:cs="Times New Roman"/>
          <w:lang w:val="en-US" w:eastAsia="zh-CN"/>
        </w:rPr>
        <w:t>LY/T2501-2015</w:t>
      </w:r>
      <w:r>
        <w:rPr>
          <w:rFonts w:hint="eastAsia"/>
          <w:lang w:val="en-US" w:eastAsia="zh-CN"/>
        </w:rPr>
        <w:t xml:space="preserve">  野生动物及其产品的物种鉴定规范</w:t>
      </w:r>
    </w:p>
    <w:p w14:paraId="7A87D2A7">
      <w:pPr>
        <w:pStyle w:val="104"/>
        <w:bidi w:val="0"/>
      </w:pPr>
      <w:r>
        <w:rPr>
          <w:rFonts w:hint="eastAsia"/>
        </w:rPr>
        <w:t>术语和定义</w:t>
      </w:r>
      <w:bookmarkEnd w:id="38"/>
    </w:p>
    <w:sdt>
      <w:sdtPr>
        <w:id w:val="-1"/>
        <w:placeholder>
          <w:docPart w:val="5765CF55263249F298FF35FAE9064A31"/>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3377BFB">
          <w:pPr>
            <w:pStyle w:val="56"/>
            <w:ind w:firstLine="420"/>
          </w:pPr>
          <w:bookmarkStart w:id="39" w:name="_Toc26986532"/>
          <w:bookmarkEnd w:id="39"/>
          <w:r>
            <w:rPr>
              <w:rFonts w:ascii="宋体" w:hAnsi="Times New Roman" w:eastAsia="宋体" w:cs="Times New Roman"/>
              <w:sz w:val="21"/>
              <w:lang w:val="en-US" w:eastAsia="zh-CN" w:bidi="ar-SA"/>
            </w:rPr>
            <w:t>下列术语和定义适用于本文件。</w:t>
          </w:r>
        </w:p>
      </w:sdtContent>
    </w:sdt>
    <w:p w14:paraId="711A8A7C">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 xml:space="preserve">3.1 </w:t>
      </w:r>
    </w:p>
    <w:p w14:paraId="7ABAB53D">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eastAsia" w:ascii="黑体" w:hAnsi="黑体" w:eastAsia="黑体" w:cs="黑体"/>
        </w:rPr>
      </w:pPr>
      <w:r>
        <w:rPr>
          <w:rFonts w:hint="eastAsia" w:ascii="黑体" w:hAnsi="黑体" w:eastAsia="黑体" w:cs="黑体"/>
          <w:lang w:eastAsia="zh-CN"/>
        </w:rPr>
        <w:t>物种鉴定</w:t>
      </w:r>
      <w:r>
        <w:rPr>
          <w:rFonts w:hint="eastAsia" w:ascii="黑体" w:hAnsi="黑体" w:eastAsia="黑体" w:cs="黑体"/>
        </w:rPr>
        <w:t xml:space="preserve"> </w:t>
      </w:r>
      <w:r>
        <w:rPr>
          <w:rFonts w:hint="eastAsia" w:ascii="黑体" w:hAnsi="黑体" w:eastAsia="黑体" w:cs="黑体"/>
          <w:lang w:val="en-US" w:eastAsia="zh-CN"/>
        </w:rPr>
        <w:t xml:space="preserve"> </w:t>
      </w:r>
      <w:r>
        <w:rPr>
          <w:rFonts w:hint="eastAsia" w:ascii="黑体" w:hAnsi="黑体" w:eastAsia="黑体" w:cs="黑体"/>
          <w:sz w:val="21"/>
          <w:lang w:val="en-US" w:eastAsia="zh-CN" w:bidi="ar-SA"/>
        </w:rPr>
        <w:t>specise identification</w:t>
      </w:r>
    </w:p>
    <w:p w14:paraId="6280358A">
      <w:pPr>
        <w:pStyle w:val="232"/>
        <w:keepNext w:val="0"/>
        <w:keepLines w:val="0"/>
        <w:pageBreakBefore w:val="0"/>
        <w:widowControl/>
        <w:kinsoku/>
        <w:wordWrap/>
        <w:overflowPunct/>
        <w:topLinePunct w:val="0"/>
        <w:bidi w:val="0"/>
        <w:adjustRightInd/>
        <w:snapToGrid/>
        <w:textAlignment w:val="auto"/>
        <w:rPr>
          <w:rFonts w:hint="eastAsia" w:ascii="宋体" w:hAnsi="Times New Roman" w:eastAsia="宋体" w:cs="Times New Roman"/>
          <w:sz w:val="21"/>
          <w:lang w:val="en-US" w:eastAsia="zh-CN" w:bidi="ar-SA"/>
        </w:rPr>
      </w:pPr>
      <w:r>
        <w:rPr>
          <w:rFonts w:hint="eastAsia" w:cs="Times New Roman"/>
          <w:sz w:val="21"/>
          <w:lang w:val="en-US" w:eastAsia="zh-CN" w:bidi="ar-SA"/>
        </w:rPr>
        <w:t>采用形态学、生物化学、分子生物学等检验技术，对龙虾进行生物地位（科、属、种）认定的过程</w:t>
      </w:r>
      <w:r>
        <w:rPr>
          <w:rFonts w:hint="eastAsia" w:ascii="宋体" w:hAnsi="Times New Roman" w:eastAsia="宋体" w:cs="Times New Roman"/>
          <w:sz w:val="21"/>
          <w:lang w:val="en-US" w:eastAsia="zh-CN" w:bidi="ar-SA"/>
        </w:rPr>
        <w:t>。</w:t>
      </w:r>
    </w:p>
    <w:p w14:paraId="576DFBF2">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3.2</w:t>
      </w:r>
    </w:p>
    <w:p w14:paraId="70729E3B">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eastAsia" w:ascii="黑体" w:hAnsi="黑体" w:eastAsia="黑体" w:cs="黑体"/>
        </w:rPr>
      </w:pPr>
      <w:r>
        <w:rPr>
          <w:rFonts w:hint="eastAsia" w:ascii="黑体" w:hAnsi="黑体" w:eastAsia="黑体" w:cs="黑体"/>
          <w:lang w:eastAsia="zh-CN"/>
        </w:rPr>
        <w:t>形态学</w:t>
      </w:r>
      <w:r>
        <w:rPr>
          <w:rFonts w:hint="eastAsia" w:ascii="黑体" w:hAnsi="黑体" w:eastAsia="黑体" w:cs="黑体"/>
        </w:rPr>
        <w:t xml:space="preserve"> </w:t>
      </w:r>
      <w:r>
        <w:rPr>
          <w:rFonts w:hint="eastAsia" w:ascii="黑体" w:hAnsi="黑体" w:eastAsia="黑体" w:cs="黑体"/>
          <w:lang w:val="en-US" w:eastAsia="zh-CN"/>
        </w:rPr>
        <w:t xml:space="preserve"> </w:t>
      </w:r>
      <w:r>
        <w:rPr>
          <w:rFonts w:hint="eastAsia" w:ascii="黑体" w:hAnsi="黑体" w:eastAsia="黑体" w:cs="黑体"/>
          <w:sz w:val="21"/>
          <w:lang w:val="en-US" w:eastAsia="zh-CN" w:bidi="ar-SA"/>
        </w:rPr>
        <w:t xml:space="preserve">morphology </w:t>
      </w:r>
    </w:p>
    <w:p w14:paraId="249A3E3C">
      <w:pPr>
        <w:pStyle w:val="232"/>
        <w:keepNext w:val="0"/>
        <w:keepLines w:val="0"/>
        <w:pageBreakBefore w:val="0"/>
        <w:widowControl/>
        <w:kinsoku/>
        <w:wordWrap/>
        <w:overflowPunct/>
        <w:topLinePunct w:val="0"/>
        <w:bidi w:val="0"/>
        <w:adjustRightInd/>
        <w:snapToGrid/>
        <w:textAlignment w:val="auto"/>
        <w:rPr>
          <w:rFonts w:hint="eastAsia" w:ascii="宋体" w:hAnsi="Times New Roman" w:eastAsia="宋体" w:cs="Times New Roman"/>
          <w:sz w:val="21"/>
          <w:lang w:val="en-US" w:eastAsia="zh-CN" w:bidi="ar-SA"/>
        </w:rPr>
      </w:pPr>
      <w:r>
        <w:rPr>
          <w:rFonts w:hint="eastAsia" w:ascii="宋体" w:eastAsia="宋体" w:cs="Times New Roman"/>
          <w:sz w:val="21"/>
          <w:lang w:val="en-US" w:eastAsia="zh-CN" w:bidi="ar-SA"/>
        </w:rPr>
        <w:t>通过</w:t>
      </w:r>
      <w:r>
        <w:rPr>
          <w:rFonts w:hint="eastAsia" w:cs="Times New Roman"/>
          <w:sz w:val="21"/>
          <w:lang w:val="en-US" w:eastAsia="zh-CN" w:bidi="ar-SA"/>
        </w:rPr>
        <w:t>生物体外部</w:t>
      </w:r>
      <w:r>
        <w:rPr>
          <w:rFonts w:hint="eastAsia" w:ascii="宋体" w:eastAsia="宋体" w:cs="Times New Roman"/>
          <w:sz w:val="21"/>
          <w:lang w:val="en-US" w:eastAsia="zh-CN" w:bidi="ar-SA"/>
        </w:rPr>
        <w:t>形态特征进行鉴定的科学方法</w:t>
      </w:r>
      <w:r>
        <w:rPr>
          <w:rFonts w:hint="eastAsia" w:ascii="宋体" w:hAnsi="Times New Roman" w:eastAsia="宋体" w:cs="Times New Roman"/>
          <w:sz w:val="21"/>
          <w:lang w:val="en-US" w:eastAsia="zh-CN" w:bidi="ar-SA"/>
        </w:rPr>
        <w:t>。</w:t>
      </w:r>
    </w:p>
    <w:p w14:paraId="15CC0186">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3.3</w:t>
      </w:r>
    </w:p>
    <w:p w14:paraId="24DCDCDE">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eastAsia" w:ascii="黑体" w:hAnsi="黑体" w:eastAsia="黑体"/>
          <w:lang w:val="en-US" w:eastAsia="zh-CN"/>
        </w:rPr>
      </w:pPr>
      <w:r>
        <w:rPr>
          <w:rFonts w:hint="eastAsia" w:ascii="黑体" w:hAnsi="黑体" w:eastAsia="黑体"/>
          <w:lang w:val="en-US" w:eastAsia="zh-CN"/>
        </w:rPr>
        <w:t xml:space="preserve">棘刺  spine </w:t>
      </w:r>
    </w:p>
    <w:p w14:paraId="3782DC84">
      <w:pPr>
        <w:pStyle w:val="232"/>
        <w:keepNext w:val="0"/>
        <w:keepLines w:val="0"/>
        <w:pageBreakBefore w:val="0"/>
        <w:widowControl/>
        <w:kinsoku/>
        <w:wordWrap/>
        <w:overflowPunct/>
        <w:topLinePunct w:val="0"/>
        <w:bidi w:val="0"/>
        <w:adjustRightInd/>
        <w:snapToGrid/>
        <w:textAlignment w:val="auto"/>
        <w:rPr>
          <w:rFonts w:hint="default" w:ascii="黑体" w:hAnsi="黑体" w:eastAsia="黑体"/>
          <w:lang w:val="en-US"/>
        </w:rPr>
      </w:pPr>
      <w:r>
        <w:rPr>
          <w:rFonts w:hint="eastAsia" w:ascii="宋体" w:hAnsi="Times New Roman" w:eastAsia="宋体" w:cs="Times New Roman"/>
          <w:sz w:val="21"/>
          <w:lang w:val="en-US" w:eastAsia="zh-CN" w:bidi="ar-SA"/>
        </w:rPr>
        <w:t>龙虾甲壳表面用于防御的骨质突起</w:t>
      </w:r>
      <w:r>
        <w:rPr>
          <w:rFonts w:hint="eastAsia" w:cs="Times New Roman"/>
          <w:sz w:val="21"/>
          <w:lang w:val="en-US" w:eastAsia="zh-CN" w:bidi="ar-SA"/>
        </w:rPr>
        <w:t>，较尖锐</w:t>
      </w:r>
      <w:r>
        <w:rPr>
          <w:rFonts w:hint="eastAsia" w:ascii="宋体" w:hAnsi="Times New Roman" w:eastAsia="宋体" w:cs="Times New Roman"/>
          <w:sz w:val="21"/>
          <w:lang w:val="en-US" w:eastAsia="zh-CN" w:bidi="ar-SA"/>
        </w:rPr>
        <w:t>，</w:t>
      </w:r>
      <w:r>
        <w:rPr>
          <w:rFonts w:hint="eastAsia" w:cs="Times New Roman"/>
          <w:sz w:val="21"/>
          <w:lang w:val="en-US" w:eastAsia="zh-CN" w:bidi="ar-SA"/>
        </w:rPr>
        <w:t>单生或丛生</w:t>
      </w:r>
      <w:r>
        <w:rPr>
          <w:rFonts w:hint="eastAsia" w:ascii="宋体" w:hAnsi="Times New Roman" w:eastAsia="宋体" w:cs="Times New Roman"/>
          <w:sz w:val="21"/>
          <w:lang w:val="en-US" w:eastAsia="zh-CN" w:bidi="ar-SA"/>
        </w:rPr>
        <w:t>。</w:t>
      </w:r>
    </w:p>
    <w:p w14:paraId="46D23233">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3.4</w:t>
      </w:r>
    </w:p>
    <w:p w14:paraId="43BDCB22">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eastAsia" w:ascii="黑体" w:hAnsi="黑体" w:eastAsia="黑体"/>
          <w:lang w:val="en-US" w:eastAsia="zh-CN"/>
        </w:rPr>
      </w:pPr>
      <w:r>
        <w:rPr>
          <w:rFonts w:hint="eastAsia" w:ascii="黑体" w:hAnsi="黑体" w:eastAsia="黑体"/>
          <w:lang w:val="en-US" w:eastAsia="zh-CN"/>
        </w:rPr>
        <w:t>眼上角  ocular spine</w:t>
      </w:r>
    </w:p>
    <w:p w14:paraId="70C1FB80">
      <w:pPr>
        <w:pStyle w:val="232"/>
        <w:rPr>
          <w:rFonts w:hint="default" w:ascii="黑体" w:hAnsi="黑体" w:eastAsia="黑体"/>
          <w:lang w:val="en-US"/>
        </w:rPr>
      </w:pPr>
      <w:r>
        <w:rPr>
          <w:rFonts w:hint="eastAsia"/>
          <w:lang w:eastAsia="zh-CN"/>
        </w:rPr>
        <w:t>位于龙虾复眼上方，由</w:t>
      </w:r>
      <w:r>
        <w:rPr>
          <w:rFonts w:hint="eastAsia" w:cs="Times New Roman"/>
          <w:sz w:val="21"/>
          <w:lang w:val="en-US" w:eastAsia="zh-CN" w:bidi="ar-SA"/>
        </w:rPr>
        <w:t>几丁质和钙质</w:t>
      </w:r>
      <w:r>
        <w:rPr>
          <w:rFonts w:hint="eastAsia"/>
          <w:lang w:eastAsia="zh-CN"/>
        </w:rPr>
        <w:t>构成的角斗防御器官</w:t>
      </w:r>
      <w:r>
        <w:rPr>
          <w:rFonts w:hint="eastAsia"/>
        </w:rPr>
        <w:t>。</w:t>
      </w:r>
    </w:p>
    <w:p w14:paraId="32E096D3">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3.5</w:t>
      </w:r>
    </w:p>
    <w:p w14:paraId="44232265">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eastAsia" w:ascii="黑体" w:hAnsi="黑体" w:eastAsia="黑体"/>
          <w:lang w:val="en-US" w:eastAsia="zh-CN"/>
        </w:rPr>
      </w:pPr>
      <w:r>
        <w:rPr>
          <w:rFonts w:hint="eastAsia" w:ascii="黑体" w:hAnsi="黑体" w:eastAsia="黑体"/>
          <w:lang w:val="en-US" w:eastAsia="zh-CN"/>
        </w:rPr>
        <w:t>横沟  transverse trench</w:t>
      </w:r>
    </w:p>
    <w:p w14:paraId="09F1224A">
      <w:pPr>
        <w:pStyle w:val="232"/>
        <w:rPr>
          <w:rFonts w:hint="default" w:ascii="黑体" w:hAnsi="黑体" w:eastAsia="黑体"/>
          <w:lang w:val="en-US" w:eastAsia="zh-CN"/>
        </w:rPr>
      </w:pPr>
      <w:r>
        <w:rPr>
          <w:rFonts w:hint="eastAsia"/>
          <w:lang w:eastAsia="zh-CN"/>
        </w:rPr>
        <w:t>龙虾腹节背甲中部形成的连续或间断的开放性横向凹槽</w:t>
      </w:r>
      <w:r>
        <w:rPr>
          <w:rFonts w:hint="eastAsia"/>
        </w:rPr>
        <w:t>。</w:t>
      </w:r>
    </w:p>
    <w:p w14:paraId="06A4FD70">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3.6</w:t>
      </w:r>
    </w:p>
    <w:p w14:paraId="62759213">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eastAsia" w:ascii="黑体" w:hAnsi="黑体" w:eastAsia="黑体"/>
          <w:lang w:val="en-US" w:eastAsia="zh-CN"/>
        </w:rPr>
      </w:pPr>
      <w:r>
        <w:rPr>
          <w:rFonts w:hint="eastAsia" w:ascii="黑体" w:hAnsi="黑体" w:eastAsia="黑体"/>
          <w:lang w:val="en-US" w:eastAsia="zh-CN"/>
        </w:rPr>
        <w:t>环纹  circular pattern</w:t>
      </w:r>
    </w:p>
    <w:p w14:paraId="7D71EB48">
      <w:pPr>
        <w:pStyle w:val="232"/>
        <w:rPr>
          <w:rFonts w:hint="default" w:ascii="黑体" w:hAnsi="黑体" w:eastAsia="黑体"/>
          <w:lang w:val="en-US" w:eastAsia="zh-CN"/>
        </w:rPr>
      </w:pPr>
      <w:r>
        <w:rPr>
          <w:rFonts w:hint="eastAsia"/>
          <w:lang w:eastAsia="zh-CN"/>
        </w:rPr>
        <w:t>位于龙虾触角、眼上角和步足等部位，边缘规则且闭合或半闭合的环形花纹</w:t>
      </w:r>
      <w:r>
        <w:rPr>
          <w:rFonts w:hint="eastAsia"/>
        </w:rPr>
        <w:t>。</w:t>
      </w:r>
    </w:p>
    <w:p w14:paraId="11B6ECBC">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3.7</w:t>
      </w:r>
    </w:p>
    <w:p w14:paraId="4BDC9831">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eastAsia" w:ascii="黑体" w:hAnsi="黑体" w:eastAsia="黑体"/>
          <w:lang w:val="en-US" w:eastAsia="zh-CN"/>
        </w:rPr>
      </w:pPr>
      <w:r>
        <w:rPr>
          <w:rFonts w:hint="eastAsia" w:ascii="黑体" w:hAnsi="黑体" w:eastAsia="黑体"/>
          <w:lang w:val="en-US" w:eastAsia="zh-CN"/>
        </w:rPr>
        <w:t>条纹  stripe</w:t>
      </w:r>
    </w:p>
    <w:p w14:paraId="5C850F28">
      <w:pPr>
        <w:pStyle w:val="232"/>
        <w:rPr>
          <w:rFonts w:hint="default" w:ascii="黑体" w:hAnsi="黑体" w:eastAsia="黑体"/>
          <w:lang w:val="en-US" w:eastAsia="zh-CN"/>
        </w:rPr>
      </w:pPr>
      <w:r>
        <w:rPr>
          <w:rFonts w:hint="eastAsia"/>
          <w:lang w:eastAsia="zh-CN"/>
        </w:rPr>
        <w:t>与躯体同向（纵纹）、垂直（横纹）或倾斜（斜纹）的细长型花纹。</w:t>
      </w:r>
    </w:p>
    <w:p w14:paraId="301F2A26">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3.8</w:t>
      </w:r>
    </w:p>
    <w:p w14:paraId="5F4668B6">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eastAsia" w:ascii="黑体" w:hAnsi="黑体" w:eastAsia="黑体"/>
          <w:lang w:val="en-US" w:eastAsia="zh-CN"/>
        </w:rPr>
      </w:pPr>
      <w:r>
        <w:rPr>
          <w:rFonts w:hint="eastAsia" w:ascii="黑体" w:hAnsi="黑体" w:eastAsia="黑体"/>
          <w:lang w:val="en-US" w:eastAsia="zh-CN"/>
        </w:rPr>
        <w:t>斑点  speckle</w:t>
      </w:r>
    </w:p>
    <w:p w14:paraId="49D27901">
      <w:pPr>
        <w:pStyle w:val="232"/>
        <w:rPr>
          <w:rFonts w:hint="default" w:ascii="黑体" w:hAnsi="黑体" w:eastAsia="黑体"/>
          <w:lang w:val="en-US" w:eastAsia="zh-CN"/>
        </w:rPr>
      </w:pPr>
      <w:r>
        <w:rPr>
          <w:rFonts w:hint="eastAsia"/>
          <w:lang w:eastAsia="zh-CN"/>
        </w:rPr>
        <w:t>分布于龙虾头胸甲、背甲和步足等部位，边缘平滑的圆形或近圆形点状花纹。</w:t>
      </w:r>
    </w:p>
    <w:p w14:paraId="15DC8342">
      <w:pPr>
        <w:pStyle w:val="223"/>
        <w:keepNext w:val="0"/>
        <w:keepLines w:val="0"/>
        <w:pageBreakBefore w:val="0"/>
        <w:widowControl/>
        <w:numPr>
          <w:ilvl w:val="2"/>
          <w:numId w:val="0"/>
        </w:numPr>
        <w:kinsoku/>
        <w:wordWrap/>
        <w:overflowPunct/>
        <w:topLinePunct w:val="0"/>
        <w:bidi w:val="0"/>
        <w:adjustRightInd/>
        <w:snapToGrid/>
        <w:ind w:left="420" w:hanging="420" w:hangingChars="200"/>
        <w:textAlignment w:val="auto"/>
        <w:rPr>
          <w:rFonts w:hint="eastAsia" w:ascii="黑体" w:hAnsi="黑体" w:eastAsia="黑体"/>
          <w:lang w:val="en-US" w:eastAsia="zh-CN"/>
        </w:rPr>
      </w:pPr>
      <w:r>
        <w:rPr>
          <w:rFonts w:hint="eastAsia" w:ascii="黑体" w:hAnsi="黑体" w:eastAsia="黑体"/>
          <w:lang w:val="en-US" w:eastAsia="zh-CN"/>
        </w:rPr>
        <w:t>3.9</w:t>
      </w:r>
    </w:p>
    <w:p w14:paraId="3F468CCD">
      <w:pPr>
        <w:pStyle w:val="223"/>
        <w:keepNext w:val="0"/>
        <w:keepLines w:val="0"/>
        <w:pageBreakBefore w:val="0"/>
        <w:widowControl/>
        <w:numPr>
          <w:ilvl w:val="2"/>
          <w:numId w:val="0"/>
        </w:numPr>
        <w:kinsoku/>
        <w:wordWrap/>
        <w:overflowPunct/>
        <w:topLinePunct w:val="0"/>
        <w:bidi w:val="0"/>
        <w:adjustRightInd/>
        <w:snapToGrid/>
        <w:ind w:left="420" w:leftChars="200" w:firstLine="0" w:firstLineChars="0"/>
        <w:textAlignment w:val="auto"/>
        <w:rPr>
          <w:rFonts w:hint="default" w:ascii="黑体" w:hAnsi="黑体" w:eastAsia="黑体"/>
          <w:lang w:val="en-US" w:eastAsia="zh-CN"/>
        </w:rPr>
      </w:pPr>
      <w:r>
        <w:rPr>
          <w:rFonts w:hint="eastAsia" w:ascii="黑体" w:hAnsi="黑体" w:eastAsia="黑体"/>
          <w:lang w:val="en-US" w:eastAsia="zh-CN"/>
        </w:rPr>
        <w:t>斑块  plaque</w:t>
      </w:r>
    </w:p>
    <w:p w14:paraId="1D8BA6A0">
      <w:pPr>
        <w:pStyle w:val="232"/>
        <w:rPr>
          <w:rFonts w:hint="eastAsia"/>
        </w:rPr>
      </w:pPr>
      <w:r>
        <w:rPr>
          <w:rFonts w:hint="eastAsia"/>
          <w:lang w:eastAsia="zh-CN"/>
        </w:rPr>
        <w:t>分布于于龙虾的头胸甲，边缘不规则的块状花纹</w:t>
      </w:r>
      <w:r>
        <w:rPr>
          <w:rFonts w:hint="eastAsia"/>
        </w:rPr>
        <w:t>。</w:t>
      </w:r>
    </w:p>
    <w:p w14:paraId="4EB1272A">
      <w:pPr>
        <w:pStyle w:val="104"/>
        <w:bidi w:val="0"/>
      </w:pPr>
      <w:r>
        <w:rPr>
          <w:rFonts w:hint="eastAsia"/>
          <w:lang w:val="en-US" w:eastAsia="zh-CN"/>
        </w:rPr>
        <w:t>鉴定</w:t>
      </w:r>
      <w:r>
        <w:rPr>
          <w:rFonts w:hint="eastAsia"/>
          <w:lang w:eastAsia="zh-CN"/>
        </w:rPr>
        <w:t>原理</w:t>
      </w:r>
    </w:p>
    <w:p w14:paraId="1C367D24">
      <w:pPr>
        <w:keepNext w:val="0"/>
        <w:keepLines w:val="0"/>
        <w:pageBreakBefore w:val="0"/>
        <w:widowControl/>
        <w:suppressLineNumbers w:val="0"/>
        <w:kinsoku/>
        <w:wordWrap/>
        <w:overflowPunct/>
        <w:topLinePunct w:val="0"/>
        <w:autoSpaceDE/>
        <w:autoSpaceDN/>
        <w:bidi w:val="0"/>
        <w:adjustRightInd w:val="0"/>
        <w:snapToGrid/>
        <w:ind w:firstLine="420" w:firstLineChars="200"/>
        <w:jc w:val="left"/>
        <w:textAlignment w:val="auto"/>
        <w:rPr>
          <w:rFonts w:hint="eastAsia"/>
          <w:lang w:eastAsia="zh-CN"/>
        </w:rPr>
      </w:pPr>
      <w:r>
        <w:rPr>
          <w:rFonts w:hint="eastAsia"/>
          <w:lang w:eastAsia="zh-CN"/>
        </w:rPr>
        <w:t>通过肉眼观察龙虾外部形态特征，参照附录</w:t>
      </w:r>
      <w:r>
        <w:rPr>
          <w:rFonts w:hint="eastAsia" w:ascii="Times New Roman" w:hAnsi="Times New Roman" w:eastAsia="宋体" w:cs="Times New Roman"/>
          <w:kern w:val="0"/>
          <w:sz w:val="21"/>
          <w:szCs w:val="20"/>
          <w:lang w:val="en-US" w:eastAsia="zh-CN" w:bidi="ar-SA"/>
        </w:rPr>
        <w:t>B</w:t>
      </w:r>
      <w:r>
        <w:rPr>
          <w:rFonts w:hint="eastAsia"/>
          <w:lang w:eastAsia="zh-CN"/>
        </w:rPr>
        <w:t>《龙虾属物种种检索表》和附录</w:t>
      </w:r>
      <w:r>
        <w:rPr>
          <w:rFonts w:hint="eastAsia" w:ascii="Times New Roman" w:hAnsi="Times New Roman" w:eastAsia="宋体" w:cs="Times New Roman"/>
          <w:kern w:val="0"/>
          <w:sz w:val="21"/>
          <w:szCs w:val="20"/>
          <w:lang w:val="en-US" w:eastAsia="zh-CN" w:bidi="ar-SA"/>
        </w:rPr>
        <w:t>C</w:t>
      </w:r>
      <w:r>
        <w:rPr>
          <w:rFonts w:hint="eastAsia" w:ascii="Times New Roman" w:hAnsi="Times New Roman" w:cs="Times New Roman"/>
          <w:kern w:val="0"/>
          <w:sz w:val="21"/>
          <w:szCs w:val="20"/>
          <w:lang w:val="en-US" w:eastAsia="zh-CN" w:bidi="ar-SA"/>
        </w:rPr>
        <w:t>《龙虾属</w:t>
      </w:r>
      <w:r>
        <w:rPr>
          <w:rFonts w:hint="eastAsia"/>
          <w:lang w:eastAsia="zh-CN"/>
        </w:rPr>
        <w:t>物种形态学特征描述及图谱</w:t>
      </w:r>
      <w:r>
        <w:rPr>
          <w:rFonts w:hint="eastAsia" w:ascii="Times New Roman" w:hAnsi="Times New Roman" w:cs="Times New Roman"/>
          <w:kern w:val="0"/>
          <w:sz w:val="21"/>
          <w:szCs w:val="20"/>
          <w:lang w:val="en-US" w:eastAsia="zh-CN" w:bidi="ar-SA"/>
        </w:rPr>
        <w:t>》</w:t>
      </w:r>
      <w:r>
        <w:rPr>
          <w:rFonts w:hint="eastAsia"/>
          <w:lang w:eastAsia="zh-CN"/>
        </w:rPr>
        <w:t>进行逐项比对，实现物种鉴定。</w:t>
      </w:r>
    </w:p>
    <w:p w14:paraId="65B39505">
      <w:pPr>
        <w:pStyle w:val="104"/>
        <w:bidi w:val="0"/>
        <w:rPr>
          <w:rFonts w:hint="eastAsia"/>
          <w:lang w:val="en-US" w:eastAsia="zh-CN"/>
        </w:rPr>
      </w:pPr>
      <w:r>
        <w:rPr>
          <w:rFonts w:hint="eastAsia"/>
          <w:lang w:val="en-US" w:eastAsia="zh-CN"/>
        </w:rPr>
        <w:t>鉴定通则</w:t>
      </w:r>
    </w:p>
    <w:p w14:paraId="255797EC">
      <w:pPr>
        <w:pStyle w:val="105"/>
        <w:bidi w:val="0"/>
        <w:rPr>
          <w:rFonts w:hint="eastAsia"/>
          <w:lang w:val="en-US" w:eastAsia="zh-CN"/>
        </w:rPr>
      </w:pPr>
      <w:r>
        <w:rPr>
          <w:rFonts w:hint="eastAsia"/>
          <w:lang w:val="en-US" w:eastAsia="zh-CN"/>
        </w:rPr>
        <w:t>检材要求</w:t>
      </w:r>
    </w:p>
    <w:p w14:paraId="5020C4FE">
      <w:pPr>
        <w:keepNext w:val="0"/>
        <w:keepLines w:val="0"/>
        <w:pageBreakBefore w:val="0"/>
        <w:widowControl w:val="0"/>
        <w:kinsoku/>
        <w:wordWrap/>
        <w:overflowPunct/>
        <w:topLinePunct w:val="0"/>
        <w:autoSpaceDE/>
        <w:autoSpaceDN/>
        <w:bidi w:val="0"/>
        <w:adjustRightInd w:val="0"/>
        <w:snapToGrid/>
        <w:ind w:firstLine="420" w:firstLineChars="200"/>
        <w:textAlignment w:val="auto"/>
        <w:rPr>
          <w:rFonts w:hint="eastAsia"/>
          <w:color w:val="000000"/>
          <w:lang w:val="en-US" w:eastAsia="zh-CN"/>
        </w:rPr>
      </w:pPr>
      <w:r>
        <w:rPr>
          <w:rFonts w:hint="eastAsia"/>
          <w:color w:val="000000"/>
          <w:lang w:val="en-US" w:eastAsia="zh-CN"/>
        </w:rPr>
        <w:t>检材应为形态特征完整的龙虾成体或亚成体，且物种特征鲜明。</w:t>
      </w:r>
    </w:p>
    <w:p w14:paraId="56557E71">
      <w:pPr>
        <w:pStyle w:val="105"/>
        <w:bidi w:val="0"/>
        <w:rPr>
          <w:rFonts w:hint="eastAsia"/>
          <w:lang w:val="en-US" w:eastAsia="zh-CN"/>
        </w:rPr>
      </w:pPr>
      <w:r>
        <w:rPr>
          <w:rFonts w:hint="eastAsia"/>
          <w:lang w:val="en-US" w:eastAsia="zh-CN"/>
        </w:rPr>
        <w:t>指标选择</w:t>
      </w:r>
    </w:p>
    <w:p w14:paraId="7CCAC073">
      <w:pPr>
        <w:keepNext w:val="0"/>
        <w:keepLines w:val="0"/>
        <w:pageBreakBefore w:val="0"/>
        <w:widowControl w:val="0"/>
        <w:kinsoku/>
        <w:wordWrap/>
        <w:overflowPunct/>
        <w:topLinePunct w:val="0"/>
        <w:autoSpaceDE/>
        <w:autoSpaceDN/>
        <w:bidi w:val="0"/>
        <w:adjustRightInd w:val="0"/>
        <w:snapToGrid/>
        <w:ind w:firstLine="420" w:firstLineChars="200"/>
        <w:textAlignment w:val="auto"/>
        <w:rPr>
          <w:rFonts w:hint="eastAsia"/>
          <w:color w:val="000000"/>
          <w:lang w:val="en-US" w:eastAsia="zh-CN"/>
        </w:rPr>
      </w:pPr>
      <w:r>
        <w:rPr>
          <w:rFonts w:hint="eastAsia"/>
          <w:color w:val="000000"/>
          <w:lang w:val="en-US" w:eastAsia="zh-CN"/>
        </w:rPr>
        <w:t>具有物种唯一性的特征指标可单独使用，非唯一性指标需联合使用</w:t>
      </w:r>
      <w:r>
        <w:rPr>
          <w:rFonts w:hint="default" w:ascii="Times New Roman" w:hAnsi="Times New Roman" w:cs="Times New Roman"/>
          <w:color w:val="000000"/>
          <w:lang w:val="en-US" w:eastAsia="zh-CN"/>
        </w:rPr>
        <w:t>2</w:t>
      </w:r>
      <w:r>
        <w:rPr>
          <w:rFonts w:hint="eastAsia"/>
          <w:color w:val="000000"/>
          <w:lang w:val="en-US" w:eastAsia="zh-CN"/>
        </w:rPr>
        <w:t>个以上特征进行综合判定。</w:t>
      </w:r>
    </w:p>
    <w:p w14:paraId="12252A02">
      <w:pPr>
        <w:pStyle w:val="105"/>
        <w:bidi w:val="0"/>
        <w:rPr>
          <w:rFonts w:hint="eastAsia"/>
          <w:lang w:val="en-US" w:eastAsia="zh-CN"/>
        </w:rPr>
      </w:pPr>
      <w:r>
        <w:rPr>
          <w:rFonts w:hint="eastAsia"/>
          <w:lang w:val="en-US" w:eastAsia="zh-CN"/>
        </w:rPr>
        <w:t>环境要求</w:t>
      </w:r>
    </w:p>
    <w:p w14:paraId="44720D8C">
      <w:pPr>
        <w:keepNext w:val="0"/>
        <w:keepLines w:val="0"/>
        <w:pageBreakBefore w:val="0"/>
        <w:widowControl w:val="0"/>
        <w:kinsoku/>
        <w:wordWrap/>
        <w:overflowPunct/>
        <w:topLinePunct w:val="0"/>
        <w:autoSpaceDE/>
        <w:autoSpaceDN/>
        <w:bidi w:val="0"/>
        <w:adjustRightInd w:val="0"/>
        <w:snapToGrid/>
        <w:ind w:firstLine="420" w:firstLineChars="200"/>
        <w:textAlignment w:val="auto"/>
        <w:rPr>
          <w:rFonts w:hint="default"/>
          <w:color w:val="000000"/>
          <w:lang w:val="en-US" w:eastAsia="zh-CN"/>
        </w:rPr>
      </w:pPr>
      <w:r>
        <w:rPr>
          <w:rFonts w:hint="eastAsia"/>
          <w:color w:val="000000"/>
          <w:lang w:val="en-US" w:eastAsia="zh-CN"/>
        </w:rPr>
        <w:t>鉴定应在自然光或稳定光源下进行，因熟制、腌制等导致检材外壳颜色改变时，颜色指标不作为判定依据。</w:t>
      </w:r>
    </w:p>
    <w:p w14:paraId="76301326">
      <w:pPr>
        <w:pStyle w:val="104"/>
        <w:bidi w:val="0"/>
        <w:rPr>
          <w:rFonts w:hint="default"/>
          <w:lang w:val="en-US" w:eastAsia="zh-CN"/>
        </w:rPr>
      </w:pPr>
      <w:r>
        <w:rPr>
          <w:rFonts w:hint="eastAsia"/>
          <w:lang w:val="en-US" w:eastAsia="zh-CN"/>
        </w:rPr>
        <w:t>材料</w:t>
      </w:r>
    </w:p>
    <w:p w14:paraId="2C98DF20">
      <w:pPr>
        <w:pStyle w:val="56"/>
        <w:ind w:firstLine="420" w:firstLineChars="200"/>
        <w:rPr>
          <w:rFonts w:hint="eastAsia" w:ascii="Calibri" w:hAnsi="Calibri"/>
          <w:kern w:val="2"/>
          <w:szCs w:val="21"/>
          <w:lang w:val="en-US" w:eastAsia="zh-CN"/>
        </w:rPr>
      </w:pPr>
      <w:r>
        <w:rPr>
          <w:rFonts w:hint="eastAsia" w:ascii="Calibri" w:hAnsi="Calibri"/>
          <w:kern w:val="2"/>
          <w:szCs w:val="21"/>
          <w:lang w:val="en-US" w:eastAsia="zh-CN"/>
        </w:rPr>
        <w:t>清水、碎冰块、毛巾、脸盆、泡沫板、毛刷、标本固定针。</w:t>
      </w:r>
    </w:p>
    <w:p w14:paraId="713394DB">
      <w:pPr>
        <w:pStyle w:val="104"/>
        <w:bidi w:val="0"/>
        <w:rPr>
          <w:rFonts w:hint="eastAsia"/>
          <w:lang w:val="en-US" w:eastAsia="zh-CN"/>
        </w:rPr>
      </w:pPr>
      <w:r>
        <w:rPr>
          <w:rFonts w:hint="eastAsia"/>
          <w:lang w:val="en-US" w:eastAsia="zh-CN"/>
        </w:rPr>
        <w:t>检材处理</w:t>
      </w:r>
    </w:p>
    <w:p w14:paraId="7CB6D3CD">
      <w:pPr>
        <w:pStyle w:val="105"/>
        <w:bidi w:val="0"/>
        <w:rPr>
          <w:rFonts w:hint="eastAsia"/>
          <w:lang w:val="en-US" w:eastAsia="zh-CN"/>
        </w:rPr>
      </w:pPr>
      <w:r>
        <w:rPr>
          <w:rFonts w:hint="eastAsia"/>
          <w:lang w:val="en-US" w:eastAsia="zh-CN"/>
        </w:rPr>
        <w:t>活体检材</w:t>
      </w:r>
    </w:p>
    <w:p w14:paraId="4BC411A0">
      <w:pPr>
        <w:pStyle w:val="56"/>
        <w:keepNext w:val="0"/>
        <w:keepLines w:val="0"/>
        <w:pageBreakBefore w:val="0"/>
        <w:widowControl/>
        <w:kinsoku/>
        <w:wordWrap/>
        <w:overflowPunct/>
        <w:topLinePunct w:val="0"/>
        <w:autoSpaceDE w:val="0"/>
        <w:autoSpaceDN w:val="0"/>
        <w:bidi w:val="0"/>
        <w:adjustRightInd/>
        <w:snapToGrid/>
        <w:spacing w:line="400" w:lineRule="exact"/>
        <w:ind w:left="0" w:leftChars="0" w:firstLine="420" w:firstLineChars="200"/>
        <w:textAlignment w:val="auto"/>
        <w:rPr>
          <w:rFonts w:hint="eastAsia" w:ascii="Calibri" w:hAnsi="Calibri"/>
          <w:kern w:val="2"/>
          <w:szCs w:val="21"/>
          <w:lang w:val="en-US" w:eastAsia="zh-CN"/>
        </w:rPr>
      </w:pPr>
      <w:r>
        <w:rPr>
          <w:rFonts w:hint="eastAsia" w:ascii="Calibri" w:hAnsi="Calibri"/>
          <w:kern w:val="2"/>
          <w:szCs w:val="21"/>
          <w:lang w:val="en-US" w:eastAsia="zh-CN"/>
        </w:rPr>
        <w:t>按以下步骤处理：</w:t>
      </w:r>
    </w:p>
    <w:p w14:paraId="372A5117">
      <w:pPr>
        <w:pStyle w:val="56"/>
        <w:keepNext w:val="0"/>
        <w:keepLines w:val="0"/>
        <w:pageBreakBefore w:val="0"/>
        <w:widowControl/>
        <w:numPr>
          <w:ilvl w:val="0"/>
          <w:numId w:val="33"/>
        </w:numPr>
        <w:kinsoku/>
        <w:wordWrap/>
        <w:overflowPunct/>
        <w:topLinePunct w:val="0"/>
        <w:autoSpaceDE w:val="0"/>
        <w:autoSpaceDN w:val="0"/>
        <w:bidi w:val="0"/>
        <w:adjustRightInd/>
        <w:snapToGrid/>
        <w:spacing w:line="400" w:lineRule="exact"/>
        <w:ind w:left="0" w:leftChars="0" w:firstLine="420" w:firstLineChars="200"/>
        <w:textAlignment w:val="auto"/>
        <w:rPr>
          <w:rFonts w:hint="eastAsia" w:ascii="Calibri" w:hAnsi="Calibri"/>
          <w:kern w:val="2"/>
          <w:szCs w:val="21"/>
          <w:lang w:val="en-US" w:eastAsia="zh-CN"/>
        </w:rPr>
      </w:pPr>
      <w:r>
        <w:rPr>
          <w:rFonts w:hint="eastAsia" w:ascii="Calibri" w:hAnsi="Calibri"/>
          <w:kern w:val="2"/>
          <w:szCs w:val="21"/>
          <w:lang w:val="en-US" w:eastAsia="zh-CN"/>
        </w:rPr>
        <w:t>用湿毛巾包裹检材，置于冰水混合物中静置</w:t>
      </w:r>
      <w:r>
        <w:rPr>
          <w:rFonts w:hint="default" w:ascii="Times New Roman" w:hAnsi="Times New Roman" w:cs="Times New Roman"/>
          <w:kern w:val="2"/>
          <w:szCs w:val="21"/>
          <w:lang w:val="en-US" w:eastAsia="zh-CN"/>
        </w:rPr>
        <w:t>10min</w:t>
      </w:r>
      <w:r>
        <w:rPr>
          <w:rFonts w:hint="eastAsia" w:ascii="Calibri" w:hAnsi="Calibri"/>
          <w:kern w:val="2"/>
          <w:szCs w:val="21"/>
          <w:lang w:val="en-US" w:eastAsia="zh-CN"/>
        </w:rPr>
        <w:t>使其麻痹；</w:t>
      </w:r>
    </w:p>
    <w:p w14:paraId="61C3490F">
      <w:pPr>
        <w:pStyle w:val="56"/>
        <w:keepNext w:val="0"/>
        <w:keepLines w:val="0"/>
        <w:pageBreakBefore w:val="0"/>
        <w:widowControl/>
        <w:numPr>
          <w:ilvl w:val="0"/>
          <w:numId w:val="33"/>
        </w:numPr>
        <w:kinsoku/>
        <w:wordWrap/>
        <w:overflowPunct/>
        <w:topLinePunct w:val="0"/>
        <w:autoSpaceDE w:val="0"/>
        <w:autoSpaceDN w:val="0"/>
        <w:bidi w:val="0"/>
        <w:adjustRightInd/>
        <w:snapToGrid/>
        <w:spacing w:line="400" w:lineRule="exact"/>
        <w:ind w:left="0" w:leftChars="0" w:firstLine="420" w:firstLineChars="200"/>
        <w:textAlignment w:val="auto"/>
        <w:rPr>
          <w:rFonts w:hint="eastAsia" w:ascii="Calibri" w:hAnsi="Calibri"/>
          <w:kern w:val="2"/>
          <w:szCs w:val="21"/>
          <w:lang w:val="en-US" w:eastAsia="zh-CN"/>
        </w:rPr>
      </w:pPr>
      <w:r>
        <w:rPr>
          <w:rFonts w:hint="eastAsia" w:ascii="Calibri" w:hAnsi="Calibri"/>
          <w:kern w:val="2"/>
          <w:szCs w:val="21"/>
          <w:lang w:val="en-US" w:eastAsia="zh-CN"/>
        </w:rPr>
        <w:t>清除甲壳附着物（污泥、海藻、管虫等）；</w:t>
      </w:r>
    </w:p>
    <w:p w14:paraId="79F81900">
      <w:pPr>
        <w:pStyle w:val="56"/>
        <w:keepNext w:val="0"/>
        <w:keepLines w:val="0"/>
        <w:pageBreakBefore w:val="0"/>
        <w:widowControl/>
        <w:numPr>
          <w:ilvl w:val="0"/>
          <w:numId w:val="33"/>
        </w:numPr>
        <w:kinsoku/>
        <w:wordWrap/>
        <w:overflowPunct/>
        <w:topLinePunct w:val="0"/>
        <w:autoSpaceDE w:val="0"/>
        <w:autoSpaceDN w:val="0"/>
        <w:bidi w:val="0"/>
        <w:adjustRightInd/>
        <w:snapToGrid/>
        <w:spacing w:line="400" w:lineRule="exact"/>
        <w:ind w:left="0" w:leftChars="0" w:firstLine="420" w:firstLineChars="200"/>
        <w:textAlignment w:val="auto"/>
        <w:rPr>
          <w:rFonts w:hint="eastAsia" w:ascii="Calibri" w:hAnsi="Calibri"/>
          <w:kern w:val="2"/>
          <w:szCs w:val="21"/>
          <w:lang w:val="en-US" w:eastAsia="zh-CN"/>
        </w:rPr>
      </w:pPr>
      <w:r>
        <w:rPr>
          <w:rFonts w:hint="eastAsia" w:ascii="Calibri" w:hAnsi="Calibri"/>
          <w:kern w:val="2"/>
          <w:szCs w:val="21"/>
          <w:lang w:val="en-US" w:eastAsia="zh-CN"/>
        </w:rPr>
        <w:t>将检材平置于泡沫板上，整理姿态后固定。</w:t>
      </w:r>
    </w:p>
    <w:p w14:paraId="6F9C7CB5">
      <w:pPr>
        <w:pStyle w:val="105"/>
        <w:bidi w:val="0"/>
        <w:rPr>
          <w:rFonts w:hint="eastAsia"/>
          <w:lang w:val="en-US" w:eastAsia="zh-CN"/>
        </w:rPr>
      </w:pPr>
      <w:r>
        <w:rPr>
          <w:rFonts w:hint="eastAsia"/>
          <w:lang w:val="en-US" w:eastAsia="zh-CN"/>
        </w:rPr>
        <w:t>冰冻检材</w:t>
      </w:r>
    </w:p>
    <w:p w14:paraId="0C2B03A9">
      <w:pPr>
        <w:pStyle w:val="56"/>
        <w:keepNext w:val="0"/>
        <w:keepLines w:val="0"/>
        <w:pageBreakBefore w:val="0"/>
        <w:widowControl/>
        <w:kinsoku/>
        <w:wordWrap/>
        <w:overflowPunct/>
        <w:topLinePunct w:val="0"/>
        <w:autoSpaceDE w:val="0"/>
        <w:autoSpaceDN w:val="0"/>
        <w:bidi w:val="0"/>
        <w:adjustRightInd/>
        <w:snapToGrid/>
        <w:spacing w:line="400" w:lineRule="exact"/>
        <w:ind w:left="0" w:leftChars="0" w:firstLine="420" w:firstLineChars="200"/>
        <w:textAlignment w:val="auto"/>
        <w:rPr>
          <w:rFonts w:hint="eastAsia" w:ascii="Calibri" w:hAnsi="Calibri"/>
          <w:kern w:val="2"/>
          <w:szCs w:val="21"/>
          <w:lang w:val="en-US" w:eastAsia="zh-CN"/>
        </w:rPr>
      </w:pPr>
      <w:r>
        <w:rPr>
          <w:rFonts w:hint="eastAsia" w:ascii="Calibri" w:hAnsi="Calibri"/>
          <w:kern w:val="2"/>
          <w:szCs w:val="21"/>
          <w:lang w:val="en-US" w:eastAsia="zh-CN"/>
        </w:rPr>
        <w:t>按以下步骤处理：</w:t>
      </w:r>
    </w:p>
    <w:p w14:paraId="3649D821">
      <w:pPr>
        <w:pStyle w:val="56"/>
        <w:keepNext w:val="0"/>
        <w:keepLines w:val="0"/>
        <w:pageBreakBefore w:val="0"/>
        <w:widowControl/>
        <w:numPr>
          <w:ilvl w:val="0"/>
          <w:numId w:val="34"/>
        </w:numPr>
        <w:kinsoku/>
        <w:wordWrap/>
        <w:overflowPunct/>
        <w:topLinePunct w:val="0"/>
        <w:autoSpaceDE w:val="0"/>
        <w:autoSpaceDN w:val="0"/>
        <w:bidi w:val="0"/>
        <w:adjustRightInd/>
        <w:snapToGrid/>
        <w:spacing w:line="400" w:lineRule="exact"/>
        <w:ind w:left="0" w:leftChars="0" w:firstLine="420" w:firstLineChars="200"/>
        <w:textAlignment w:val="auto"/>
        <w:rPr>
          <w:rFonts w:hint="default" w:ascii="Calibri" w:hAnsi="Calibri"/>
          <w:kern w:val="2"/>
          <w:szCs w:val="21"/>
          <w:lang w:val="en-US" w:eastAsia="zh-CN"/>
        </w:rPr>
      </w:pPr>
      <w:r>
        <w:rPr>
          <w:rFonts w:hint="eastAsia" w:ascii="Calibri" w:hAnsi="Calibri"/>
          <w:kern w:val="2"/>
          <w:szCs w:val="21"/>
          <w:lang w:val="en-US" w:eastAsia="zh-CN"/>
        </w:rPr>
        <w:t>清水浸泡解冻；</w:t>
      </w:r>
    </w:p>
    <w:p w14:paraId="2B7CB4EA">
      <w:pPr>
        <w:pStyle w:val="56"/>
        <w:keepNext w:val="0"/>
        <w:keepLines w:val="0"/>
        <w:pageBreakBefore w:val="0"/>
        <w:widowControl/>
        <w:numPr>
          <w:ilvl w:val="0"/>
          <w:numId w:val="34"/>
        </w:numPr>
        <w:kinsoku/>
        <w:wordWrap/>
        <w:overflowPunct/>
        <w:topLinePunct w:val="0"/>
        <w:autoSpaceDE w:val="0"/>
        <w:autoSpaceDN w:val="0"/>
        <w:bidi w:val="0"/>
        <w:adjustRightInd/>
        <w:snapToGrid/>
        <w:spacing w:line="400" w:lineRule="exact"/>
        <w:ind w:left="0" w:leftChars="0" w:firstLine="420" w:firstLineChars="200"/>
        <w:textAlignment w:val="auto"/>
        <w:rPr>
          <w:rFonts w:hint="default" w:ascii="Calibri" w:hAnsi="Calibri"/>
          <w:kern w:val="2"/>
          <w:szCs w:val="21"/>
          <w:lang w:val="en-US" w:eastAsia="zh-CN"/>
        </w:rPr>
      </w:pPr>
      <w:r>
        <w:rPr>
          <w:rFonts w:hint="eastAsia" w:ascii="Calibri" w:hAnsi="Calibri"/>
          <w:kern w:val="2"/>
          <w:szCs w:val="21"/>
          <w:lang w:val="en-US" w:eastAsia="zh-CN"/>
        </w:rPr>
        <w:t>清除甲壳附着物；</w:t>
      </w:r>
    </w:p>
    <w:p w14:paraId="312CFEE0">
      <w:pPr>
        <w:pStyle w:val="56"/>
        <w:keepNext w:val="0"/>
        <w:keepLines w:val="0"/>
        <w:pageBreakBefore w:val="0"/>
        <w:widowControl/>
        <w:numPr>
          <w:ilvl w:val="0"/>
          <w:numId w:val="34"/>
        </w:numPr>
        <w:kinsoku/>
        <w:wordWrap/>
        <w:overflowPunct/>
        <w:topLinePunct w:val="0"/>
        <w:autoSpaceDE w:val="0"/>
        <w:autoSpaceDN w:val="0"/>
        <w:bidi w:val="0"/>
        <w:adjustRightInd/>
        <w:snapToGrid/>
        <w:spacing w:line="400" w:lineRule="exact"/>
        <w:ind w:left="0" w:leftChars="0" w:firstLine="420" w:firstLineChars="200"/>
        <w:textAlignment w:val="auto"/>
        <w:rPr>
          <w:rFonts w:hint="default" w:ascii="Calibri" w:hAnsi="Calibri"/>
          <w:kern w:val="2"/>
          <w:szCs w:val="21"/>
          <w:lang w:val="en-US" w:eastAsia="zh-CN"/>
        </w:rPr>
      </w:pPr>
      <w:r>
        <w:rPr>
          <w:rFonts w:hint="eastAsia" w:ascii="Calibri" w:hAnsi="Calibri"/>
          <w:kern w:val="2"/>
          <w:szCs w:val="21"/>
          <w:lang w:val="en-US" w:eastAsia="zh-CN"/>
        </w:rPr>
        <w:t>将检材平置于泡沫板上，整理姿态后固定。</w:t>
      </w:r>
    </w:p>
    <w:p w14:paraId="327E6C25">
      <w:pPr>
        <w:pStyle w:val="104"/>
        <w:bidi w:val="0"/>
        <w:rPr>
          <w:rFonts w:hint="eastAsia"/>
          <w:lang w:val="en-US" w:eastAsia="zh-CN"/>
        </w:rPr>
      </w:pPr>
      <w:r>
        <w:rPr>
          <w:rFonts w:hint="eastAsia"/>
          <w:lang w:val="en-US" w:eastAsia="zh-CN"/>
        </w:rPr>
        <w:t>鉴定程序</w:t>
      </w:r>
    </w:p>
    <w:p w14:paraId="5E5FEF84">
      <w:pPr>
        <w:pStyle w:val="56"/>
        <w:keepNext w:val="0"/>
        <w:keepLines w:val="0"/>
        <w:pageBreakBefore w:val="0"/>
        <w:widowControl/>
        <w:kinsoku/>
        <w:wordWrap/>
        <w:overflowPunct/>
        <w:topLinePunct w:val="0"/>
        <w:autoSpaceDE w:val="0"/>
        <w:autoSpaceDN w:val="0"/>
        <w:bidi w:val="0"/>
        <w:adjustRightInd/>
        <w:snapToGrid/>
        <w:spacing w:line="400" w:lineRule="exact"/>
        <w:ind w:left="0" w:leftChars="0" w:firstLine="420" w:firstLineChars="200"/>
        <w:textAlignment w:val="auto"/>
        <w:rPr>
          <w:rFonts w:hint="eastAsia" w:ascii="Calibri" w:hAnsi="Calibri"/>
          <w:kern w:val="2"/>
          <w:szCs w:val="21"/>
          <w:lang w:val="en-US" w:eastAsia="zh-CN"/>
        </w:rPr>
      </w:pPr>
      <w:r>
        <w:rPr>
          <w:rFonts w:hint="eastAsia" w:ascii="Calibri" w:hAnsi="Calibri"/>
          <w:kern w:val="2"/>
          <w:szCs w:val="21"/>
          <w:lang w:val="en-US" w:eastAsia="zh-CN"/>
        </w:rPr>
        <w:t>对处理后的检材进行以下操作：</w:t>
      </w:r>
    </w:p>
    <w:p w14:paraId="5C4EF7C5">
      <w:pPr>
        <w:pStyle w:val="56"/>
        <w:keepNext w:val="0"/>
        <w:keepLines w:val="0"/>
        <w:pageBreakBefore w:val="0"/>
        <w:widowControl/>
        <w:numPr>
          <w:ilvl w:val="0"/>
          <w:numId w:val="35"/>
        </w:numPr>
        <w:kinsoku/>
        <w:wordWrap/>
        <w:overflowPunct/>
        <w:topLinePunct w:val="0"/>
        <w:autoSpaceDE w:val="0"/>
        <w:autoSpaceDN w:val="0"/>
        <w:bidi w:val="0"/>
        <w:adjustRightInd/>
        <w:snapToGrid/>
        <w:spacing w:line="400" w:lineRule="exact"/>
        <w:ind w:left="0" w:leftChars="0" w:firstLine="420" w:firstLineChars="200"/>
        <w:textAlignment w:val="auto"/>
        <w:rPr>
          <w:rFonts w:hint="default" w:ascii="Times New Roman" w:hAnsi="Times New Roman" w:cs="Times New Roman"/>
          <w:kern w:val="2"/>
          <w:szCs w:val="21"/>
          <w:lang w:val="en-US" w:eastAsia="zh-CN"/>
        </w:rPr>
      </w:pPr>
      <w:r>
        <w:rPr>
          <w:rFonts w:hint="eastAsia" w:ascii="Calibri" w:hAnsi="Calibri"/>
          <w:kern w:val="2"/>
          <w:szCs w:val="21"/>
          <w:lang w:val="en-US" w:eastAsia="zh-CN"/>
        </w:rPr>
        <w:t>依据附录</w:t>
      </w:r>
      <w:r>
        <w:rPr>
          <w:rFonts w:hint="default" w:ascii="Times New Roman" w:hAnsi="Times New Roman" w:cs="Times New Roman"/>
          <w:kern w:val="2"/>
          <w:szCs w:val="21"/>
          <w:lang w:val="en-US" w:eastAsia="zh-CN"/>
        </w:rPr>
        <w:t>A</w:t>
      </w:r>
      <w:r>
        <w:rPr>
          <w:rFonts w:hint="default" w:ascii="Times New Roman" w:hAnsi="Times New Roman" w:cs="Times New Roman"/>
          <w:lang w:eastAsia="zh-CN"/>
        </w:rPr>
        <w:t>《龙虾属基本信息》</w:t>
      </w:r>
      <w:r>
        <w:rPr>
          <w:rFonts w:hint="default" w:ascii="Times New Roman" w:hAnsi="Times New Roman" w:cs="Times New Roman"/>
          <w:kern w:val="2"/>
          <w:szCs w:val="21"/>
          <w:lang w:val="en-US" w:eastAsia="zh-CN"/>
        </w:rPr>
        <w:t>确认属级分类；</w:t>
      </w:r>
    </w:p>
    <w:p w14:paraId="5017DDF0">
      <w:pPr>
        <w:pStyle w:val="56"/>
        <w:keepNext w:val="0"/>
        <w:keepLines w:val="0"/>
        <w:pageBreakBefore w:val="0"/>
        <w:widowControl/>
        <w:numPr>
          <w:ilvl w:val="0"/>
          <w:numId w:val="35"/>
        </w:numPr>
        <w:kinsoku/>
        <w:wordWrap/>
        <w:overflowPunct/>
        <w:topLinePunct w:val="0"/>
        <w:autoSpaceDE w:val="0"/>
        <w:autoSpaceDN w:val="0"/>
        <w:bidi w:val="0"/>
        <w:adjustRightInd/>
        <w:snapToGrid/>
        <w:spacing w:line="400" w:lineRule="exact"/>
        <w:ind w:left="0" w:leftChars="0" w:firstLine="420" w:firstLineChars="200"/>
        <w:textAlignment w:val="auto"/>
        <w:rPr>
          <w:rFonts w:hint="default" w:ascii="Times New Roman" w:hAnsi="Times New Roman" w:cs="Times New Roman"/>
          <w:kern w:val="2"/>
          <w:szCs w:val="21"/>
          <w:lang w:val="en-US" w:eastAsia="zh-CN"/>
        </w:rPr>
      </w:pPr>
      <w:r>
        <w:rPr>
          <w:rFonts w:hint="default" w:ascii="Times New Roman" w:hAnsi="Times New Roman" w:cs="Times New Roman"/>
          <w:kern w:val="2"/>
          <w:szCs w:val="21"/>
          <w:lang w:val="en-US" w:eastAsia="zh-CN"/>
        </w:rPr>
        <w:t>参照附录B《龙虾属物种种检索表》检索疑似物种；</w:t>
      </w:r>
    </w:p>
    <w:p w14:paraId="6CBC4835">
      <w:pPr>
        <w:pStyle w:val="56"/>
        <w:keepNext w:val="0"/>
        <w:keepLines w:val="0"/>
        <w:pageBreakBefore w:val="0"/>
        <w:widowControl/>
        <w:numPr>
          <w:ilvl w:val="0"/>
          <w:numId w:val="35"/>
        </w:numPr>
        <w:kinsoku/>
        <w:wordWrap/>
        <w:overflowPunct/>
        <w:topLinePunct w:val="0"/>
        <w:autoSpaceDE w:val="0"/>
        <w:autoSpaceDN w:val="0"/>
        <w:bidi w:val="0"/>
        <w:adjustRightInd/>
        <w:snapToGrid/>
        <w:spacing w:line="400" w:lineRule="exact"/>
        <w:ind w:left="0" w:leftChars="0" w:firstLine="420" w:firstLineChars="200"/>
        <w:textAlignment w:val="auto"/>
        <w:rPr>
          <w:rFonts w:hint="default" w:ascii="Calibri" w:hAnsi="Calibri"/>
          <w:kern w:val="2"/>
          <w:szCs w:val="21"/>
          <w:lang w:val="en-US" w:eastAsia="zh-CN"/>
        </w:rPr>
      </w:pPr>
      <w:r>
        <w:rPr>
          <w:rFonts w:hint="default" w:ascii="Times New Roman" w:hAnsi="Times New Roman" w:cs="Times New Roman"/>
          <w:kern w:val="2"/>
          <w:szCs w:val="21"/>
          <w:lang w:val="en-US" w:eastAsia="zh-CN"/>
        </w:rPr>
        <w:t>对照附录C《</w:t>
      </w:r>
      <w:r>
        <w:rPr>
          <w:rFonts w:hint="eastAsia" w:ascii="Times New Roman" w:hAnsi="Times New Roman" w:cs="Times New Roman"/>
          <w:kern w:val="0"/>
          <w:sz w:val="21"/>
          <w:szCs w:val="20"/>
          <w:lang w:val="en-US" w:eastAsia="zh-CN" w:bidi="ar-SA"/>
        </w:rPr>
        <w:t>龙虾属</w:t>
      </w:r>
      <w:r>
        <w:rPr>
          <w:rFonts w:hint="eastAsia"/>
          <w:lang w:eastAsia="zh-CN"/>
        </w:rPr>
        <w:t>物种形态学特征描述及图谱</w:t>
      </w:r>
      <w:r>
        <w:rPr>
          <w:rFonts w:hint="eastAsia" w:ascii="Calibri" w:hAnsi="Calibri"/>
          <w:kern w:val="2"/>
          <w:szCs w:val="21"/>
          <w:lang w:val="en-US" w:eastAsia="zh-CN"/>
        </w:rPr>
        <w:t>》验证鉴定结果。</w:t>
      </w:r>
    </w:p>
    <w:p w14:paraId="2C6E8F63">
      <w:pPr>
        <w:pStyle w:val="104"/>
        <w:bidi w:val="0"/>
        <w:rPr>
          <w:rFonts w:hint="default"/>
          <w:lang w:val="en-US" w:eastAsia="zh-CN"/>
        </w:rPr>
      </w:pPr>
      <w:r>
        <w:rPr>
          <w:rFonts w:hint="eastAsia"/>
          <w:lang w:val="en-US" w:eastAsia="zh-CN"/>
        </w:rPr>
        <w:t>结果判定</w:t>
      </w:r>
    </w:p>
    <w:p w14:paraId="70DAF28E">
      <w:pPr>
        <w:pStyle w:val="56"/>
        <w:keepNext w:val="0"/>
        <w:keepLines w:val="0"/>
        <w:pageBreakBefore w:val="0"/>
        <w:widowControl/>
        <w:kinsoku/>
        <w:wordWrap/>
        <w:overflowPunct/>
        <w:topLinePunct w:val="0"/>
        <w:autoSpaceDE w:val="0"/>
        <w:autoSpaceDN w:val="0"/>
        <w:bidi w:val="0"/>
        <w:adjustRightInd/>
        <w:snapToGrid/>
        <w:spacing w:line="400" w:lineRule="exact"/>
        <w:ind w:firstLine="420" w:firstLineChars="200"/>
        <w:textAlignment w:val="auto"/>
        <w:rPr>
          <w:rFonts w:hint="default" w:ascii="Calibri" w:hAnsi="Calibri" w:eastAsia="宋体"/>
          <w:kern w:val="2"/>
          <w:szCs w:val="21"/>
          <w:lang w:val="en-US" w:eastAsia="zh-CN"/>
        </w:rPr>
      </w:pPr>
      <w:r>
        <w:rPr>
          <w:rFonts w:hint="eastAsia" w:ascii="Calibri" w:hAnsi="Calibri"/>
          <w:kern w:val="2"/>
          <w:szCs w:val="21"/>
          <w:lang w:eastAsia="zh-CN"/>
        </w:rPr>
        <w:t>检材形态特征与附录</w:t>
      </w:r>
      <w:r>
        <w:rPr>
          <w:rFonts w:hint="default" w:ascii="Times New Roman" w:hAnsi="Times New Roman" w:cs="Times New Roman"/>
          <w:kern w:val="2"/>
          <w:szCs w:val="21"/>
          <w:lang w:val="en-US" w:eastAsia="zh-CN"/>
        </w:rPr>
        <w:t>A、附录B、附录C中任</w:t>
      </w:r>
      <w:r>
        <w:rPr>
          <w:rFonts w:hint="eastAsia" w:ascii="Calibri" w:hAnsi="Calibri"/>
          <w:kern w:val="2"/>
          <w:szCs w:val="21"/>
          <w:lang w:val="en-US" w:eastAsia="zh-CN"/>
        </w:rPr>
        <w:t>一物种描述完全一致时，可判定为该种龙虾。</w:t>
      </w:r>
    </w:p>
    <w:p w14:paraId="74FB6A07">
      <w:pPr>
        <w:pStyle w:val="56"/>
        <w:ind w:firstLine="0" w:firstLineChars="0"/>
        <w:rPr>
          <w:rFonts w:hint="eastAsia" w:ascii="Calibri" w:hAnsi="Calibri"/>
          <w:kern w:val="2"/>
          <w:szCs w:val="21"/>
        </w:rPr>
      </w:pPr>
    </w:p>
    <w:p w14:paraId="2F89D65A">
      <w:pPr>
        <w:pStyle w:val="56"/>
        <w:ind w:firstLine="0" w:firstLineChars="0"/>
        <w:rPr>
          <w:rFonts w:hint="eastAsia" w:ascii="Calibri" w:hAnsi="Calibri"/>
          <w:kern w:val="2"/>
          <w:szCs w:val="21"/>
        </w:rPr>
      </w:pPr>
    </w:p>
    <w:p w14:paraId="718597CE">
      <w:pPr>
        <w:pStyle w:val="56"/>
        <w:ind w:firstLine="0" w:firstLineChars="0"/>
        <w:rPr>
          <w:rFonts w:hint="eastAsia" w:ascii="Calibri" w:hAnsi="Calibri"/>
          <w:kern w:val="2"/>
          <w:szCs w:val="21"/>
        </w:rPr>
      </w:pPr>
    </w:p>
    <w:p w14:paraId="22A4123C">
      <w:pPr>
        <w:pStyle w:val="56"/>
        <w:ind w:firstLine="0" w:firstLineChars="0"/>
        <w:rPr>
          <w:rFonts w:hint="eastAsia" w:ascii="Calibri" w:hAnsi="Calibri"/>
          <w:kern w:val="2"/>
          <w:szCs w:val="21"/>
        </w:rPr>
      </w:pPr>
    </w:p>
    <w:p w14:paraId="19763799">
      <w:pPr>
        <w:pStyle w:val="56"/>
        <w:ind w:firstLine="0" w:firstLineChars="0"/>
        <w:rPr>
          <w:rFonts w:hint="eastAsia" w:ascii="Calibri" w:hAnsi="Calibri"/>
          <w:kern w:val="2"/>
          <w:szCs w:val="21"/>
        </w:rPr>
      </w:pPr>
    </w:p>
    <w:p w14:paraId="1003F480">
      <w:pPr>
        <w:pStyle w:val="56"/>
        <w:ind w:firstLine="0" w:firstLineChars="0"/>
        <w:rPr>
          <w:rFonts w:hint="eastAsia" w:ascii="Calibri" w:hAnsi="Calibri"/>
          <w:kern w:val="2"/>
          <w:szCs w:val="21"/>
        </w:rPr>
      </w:pPr>
    </w:p>
    <w:p w14:paraId="76263C06">
      <w:pPr>
        <w:pStyle w:val="56"/>
        <w:ind w:firstLine="0" w:firstLineChars="0"/>
        <w:rPr>
          <w:rFonts w:hint="eastAsia" w:ascii="Calibri" w:hAnsi="Calibri"/>
          <w:kern w:val="2"/>
          <w:szCs w:val="21"/>
        </w:rPr>
      </w:pPr>
    </w:p>
    <w:p w14:paraId="2917016C">
      <w:pPr>
        <w:pStyle w:val="56"/>
        <w:ind w:firstLine="0" w:firstLineChars="0"/>
        <w:rPr>
          <w:rFonts w:hint="eastAsia" w:ascii="Calibri" w:hAnsi="Calibri"/>
          <w:kern w:val="2"/>
          <w:szCs w:val="21"/>
        </w:rPr>
      </w:pPr>
    </w:p>
    <w:p w14:paraId="0530F3C4">
      <w:pPr>
        <w:pStyle w:val="56"/>
        <w:ind w:firstLine="0" w:firstLineChars="0"/>
        <w:rPr>
          <w:rFonts w:hint="eastAsia" w:ascii="Calibri" w:hAnsi="Calibri"/>
          <w:kern w:val="2"/>
          <w:szCs w:val="21"/>
        </w:rPr>
      </w:pPr>
    </w:p>
    <w:p w14:paraId="4B832F88">
      <w:pPr>
        <w:pStyle w:val="56"/>
        <w:ind w:firstLine="0" w:firstLineChars="0"/>
        <w:rPr>
          <w:rFonts w:hint="eastAsia" w:ascii="Calibri" w:hAnsi="Calibri"/>
          <w:kern w:val="2"/>
          <w:szCs w:val="21"/>
        </w:rPr>
      </w:pPr>
    </w:p>
    <w:p w14:paraId="053749EA">
      <w:pPr>
        <w:pStyle w:val="56"/>
        <w:ind w:firstLine="0" w:firstLineChars="0"/>
        <w:rPr>
          <w:rFonts w:hint="eastAsia" w:ascii="Calibri" w:hAnsi="Calibri"/>
          <w:kern w:val="2"/>
          <w:szCs w:val="21"/>
        </w:rPr>
      </w:pPr>
    </w:p>
    <w:p w14:paraId="00DC9CF6">
      <w:pPr>
        <w:pStyle w:val="56"/>
        <w:ind w:firstLine="0" w:firstLineChars="0"/>
        <w:rPr>
          <w:rFonts w:hint="eastAsia" w:ascii="Calibri" w:hAnsi="Calibri"/>
          <w:kern w:val="2"/>
          <w:szCs w:val="21"/>
        </w:rPr>
      </w:pPr>
    </w:p>
    <w:p w14:paraId="7D3B47C9">
      <w:pPr>
        <w:pStyle w:val="56"/>
        <w:ind w:firstLine="0" w:firstLineChars="0"/>
        <w:rPr>
          <w:rFonts w:hint="eastAsia" w:ascii="Calibri" w:hAnsi="Calibri"/>
          <w:kern w:val="2"/>
          <w:szCs w:val="21"/>
        </w:rPr>
      </w:pPr>
    </w:p>
    <w:p w14:paraId="4F3A56DD">
      <w:pPr>
        <w:pStyle w:val="56"/>
        <w:ind w:firstLine="0" w:firstLineChars="0"/>
        <w:rPr>
          <w:rFonts w:hint="eastAsia" w:ascii="Calibri" w:hAnsi="Calibri"/>
          <w:kern w:val="2"/>
          <w:szCs w:val="21"/>
        </w:rPr>
      </w:pPr>
    </w:p>
    <w:p w14:paraId="382C248D">
      <w:pPr>
        <w:pStyle w:val="56"/>
        <w:ind w:firstLine="0" w:firstLineChars="0"/>
        <w:rPr>
          <w:rFonts w:hint="eastAsia" w:ascii="Calibri" w:hAnsi="Calibri"/>
          <w:kern w:val="2"/>
          <w:szCs w:val="21"/>
        </w:rPr>
      </w:pPr>
    </w:p>
    <w:p w14:paraId="6B556FA3">
      <w:pPr>
        <w:pStyle w:val="56"/>
        <w:ind w:firstLine="0" w:firstLineChars="0"/>
        <w:rPr>
          <w:rFonts w:hint="eastAsia" w:ascii="Calibri" w:hAnsi="Calibri"/>
          <w:kern w:val="2"/>
          <w:szCs w:val="21"/>
        </w:rPr>
      </w:pPr>
    </w:p>
    <w:p w14:paraId="5C4575FF">
      <w:pPr>
        <w:pStyle w:val="56"/>
        <w:ind w:firstLine="0" w:firstLineChars="0"/>
        <w:rPr>
          <w:rFonts w:hint="eastAsia" w:ascii="Calibri" w:hAnsi="Calibri"/>
          <w:kern w:val="2"/>
          <w:szCs w:val="21"/>
        </w:rPr>
      </w:pPr>
    </w:p>
    <w:p w14:paraId="3D34FB79">
      <w:pPr>
        <w:pStyle w:val="56"/>
        <w:ind w:firstLine="0" w:firstLineChars="0"/>
        <w:rPr>
          <w:rFonts w:hint="eastAsia" w:ascii="Calibri" w:hAnsi="Calibri"/>
          <w:kern w:val="2"/>
          <w:szCs w:val="21"/>
        </w:rPr>
      </w:pPr>
    </w:p>
    <w:p w14:paraId="6D346B7D">
      <w:pPr>
        <w:pStyle w:val="56"/>
        <w:ind w:firstLine="0" w:firstLineChars="0"/>
        <w:rPr>
          <w:rFonts w:hint="eastAsia" w:ascii="Calibri" w:hAnsi="Calibri"/>
          <w:kern w:val="2"/>
          <w:szCs w:val="21"/>
        </w:rPr>
      </w:pPr>
    </w:p>
    <w:p w14:paraId="6B2A5965">
      <w:pPr>
        <w:pStyle w:val="56"/>
        <w:ind w:firstLine="0" w:firstLineChars="0"/>
        <w:rPr>
          <w:rFonts w:hint="eastAsia" w:ascii="Calibri" w:hAnsi="Calibri"/>
          <w:kern w:val="2"/>
          <w:szCs w:val="21"/>
        </w:rPr>
      </w:pPr>
    </w:p>
    <w:p w14:paraId="5CFB9A49">
      <w:pPr>
        <w:pStyle w:val="56"/>
        <w:ind w:firstLine="0" w:firstLineChars="0"/>
        <w:rPr>
          <w:rFonts w:hint="eastAsia" w:ascii="Calibri" w:hAnsi="Calibri"/>
          <w:kern w:val="2"/>
          <w:szCs w:val="21"/>
        </w:rPr>
      </w:pPr>
    </w:p>
    <w:p w14:paraId="78ADCF7C">
      <w:pPr>
        <w:pStyle w:val="237"/>
        <w:bidi w:val="0"/>
      </w:pPr>
      <w:r>
        <w:br w:type="textWrapping"/>
      </w:r>
      <w:r>
        <w:rPr>
          <w:rFonts w:hint="eastAsia"/>
        </w:rPr>
        <w:t>（资料性）</w:t>
      </w:r>
      <w:r>
        <w:br w:type="textWrapping"/>
      </w:r>
      <w:r>
        <w:rPr>
          <w:rFonts w:hint="eastAsia"/>
          <w:lang w:eastAsia="zh-CN"/>
        </w:rPr>
        <w:t>龙虾属基本信息</w:t>
      </w:r>
    </w:p>
    <w:p w14:paraId="6583555C">
      <w:pPr>
        <w:pStyle w:val="238"/>
        <w:bidi w:val="0"/>
        <w:rPr>
          <w:rFonts w:hint="eastAsia"/>
          <w:lang w:val="en-US" w:eastAsia="zh-CN"/>
        </w:rPr>
      </w:pPr>
      <w:r>
        <w:rPr>
          <w:rFonts w:hint="eastAsia"/>
          <w:lang w:val="en-US" w:eastAsia="zh-CN"/>
        </w:rPr>
        <w:t>分类地位</w:t>
      </w:r>
    </w:p>
    <w:p w14:paraId="3EF0158E">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根据国际甲壳动物学会（International Crustacean Congress）基于分子生物学与传统形态学的分类框架，采用WoRMS（World Register of Marine Species）2025年3月验证的分类系统，龙虾属（Panulirus）分类地位如下：</w:t>
      </w:r>
    </w:p>
    <w:p w14:paraId="3BD55365">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界</w:t>
      </w:r>
      <w:r>
        <w:rPr>
          <w:rFonts w:hint="default" w:ascii="Times New Roman" w:hAnsi="Times New Roman" w:cs="Times New Roman"/>
          <w:lang w:val="en-US" w:eastAsia="zh-CN"/>
        </w:rPr>
        <w:t xml:space="preserve">：动物界 Animalia  </w:t>
      </w:r>
    </w:p>
    <w:p w14:paraId="294E1812">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门</w:t>
      </w:r>
      <w:r>
        <w:rPr>
          <w:rFonts w:hint="default" w:ascii="Times New Roman" w:hAnsi="Times New Roman" w:cs="Times New Roman"/>
          <w:lang w:val="en-US" w:eastAsia="zh-CN"/>
        </w:rPr>
        <w:t>：节肢动物门 Arthropoda</w:t>
      </w:r>
    </w:p>
    <w:p w14:paraId="532DBB8C">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亚门</w:t>
      </w:r>
      <w:r>
        <w:rPr>
          <w:rFonts w:hint="default" w:ascii="Times New Roman" w:hAnsi="Times New Roman" w:cs="Times New Roman"/>
          <w:lang w:val="en-US" w:eastAsia="zh-CN"/>
        </w:rPr>
        <w:t>：甲壳亚门 Crustacea</w:t>
      </w:r>
    </w:p>
    <w:p w14:paraId="0DA9B9BD">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纲</w:t>
      </w:r>
      <w:r>
        <w:rPr>
          <w:rFonts w:hint="default" w:ascii="Times New Roman" w:hAnsi="Times New Roman" w:cs="Times New Roman"/>
          <w:lang w:val="en-US" w:eastAsia="zh-CN"/>
        </w:rPr>
        <w:t>：软甲纲 Malacostraca</w:t>
      </w:r>
    </w:p>
    <w:p w14:paraId="287FE27A">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亚纲</w:t>
      </w:r>
      <w:r>
        <w:rPr>
          <w:rFonts w:hint="default" w:ascii="Times New Roman" w:hAnsi="Times New Roman" w:cs="Times New Roman"/>
          <w:lang w:val="en-US" w:eastAsia="zh-CN"/>
        </w:rPr>
        <w:t>：真软甲亚纲 Eumalacostraca</w:t>
      </w:r>
    </w:p>
    <w:p w14:paraId="7ABE9F31">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总目</w:t>
      </w:r>
      <w:r>
        <w:rPr>
          <w:rFonts w:hint="default" w:ascii="Times New Roman" w:hAnsi="Times New Roman" w:cs="Times New Roman"/>
          <w:lang w:val="en-US" w:eastAsia="zh-CN"/>
        </w:rPr>
        <w:t>：真虾总目 Eucarida</w:t>
      </w:r>
    </w:p>
    <w:p w14:paraId="139DD5B9">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目</w:t>
      </w:r>
      <w:r>
        <w:rPr>
          <w:rFonts w:hint="default" w:ascii="Times New Roman" w:hAnsi="Times New Roman" w:cs="Times New Roman"/>
          <w:lang w:val="en-US" w:eastAsia="zh-CN"/>
        </w:rPr>
        <w:t>：十足目 Decapoda</w:t>
      </w:r>
    </w:p>
    <w:p w14:paraId="31746CBF">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亚目</w:t>
      </w:r>
      <w:r>
        <w:rPr>
          <w:rFonts w:hint="default" w:ascii="Times New Roman" w:hAnsi="Times New Roman" w:cs="Times New Roman"/>
          <w:lang w:val="en-US" w:eastAsia="zh-CN"/>
        </w:rPr>
        <w:t>：腹胚亚目 Pleocyemata</w:t>
      </w:r>
    </w:p>
    <w:p w14:paraId="4AF9A991">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下目</w:t>
      </w:r>
      <w:r>
        <w:rPr>
          <w:rFonts w:hint="default" w:ascii="Times New Roman" w:hAnsi="Times New Roman" w:cs="Times New Roman"/>
          <w:lang w:val="en-US" w:eastAsia="zh-CN"/>
        </w:rPr>
        <w:t>：无螯下目 Achelata</w:t>
      </w:r>
    </w:p>
    <w:p w14:paraId="7362E961">
      <w:pPr>
        <w:pStyle w:val="23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黑体" w:hAnsi="黑体" w:eastAsia="黑体" w:cs="黑体"/>
          <w:lang w:val="en-US" w:eastAsia="zh-CN"/>
        </w:rPr>
        <w:t>科</w:t>
      </w:r>
      <w:r>
        <w:rPr>
          <w:rFonts w:hint="default" w:ascii="Times New Roman" w:hAnsi="Times New Roman" w:cs="Times New Roman"/>
          <w:lang w:val="en-US" w:eastAsia="zh-CN"/>
        </w:rPr>
        <w:t>：龙虾科 Palinuridae</w:t>
      </w:r>
    </w:p>
    <w:p w14:paraId="321431E7">
      <w:pPr>
        <w:pStyle w:val="238"/>
        <w:bidi w:val="0"/>
        <w:rPr>
          <w:rFonts w:hint="eastAsia"/>
          <w:lang w:val="en-US" w:eastAsia="zh-CN"/>
        </w:rPr>
      </w:pPr>
      <w:r>
        <w:rPr>
          <w:rFonts w:hint="eastAsia"/>
          <w:lang w:val="en-US" w:eastAsia="zh-CN"/>
        </w:rPr>
        <w:t>形态特征</w:t>
      </w:r>
    </w:p>
    <w:p w14:paraId="0A912B00">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头胸甲</w:t>
      </w:r>
      <w:r>
        <w:rPr>
          <w:rFonts w:hint="eastAsia" w:ascii="宋体" w:hAnsi="宋体" w:eastAsia="宋体" w:cs="宋体"/>
          <w:i w:val="0"/>
          <w:iCs w:val="0"/>
          <w:kern w:val="0"/>
          <w:sz w:val="21"/>
          <w:szCs w:val="20"/>
          <w:lang w:val="en-US" w:eastAsia="zh-CN" w:bidi="ar-SA"/>
        </w:rPr>
        <w:t>：</w:t>
      </w:r>
      <w:r>
        <w:rPr>
          <w:rFonts w:hint="eastAsia" w:ascii="Times New Roman" w:hAnsi="Times New Roman" w:eastAsia="宋体" w:cs="Times New Roman"/>
          <w:i w:val="0"/>
          <w:iCs w:val="0"/>
          <w:sz w:val="21"/>
          <w:lang w:val="en-US" w:eastAsia="zh-CN" w:bidi="ar-SA"/>
        </w:rPr>
        <w:t>圆筒状，</w:t>
      </w:r>
      <w:r>
        <w:rPr>
          <w:rFonts w:hint="eastAsia" w:ascii="Times New Roman" w:cs="Times New Roman"/>
          <w:i w:val="0"/>
          <w:iCs w:val="0"/>
          <w:sz w:val="21"/>
          <w:lang w:val="en-US" w:eastAsia="zh-CN" w:bidi="ar-SA"/>
        </w:rPr>
        <w:t>表面布满</w:t>
      </w:r>
      <w:r>
        <w:rPr>
          <w:rFonts w:hint="eastAsia" w:ascii="Times New Roman" w:hAnsi="Times New Roman" w:eastAsia="宋体" w:cs="Times New Roman"/>
          <w:i w:val="0"/>
          <w:iCs w:val="0"/>
          <w:sz w:val="21"/>
          <w:lang w:val="en-US" w:eastAsia="zh-CN" w:bidi="ar-SA"/>
        </w:rPr>
        <w:t>棘刺，额角缺失</w:t>
      </w:r>
      <w:r>
        <w:rPr>
          <w:rFonts w:hint="eastAsia" w:ascii="Times New Roman" w:cs="Times New Roman"/>
          <w:i w:val="0"/>
          <w:iCs w:val="0"/>
          <w:sz w:val="21"/>
          <w:lang w:val="en-US" w:eastAsia="zh-CN" w:bidi="ar-SA"/>
        </w:rPr>
        <w:t>；</w:t>
      </w:r>
    </w:p>
    <w:p w14:paraId="158BF696">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眼部</w:t>
      </w:r>
      <w:r>
        <w:rPr>
          <w:rFonts w:hint="eastAsia" w:ascii="Times New Roman" w:cs="Times New Roman"/>
          <w:i w:val="0"/>
          <w:iCs w:val="0"/>
          <w:sz w:val="21"/>
          <w:lang w:val="en-US" w:eastAsia="zh-CN" w:bidi="ar-SA"/>
        </w:rPr>
        <w:t>：</w:t>
      </w:r>
      <w:r>
        <w:rPr>
          <w:rFonts w:hint="eastAsia" w:ascii="Times New Roman" w:hAnsi="Times New Roman" w:eastAsia="宋体" w:cs="Times New Roman"/>
          <w:i w:val="0"/>
          <w:iCs w:val="0"/>
          <w:sz w:val="21"/>
          <w:lang w:val="en-US" w:eastAsia="zh-CN" w:bidi="ar-SA"/>
        </w:rPr>
        <w:t>无眼窝，</w:t>
      </w:r>
      <w:r>
        <w:rPr>
          <w:rFonts w:hint="eastAsia" w:ascii="Times New Roman" w:cs="Times New Roman"/>
          <w:i w:val="0"/>
          <w:iCs w:val="0"/>
          <w:sz w:val="21"/>
          <w:lang w:val="en-US" w:eastAsia="zh-CN" w:bidi="ar-SA"/>
        </w:rPr>
        <w:t>复眼</w:t>
      </w:r>
      <w:r>
        <w:rPr>
          <w:rFonts w:hint="eastAsia" w:ascii="Times New Roman" w:hAnsi="Times New Roman" w:eastAsia="宋体" w:cs="Times New Roman"/>
          <w:i w:val="0"/>
          <w:iCs w:val="0"/>
          <w:sz w:val="21"/>
          <w:lang w:val="en-US" w:eastAsia="zh-CN" w:bidi="ar-SA"/>
        </w:rPr>
        <w:t>上方具1对朝前弯曲且明显分离</w:t>
      </w:r>
      <w:r>
        <w:rPr>
          <w:rFonts w:hint="eastAsia" w:ascii="Times New Roman" w:cs="Times New Roman"/>
          <w:i w:val="0"/>
          <w:iCs w:val="0"/>
          <w:sz w:val="21"/>
          <w:lang w:val="en-US" w:eastAsia="zh-CN" w:bidi="ar-SA"/>
        </w:rPr>
        <w:t>的</w:t>
      </w:r>
      <w:r>
        <w:rPr>
          <w:rFonts w:hint="eastAsia" w:ascii="Times New Roman" w:hAnsi="Times New Roman" w:eastAsia="宋体" w:cs="Times New Roman"/>
          <w:i w:val="0"/>
          <w:iCs w:val="0"/>
          <w:sz w:val="21"/>
          <w:lang w:val="en-US" w:eastAsia="zh-CN" w:bidi="ar-SA"/>
        </w:rPr>
        <w:t>眼上角</w:t>
      </w:r>
      <w:r>
        <w:rPr>
          <w:rFonts w:hint="eastAsia" w:ascii="Times New Roman" w:cs="Times New Roman"/>
          <w:i w:val="0"/>
          <w:iCs w:val="0"/>
          <w:sz w:val="21"/>
          <w:lang w:val="en-US" w:eastAsia="zh-CN" w:bidi="ar-SA"/>
        </w:rPr>
        <w:t>；</w:t>
      </w:r>
    </w:p>
    <w:p w14:paraId="08A697EA">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触角</w:t>
      </w:r>
      <w:r>
        <w:rPr>
          <w:rFonts w:hint="eastAsia" w:ascii="Times New Roman" w:cs="Times New Roman"/>
          <w:i w:val="0"/>
          <w:iCs w:val="0"/>
          <w:sz w:val="21"/>
          <w:lang w:val="en-US" w:eastAsia="zh-CN" w:bidi="ar-SA"/>
        </w:rPr>
        <w:t>：</w:t>
      </w:r>
    </w:p>
    <w:p w14:paraId="516E8B54">
      <w:pPr>
        <w:pStyle w:val="232"/>
        <w:keepNext w:val="0"/>
        <w:keepLines w:val="0"/>
        <w:pageBreakBefore w:val="0"/>
        <w:widowControl/>
        <w:numPr>
          <w:ilvl w:val="0"/>
          <w:numId w:val="37"/>
        </w:numPr>
        <w:kinsoku/>
        <w:wordWrap/>
        <w:overflowPunct/>
        <w:topLinePunct w:val="0"/>
        <w:autoSpaceDE w:val="0"/>
        <w:autoSpaceDN w:val="0"/>
        <w:bidi w:val="0"/>
        <w:adjustRightInd/>
        <w:snapToGrid/>
        <w:spacing w:line="400" w:lineRule="exact"/>
        <w:ind w:firstLine="735" w:firstLineChars="350"/>
        <w:jc w:val="both"/>
        <w:textAlignment w:val="auto"/>
        <w:rPr>
          <w:rFonts w:hint="default"/>
          <w:lang w:val="en-US" w:eastAsia="zh-CN"/>
        </w:rPr>
      </w:pPr>
      <w:r>
        <w:rPr>
          <w:rFonts w:hint="eastAsia"/>
          <w:lang w:val="en-US" w:eastAsia="zh-CN"/>
        </w:rPr>
        <w:t>第</w:t>
      </w:r>
      <w:r>
        <w:rPr>
          <w:rFonts w:hint="eastAsia" w:ascii="Times New Roman" w:hAnsi="Times New Roman" w:eastAsia="宋体" w:cs="Times New Roman"/>
          <w:i w:val="0"/>
          <w:iCs w:val="0"/>
          <w:sz w:val="21"/>
          <w:lang w:val="en-US" w:eastAsia="zh-CN" w:bidi="ar-SA"/>
        </w:rPr>
        <w:t>1触角分2支，分支</w:t>
      </w:r>
      <w:r>
        <w:rPr>
          <w:rFonts w:hint="eastAsia" w:ascii="Times New Roman" w:cs="Times New Roman"/>
          <w:i w:val="0"/>
          <w:iCs w:val="0"/>
          <w:sz w:val="21"/>
          <w:lang w:val="en-US" w:eastAsia="zh-CN" w:bidi="ar-SA"/>
        </w:rPr>
        <w:t>长于</w:t>
      </w:r>
      <w:r>
        <w:rPr>
          <w:rFonts w:hint="eastAsia" w:ascii="Times New Roman" w:hAnsi="Times New Roman" w:eastAsia="宋体" w:cs="Times New Roman"/>
          <w:i w:val="0"/>
          <w:iCs w:val="0"/>
          <w:sz w:val="21"/>
          <w:lang w:val="en-US" w:eastAsia="zh-CN" w:bidi="ar-SA"/>
        </w:rPr>
        <w:t>触角柄；</w:t>
      </w:r>
    </w:p>
    <w:p w14:paraId="0CF737CC">
      <w:pPr>
        <w:pStyle w:val="232"/>
        <w:keepNext w:val="0"/>
        <w:keepLines w:val="0"/>
        <w:pageBreakBefore w:val="0"/>
        <w:widowControl/>
        <w:numPr>
          <w:ilvl w:val="0"/>
          <w:numId w:val="37"/>
        </w:numPr>
        <w:kinsoku/>
        <w:wordWrap/>
        <w:overflowPunct/>
        <w:topLinePunct w:val="0"/>
        <w:autoSpaceDE w:val="0"/>
        <w:autoSpaceDN w:val="0"/>
        <w:bidi w:val="0"/>
        <w:adjustRightInd/>
        <w:snapToGrid/>
        <w:spacing w:line="400" w:lineRule="exact"/>
        <w:ind w:firstLine="735" w:firstLineChars="350"/>
        <w:jc w:val="both"/>
        <w:textAlignment w:val="auto"/>
        <w:rPr>
          <w:rFonts w:hint="default"/>
          <w:lang w:val="en-US" w:eastAsia="zh-CN"/>
        </w:rPr>
      </w:pPr>
      <w:r>
        <w:rPr>
          <w:rFonts w:hint="eastAsia" w:ascii="Times New Roman" w:hAnsi="Times New Roman" w:eastAsia="宋体" w:cs="Times New Roman"/>
          <w:i w:val="0"/>
          <w:iCs w:val="0"/>
          <w:sz w:val="21"/>
          <w:lang w:val="en-US" w:eastAsia="zh-CN" w:bidi="ar-SA"/>
        </w:rPr>
        <w:t>第2触角粗长，</w:t>
      </w:r>
      <w:r>
        <w:rPr>
          <w:rFonts w:hint="eastAsia" w:ascii="Times New Roman" w:cs="Times New Roman"/>
          <w:i w:val="0"/>
          <w:iCs w:val="0"/>
          <w:sz w:val="21"/>
          <w:lang w:val="en-US" w:eastAsia="zh-CN" w:bidi="ar-SA"/>
        </w:rPr>
        <w:t>呈</w:t>
      </w:r>
      <w:r>
        <w:rPr>
          <w:rFonts w:hint="eastAsia" w:ascii="Times New Roman" w:hAnsi="Times New Roman" w:eastAsia="宋体" w:cs="Times New Roman"/>
          <w:i w:val="0"/>
          <w:iCs w:val="0"/>
          <w:sz w:val="21"/>
          <w:lang w:val="en-US" w:eastAsia="zh-CN" w:bidi="ar-SA"/>
        </w:rPr>
        <w:t>鞭状或矛状，可弯曲</w:t>
      </w:r>
      <w:r>
        <w:rPr>
          <w:rFonts w:hint="eastAsia" w:ascii="Times New Roman" w:cs="Times New Roman"/>
          <w:i w:val="0"/>
          <w:iCs w:val="0"/>
          <w:sz w:val="21"/>
          <w:lang w:val="en-US" w:eastAsia="zh-CN" w:bidi="ar-SA"/>
        </w:rPr>
        <w:t>；</w:t>
      </w:r>
    </w:p>
    <w:p w14:paraId="2A9F4AE8">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前额板</w:t>
      </w:r>
      <w:r>
        <w:rPr>
          <w:rFonts w:hint="eastAsia" w:ascii="Times New Roman" w:cs="Times New Roman"/>
          <w:i w:val="0"/>
          <w:iCs w:val="0"/>
          <w:sz w:val="21"/>
          <w:lang w:val="en-US" w:eastAsia="zh-CN" w:bidi="ar-SA"/>
        </w:rPr>
        <w:t>：具</w:t>
      </w:r>
      <w:r>
        <w:rPr>
          <w:rFonts w:hint="eastAsia" w:ascii="Times New Roman" w:hAnsi="Times New Roman" w:eastAsia="宋体" w:cs="Times New Roman"/>
          <w:i w:val="0"/>
          <w:iCs w:val="0"/>
          <w:sz w:val="21"/>
          <w:lang w:val="en-US" w:eastAsia="zh-CN" w:bidi="ar-SA"/>
        </w:rPr>
        <w:t>数量</w:t>
      </w:r>
      <w:r>
        <w:rPr>
          <w:rFonts w:hint="eastAsia" w:ascii="Times New Roman" w:cs="Times New Roman"/>
          <w:i w:val="0"/>
          <w:iCs w:val="0"/>
          <w:sz w:val="21"/>
          <w:lang w:val="en-US" w:eastAsia="zh-CN" w:bidi="ar-SA"/>
        </w:rPr>
        <w:t>、</w:t>
      </w:r>
      <w:r>
        <w:rPr>
          <w:rFonts w:hint="eastAsia" w:ascii="Times New Roman" w:hAnsi="Times New Roman" w:eastAsia="宋体" w:cs="Times New Roman"/>
          <w:i w:val="0"/>
          <w:iCs w:val="0"/>
          <w:sz w:val="21"/>
          <w:lang w:val="en-US" w:eastAsia="zh-CN" w:bidi="ar-SA"/>
        </w:rPr>
        <w:t>大小不等棘刺</w:t>
      </w:r>
      <w:r>
        <w:rPr>
          <w:rFonts w:hint="eastAsia" w:ascii="Times New Roman" w:cs="Times New Roman"/>
          <w:i w:val="0"/>
          <w:iCs w:val="0"/>
          <w:sz w:val="21"/>
          <w:lang w:val="en-US" w:eastAsia="zh-CN" w:bidi="ar-SA"/>
        </w:rPr>
        <w:t>；</w:t>
      </w:r>
    </w:p>
    <w:p w14:paraId="0CF953DE">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颚足</w:t>
      </w:r>
      <w:r>
        <w:rPr>
          <w:rFonts w:hint="eastAsia" w:ascii="Times New Roman" w:cs="Times New Roman"/>
          <w:i w:val="0"/>
          <w:iCs w:val="0"/>
          <w:sz w:val="21"/>
          <w:lang w:val="en-US" w:eastAsia="zh-CN" w:bidi="ar-SA"/>
        </w:rPr>
        <w:t>：</w:t>
      </w:r>
      <w:r>
        <w:rPr>
          <w:rFonts w:hint="eastAsia" w:ascii="Times New Roman" w:hAnsi="Times New Roman" w:eastAsia="宋体" w:cs="Times New Roman"/>
          <w:i w:val="0"/>
          <w:iCs w:val="0"/>
          <w:sz w:val="21"/>
          <w:lang w:val="en-US" w:eastAsia="zh-CN" w:bidi="ar-SA"/>
        </w:rPr>
        <w:t>3对，具纤毛</w:t>
      </w:r>
      <w:r>
        <w:rPr>
          <w:rFonts w:hint="eastAsia" w:ascii="Times New Roman" w:cs="Times New Roman"/>
          <w:i w:val="0"/>
          <w:iCs w:val="0"/>
          <w:sz w:val="21"/>
          <w:lang w:val="en-US" w:eastAsia="zh-CN" w:bidi="ar-SA"/>
        </w:rPr>
        <w:t>，第1</w:t>
      </w:r>
      <w:r>
        <w:rPr>
          <w:rFonts w:hint="eastAsia" w:ascii="宋体" w:hAnsi="宋体" w:eastAsia="宋体" w:cs="宋体"/>
          <w:i w:val="0"/>
          <w:iCs w:val="0"/>
          <w:sz w:val="21"/>
          <w:lang w:val="en-US" w:eastAsia="zh-CN" w:bidi="ar-SA"/>
        </w:rPr>
        <w:t>～</w:t>
      </w:r>
      <w:r>
        <w:rPr>
          <w:rFonts w:hint="eastAsia" w:ascii="Times New Roman" w:cs="Times New Roman"/>
          <w:i w:val="0"/>
          <w:iCs w:val="0"/>
          <w:sz w:val="21"/>
          <w:lang w:val="en-US" w:eastAsia="zh-CN" w:bidi="ar-SA"/>
        </w:rPr>
        <w:t>2对颚足被第3对颚足遮挡；</w:t>
      </w:r>
    </w:p>
    <w:p w14:paraId="4379B12E">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胸甲板</w:t>
      </w:r>
      <w:r>
        <w:rPr>
          <w:rFonts w:hint="eastAsia" w:ascii="Times New Roman" w:cs="Times New Roman"/>
          <w:i w:val="0"/>
          <w:iCs w:val="0"/>
          <w:sz w:val="21"/>
          <w:lang w:val="en-US" w:eastAsia="zh-CN" w:bidi="ar-SA"/>
        </w:rPr>
        <w:t>：</w:t>
      </w:r>
      <w:r>
        <w:rPr>
          <w:rFonts w:hint="eastAsia" w:ascii="Times New Roman" w:hAnsi="Times New Roman" w:eastAsia="宋体" w:cs="Times New Roman"/>
          <w:i w:val="0"/>
          <w:iCs w:val="0"/>
          <w:sz w:val="21"/>
          <w:lang w:val="en-US" w:eastAsia="zh-CN" w:bidi="ar-SA"/>
        </w:rPr>
        <w:t>分5节</w:t>
      </w:r>
      <w:r>
        <w:rPr>
          <w:rFonts w:hint="eastAsia" w:ascii="Times New Roman" w:cs="Times New Roman"/>
          <w:i w:val="0"/>
          <w:iCs w:val="0"/>
          <w:sz w:val="21"/>
          <w:lang w:val="en-US" w:eastAsia="zh-CN" w:bidi="ar-SA"/>
        </w:rPr>
        <w:t>；</w:t>
      </w:r>
    </w:p>
    <w:p w14:paraId="2812A70E">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步足</w:t>
      </w:r>
      <w:r>
        <w:rPr>
          <w:rFonts w:hint="eastAsia" w:ascii="Times New Roman" w:cs="Times New Roman"/>
          <w:i w:val="0"/>
          <w:iCs w:val="0"/>
          <w:sz w:val="21"/>
          <w:lang w:val="en-US" w:eastAsia="zh-CN" w:bidi="ar-SA"/>
        </w:rPr>
        <w:t>：</w:t>
      </w:r>
    </w:p>
    <w:p w14:paraId="76FA5B0D">
      <w:pPr>
        <w:pStyle w:val="232"/>
        <w:keepNext w:val="0"/>
        <w:keepLines w:val="0"/>
        <w:pageBreakBefore w:val="0"/>
        <w:widowControl/>
        <w:numPr>
          <w:ilvl w:val="0"/>
          <w:numId w:val="38"/>
        </w:numPr>
        <w:kinsoku/>
        <w:wordWrap/>
        <w:overflowPunct/>
        <w:topLinePunct w:val="0"/>
        <w:autoSpaceDE w:val="0"/>
        <w:autoSpaceDN w:val="0"/>
        <w:bidi w:val="0"/>
        <w:adjustRightInd/>
        <w:snapToGrid/>
        <w:spacing w:line="400" w:lineRule="exact"/>
        <w:ind w:firstLine="735" w:firstLineChars="350"/>
        <w:jc w:val="both"/>
        <w:textAlignment w:val="auto"/>
        <w:rPr>
          <w:rFonts w:hint="default"/>
          <w:lang w:val="en-US" w:eastAsia="zh-CN"/>
        </w:rPr>
      </w:pPr>
      <w:r>
        <w:rPr>
          <w:rFonts w:hint="eastAsia"/>
          <w:lang w:val="en-US" w:eastAsia="zh-CN"/>
        </w:rPr>
        <w:t>无</w:t>
      </w:r>
      <w:r>
        <w:rPr>
          <w:rFonts w:hint="eastAsia" w:ascii="Times New Roman" w:hAnsi="Times New Roman" w:eastAsia="宋体" w:cs="Times New Roman"/>
          <w:i w:val="0"/>
          <w:iCs w:val="0"/>
          <w:sz w:val="21"/>
          <w:lang w:val="en-US" w:eastAsia="zh-CN" w:bidi="ar-SA"/>
        </w:rPr>
        <w:t>螯足</w:t>
      </w:r>
      <w:r>
        <w:rPr>
          <w:rFonts w:hint="eastAsia" w:ascii="Times New Roman" w:cs="Times New Roman"/>
          <w:i w:val="0"/>
          <w:iCs w:val="0"/>
          <w:sz w:val="21"/>
          <w:lang w:val="en-US" w:eastAsia="zh-CN" w:bidi="ar-SA"/>
        </w:rPr>
        <w:t>，</w:t>
      </w:r>
      <w:r>
        <w:rPr>
          <w:rFonts w:hint="eastAsia" w:ascii="Times New Roman" w:hAnsi="Times New Roman" w:eastAsia="宋体" w:cs="Times New Roman"/>
          <w:i w:val="0"/>
          <w:iCs w:val="0"/>
          <w:sz w:val="21"/>
          <w:lang w:val="en-US" w:eastAsia="zh-CN" w:bidi="ar-SA"/>
        </w:rPr>
        <w:t>5对步足由底节、座节、长节、腕节、前节和指节组成</w:t>
      </w:r>
      <w:r>
        <w:rPr>
          <w:rFonts w:hint="eastAsia" w:ascii="Times New Roman" w:cs="Times New Roman"/>
          <w:i w:val="0"/>
          <w:iCs w:val="0"/>
          <w:sz w:val="21"/>
          <w:lang w:val="en-US" w:eastAsia="zh-CN" w:bidi="ar-SA"/>
        </w:rPr>
        <w:t>；</w:t>
      </w:r>
    </w:p>
    <w:p w14:paraId="2DA04189">
      <w:pPr>
        <w:pStyle w:val="232"/>
        <w:keepNext w:val="0"/>
        <w:keepLines w:val="0"/>
        <w:pageBreakBefore w:val="0"/>
        <w:widowControl/>
        <w:numPr>
          <w:ilvl w:val="0"/>
          <w:numId w:val="38"/>
        </w:numPr>
        <w:kinsoku/>
        <w:wordWrap/>
        <w:overflowPunct/>
        <w:topLinePunct w:val="0"/>
        <w:autoSpaceDE w:val="0"/>
        <w:autoSpaceDN w:val="0"/>
        <w:bidi w:val="0"/>
        <w:adjustRightInd/>
        <w:snapToGrid/>
        <w:spacing w:line="400" w:lineRule="exact"/>
        <w:ind w:firstLine="735" w:firstLineChars="350"/>
        <w:jc w:val="both"/>
        <w:textAlignment w:val="auto"/>
        <w:rPr>
          <w:rFonts w:hint="default"/>
          <w:lang w:val="en-US" w:eastAsia="zh-CN"/>
        </w:rPr>
      </w:pPr>
      <w:r>
        <w:rPr>
          <w:rFonts w:hint="eastAsia" w:ascii="Times New Roman" w:hAnsi="Times New Roman" w:eastAsia="宋体" w:cs="Times New Roman"/>
          <w:i w:val="0"/>
          <w:iCs w:val="0"/>
          <w:sz w:val="21"/>
          <w:lang w:val="en-US" w:eastAsia="zh-CN" w:bidi="ar-SA"/>
        </w:rPr>
        <w:t>雄性指节呈爪状</w:t>
      </w:r>
      <w:r>
        <w:rPr>
          <w:rFonts w:hint="eastAsia" w:ascii="Times New Roman" w:cs="Times New Roman"/>
          <w:i w:val="0"/>
          <w:iCs w:val="0"/>
          <w:sz w:val="21"/>
          <w:lang w:val="en-US" w:eastAsia="zh-CN" w:bidi="ar-SA"/>
        </w:rPr>
        <w:t>，</w:t>
      </w:r>
      <w:r>
        <w:rPr>
          <w:rFonts w:hint="eastAsia" w:ascii="Times New Roman" w:hAnsi="Times New Roman" w:eastAsia="宋体" w:cs="Times New Roman"/>
          <w:i w:val="0"/>
          <w:iCs w:val="0"/>
          <w:sz w:val="21"/>
          <w:lang w:val="en-US" w:eastAsia="zh-CN" w:bidi="ar-SA"/>
        </w:rPr>
        <w:t>雌性</w:t>
      </w:r>
      <w:r>
        <w:rPr>
          <w:rFonts w:hint="default" w:ascii="Times New Roman" w:hAnsi="Times New Roman" w:eastAsia="宋体" w:cs="Times New Roman"/>
          <w:i w:val="0"/>
          <w:iCs w:val="0"/>
          <w:sz w:val="21"/>
          <w:lang w:val="en-US" w:eastAsia="zh-CN" w:bidi="ar-SA"/>
        </w:rPr>
        <w:t>第5</w:t>
      </w:r>
      <w:r>
        <w:rPr>
          <w:rFonts w:hint="eastAsia" w:ascii="Times New Roman" w:hAnsi="Times New Roman" w:eastAsia="宋体" w:cs="Times New Roman"/>
          <w:i w:val="0"/>
          <w:iCs w:val="0"/>
          <w:sz w:val="21"/>
          <w:lang w:val="en-US" w:eastAsia="zh-CN" w:bidi="ar-SA"/>
        </w:rPr>
        <w:t>对步足指节</w:t>
      </w:r>
      <w:r>
        <w:rPr>
          <w:rFonts w:hint="eastAsia" w:ascii="Times New Roman" w:cs="Times New Roman"/>
          <w:i w:val="0"/>
          <w:iCs w:val="0"/>
          <w:sz w:val="21"/>
          <w:lang w:val="en-US" w:eastAsia="zh-CN" w:bidi="ar-SA"/>
        </w:rPr>
        <w:t>为</w:t>
      </w:r>
      <w:r>
        <w:rPr>
          <w:rFonts w:hint="eastAsia" w:ascii="Times New Roman" w:hAnsi="Times New Roman" w:eastAsia="宋体" w:cs="Times New Roman"/>
          <w:i w:val="0"/>
          <w:iCs w:val="0"/>
          <w:sz w:val="21"/>
          <w:lang w:val="en-US" w:eastAsia="zh-CN" w:bidi="ar-SA"/>
        </w:rPr>
        <w:t>半钳状</w:t>
      </w:r>
      <w:r>
        <w:rPr>
          <w:rFonts w:hint="eastAsia" w:ascii="Times New Roman" w:cs="Times New Roman"/>
          <w:i w:val="0"/>
          <w:iCs w:val="0"/>
          <w:sz w:val="21"/>
          <w:lang w:val="en-US" w:eastAsia="zh-CN" w:bidi="ar-SA"/>
        </w:rPr>
        <w:t>；</w:t>
      </w:r>
    </w:p>
    <w:p w14:paraId="60490FA2">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腹部</w:t>
      </w:r>
      <w:r>
        <w:rPr>
          <w:rFonts w:hint="eastAsia" w:ascii="Times New Roman" w:cs="Times New Roman"/>
          <w:i w:val="0"/>
          <w:iCs w:val="0"/>
          <w:sz w:val="21"/>
          <w:lang w:val="en-US" w:eastAsia="zh-CN" w:bidi="ar-SA"/>
        </w:rPr>
        <w:t>：</w:t>
      </w:r>
    </w:p>
    <w:p w14:paraId="5D16DE09">
      <w:pPr>
        <w:pStyle w:val="232"/>
        <w:keepNext w:val="0"/>
        <w:keepLines w:val="0"/>
        <w:pageBreakBefore w:val="0"/>
        <w:widowControl/>
        <w:numPr>
          <w:ilvl w:val="0"/>
          <w:numId w:val="39"/>
        </w:numPr>
        <w:kinsoku/>
        <w:wordWrap/>
        <w:overflowPunct/>
        <w:topLinePunct w:val="0"/>
        <w:autoSpaceDE w:val="0"/>
        <w:autoSpaceDN w:val="0"/>
        <w:bidi w:val="0"/>
        <w:adjustRightInd/>
        <w:snapToGrid/>
        <w:spacing w:line="400" w:lineRule="exact"/>
        <w:ind w:firstLine="735" w:firstLineChars="350"/>
        <w:jc w:val="both"/>
        <w:textAlignment w:val="auto"/>
        <w:rPr>
          <w:rFonts w:hint="default"/>
          <w:lang w:val="en-US" w:eastAsia="zh-CN"/>
        </w:rPr>
      </w:pPr>
      <w:r>
        <w:rPr>
          <w:rFonts w:hint="eastAsia" w:ascii="Times New Roman" w:hAnsi="Times New Roman" w:eastAsia="宋体" w:cs="Times New Roman"/>
          <w:i w:val="0"/>
          <w:iCs w:val="0"/>
          <w:sz w:val="21"/>
          <w:lang w:val="en-US" w:eastAsia="zh-CN" w:bidi="ar-SA"/>
        </w:rPr>
        <w:t>分6节，腹节背甲具横沟或无，横沟中断或连续</w:t>
      </w:r>
      <w:r>
        <w:rPr>
          <w:rFonts w:hint="eastAsia" w:ascii="Times New Roman" w:cs="Times New Roman"/>
          <w:i w:val="0"/>
          <w:iCs w:val="0"/>
          <w:sz w:val="21"/>
          <w:lang w:val="en-US" w:eastAsia="zh-CN" w:bidi="ar-SA"/>
        </w:rPr>
        <w:t>；</w:t>
      </w:r>
    </w:p>
    <w:p w14:paraId="5140FB4E">
      <w:pPr>
        <w:pStyle w:val="232"/>
        <w:keepNext w:val="0"/>
        <w:keepLines w:val="0"/>
        <w:pageBreakBefore w:val="0"/>
        <w:widowControl/>
        <w:numPr>
          <w:ilvl w:val="0"/>
          <w:numId w:val="39"/>
        </w:numPr>
        <w:kinsoku/>
        <w:wordWrap/>
        <w:overflowPunct/>
        <w:topLinePunct w:val="0"/>
        <w:autoSpaceDE w:val="0"/>
        <w:autoSpaceDN w:val="0"/>
        <w:bidi w:val="0"/>
        <w:adjustRightInd/>
        <w:snapToGrid/>
        <w:spacing w:line="400" w:lineRule="exact"/>
        <w:ind w:firstLine="735" w:firstLineChars="350"/>
        <w:jc w:val="both"/>
        <w:textAlignment w:val="auto"/>
        <w:rPr>
          <w:rFonts w:hint="default"/>
          <w:lang w:val="en-US" w:eastAsia="zh-CN"/>
        </w:rPr>
      </w:pPr>
      <w:r>
        <w:rPr>
          <w:rFonts w:hint="eastAsia" w:ascii="Times New Roman" w:hAnsi="Times New Roman" w:eastAsia="宋体" w:cs="Times New Roman"/>
          <w:i w:val="0"/>
          <w:iCs w:val="0"/>
          <w:sz w:val="21"/>
          <w:lang w:val="en-US" w:eastAsia="zh-CN" w:bidi="ar-SA"/>
        </w:rPr>
        <w:t>具4对双肢形腹肢，雌性腹肢具外肢</w:t>
      </w:r>
      <w:r>
        <w:rPr>
          <w:rFonts w:hint="eastAsia" w:ascii="Times New Roman" w:cs="Times New Roman"/>
          <w:i w:val="0"/>
          <w:iCs w:val="0"/>
          <w:sz w:val="21"/>
          <w:lang w:val="en-US" w:eastAsia="zh-CN" w:bidi="ar-SA"/>
        </w:rPr>
        <w:t>；</w:t>
      </w:r>
    </w:p>
    <w:p w14:paraId="0F8A8CAE">
      <w:pPr>
        <w:pStyle w:val="232"/>
        <w:keepNext w:val="0"/>
        <w:keepLines w:val="0"/>
        <w:pageBreakBefore w:val="0"/>
        <w:widowControl/>
        <w:numPr>
          <w:ilvl w:val="0"/>
          <w:numId w:val="36"/>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Times New Roman" w:eastAsia="黑体" w:cs="Times New Roman"/>
          <w:i w:val="0"/>
          <w:iCs w:val="0"/>
          <w:kern w:val="0"/>
          <w:sz w:val="21"/>
          <w:szCs w:val="20"/>
          <w:lang w:val="en-US" w:eastAsia="zh-CN" w:bidi="ar-SA"/>
        </w:rPr>
        <w:t>尾肢</w:t>
      </w:r>
      <w:r>
        <w:rPr>
          <w:rFonts w:hint="eastAsia" w:ascii="Times New Roman" w:cs="Times New Roman"/>
          <w:i w:val="0"/>
          <w:iCs w:val="0"/>
          <w:sz w:val="21"/>
          <w:lang w:val="en-US" w:eastAsia="zh-CN" w:bidi="ar-SA"/>
        </w:rPr>
        <w:t>：</w:t>
      </w:r>
      <w:r>
        <w:rPr>
          <w:rFonts w:hint="eastAsia" w:ascii="Times New Roman" w:hAnsi="Times New Roman" w:eastAsia="宋体" w:cs="Times New Roman"/>
          <w:i w:val="0"/>
          <w:iCs w:val="0"/>
          <w:sz w:val="21"/>
          <w:lang w:val="en-US" w:eastAsia="zh-CN" w:bidi="ar-SA"/>
        </w:rPr>
        <w:t>扇状，分</w:t>
      </w:r>
      <w:r>
        <w:rPr>
          <w:rFonts w:hint="eastAsia" w:ascii="Times New Roman" w:cs="Times New Roman"/>
          <w:i w:val="0"/>
          <w:iCs w:val="0"/>
          <w:sz w:val="21"/>
          <w:lang w:val="en-US" w:eastAsia="zh-CN" w:bidi="ar-SA"/>
        </w:rPr>
        <w:t>内肢和</w:t>
      </w:r>
      <w:r>
        <w:rPr>
          <w:rFonts w:hint="eastAsia" w:ascii="Times New Roman" w:hAnsi="Times New Roman" w:eastAsia="宋体" w:cs="Times New Roman"/>
          <w:i w:val="0"/>
          <w:iCs w:val="0"/>
          <w:sz w:val="21"/>
          <w:lang w:val="en-US" w:eastAsia="zh-CN" w:bidi="ar-SA"/>
        </w:rPr>
        <w:t>外肢。</w:t>
      </w:r>
    </w:p>
    <w:p w14:paraId="10F0D4C0">
      <w:pPr>
        <w:pStyle w:val="238"/>
        <w:bidi w:val="0"/>
        <w:rPr>
          <w:rFonts w:hint="default"/>
          <w:lang w:val="en-US" w:eastAsia="zh-CN"/>
        </w:rPr>
      </w:pPr>
      <w:r>
        <w:rPr>
          <w:rFonts w:hint="eastAsia"/>
          <w:lang w:val="en-US" w:eastAsia="zh-CN"/>
        </w:rPr>
        <w:t>成体模式图</w:t>
      </w:r>
    </w:p>
    <w:p w14:paraId="28698827">
      <w:pPr>
        <w:pStyle w:val="232"/>
        <w:bidi w:val="0"/>
        <w:rPr>
          <w:rFonts w:hint="eastAsia"/>
          <w:lang w:val="en-US" w:eastAsia="zh-CN"/>
        </w:rPr>
      </w:pPr>
      <w:r>
        <w:rPr>
          <w:rFonts w:hint="eastAsia"/>
          <w:lang w:val="en-US" w:eastAsia="zh-CN"/>
        </w:rPr>
        <w:t>龙虾属成体形态特征模式图见</w:t>
      </w:r>
      <w:r>
        <w:rPr>
          <w:rFonts w:hint="eastAsia" w:ascii="宋体" w:hAnsi="宋体" w:eastAsia="宋体" w:cs="宋体"/>
          <w:lang w:val="en-US" w:eastAsia="zh-CN"/>
        </w:rPr>
        <w:t>图A.1、图A.2。</w:t>
      </w:r>
    </w:p>
    <w:p w14:paraId="3463B1EC">
      <w:pPr>
        <w:keepNext w:val="0"/>
        <w:keepLines w:val="0"/>
        <w:widowControl/>
        <w:suppressLineNumbers w:val="0"/>
        <w:ind w:firstLine="420" w:firstLineChars="200"/>
        <w:jc w:val="left"/>
        <w:rPr>
          <w:rFonts w:hint="default"/>
          <w:lang w:val="en-US" w:eastAsia="zh-CN"/>
        </w:rPr>
      </w:pPr>
    </w:p>
    <w:p w14:paraId="2B837689">
      <w:pPr>
        <w:spacing w:line="240" w:lineRule="auto"/>
        <w:jc w:val="center"/>
        <w:rPr>
          <w:rFonts w:hint="eastAsia" w:ascii="宋体" w:hAnsi="宋体" w:eastAsia="宋体" w:cs="宋体"/>
          <w:kern w:val="0"/>
          <w:szCs w:val="20"/>
          <w:lang w:val="en-US" w:eastAsia="zh-CN"/>
        </w:rPr>
      </w:pPr>
      <w:r>
        <w:rPr>
          <w:rFonts w:hint="eastAsia" w:ascii="宋体" w:hAnsi="宋体" w:eastAsia="宋体" w:cs="宋体"/>
          <w:kern w:val="0"/>
          <w:szCs w:val="20"/>
          <w:lang w:val="en-US" w:eastAsia="zh-CN"/>
        </w:rPr>
        <w:drawing>
          <wp:inline distT="0" distB="0" distL="114300" distR="114300">
            <wp:extent cx="4331970" cy="6120130"/>
            <wp:effectExtent l="0" t="0" r="11430" b="1270"/>
            <wp:docPr id="8" name="图片 8" descr="图1-龙虾属模式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1-龙虾属模式简图"/>
                    <pic:cNvPicPr>
                      <a:picLocks noChangeAspect="1"/>
                    </pic:cNvPicPr>
                  </pic:nvPicPr>
                  <pic:blipFill>
                    <a:blip r:embed="rId19"/>
                    <a:stretch>
                      <a:fillRect/>
                    </a:stretch>
                  </pic:blipFill>
                  <pic:spPr>
                    <a:xfrm>
                      <a:off x="0" y="0"/>
                      <a:ext cx="4331970" cy="6120130"/>
                    </a:xfrm>
                    <a:prstGeom prst="rect">
                      <a:avLst/>
                    </a:prstGeom>
                  </pic:spPr>
                </pic:pic>
              </a:graphicData>
            </a:graphic>
          </wp:inline>
        </w:drawing>
      </w:r>
    </w:p>
    <w:p w14:paraId="0B5409C8">
      <w:pPr>
        <w:spacing w:line="240" w:lineRule="auto"/>
        <w:jc w:val="center"/>
        <w:rPr>
          <w:rFonts w:hint="eastAsia" w:ascii="Arial" w:hAnsi="Arial" w:eastAsia="黑体" w:cs="Times New Roman"/>
          <w:kern w:val="2"/>
          <w:sz w:val="21"/>
          <w:szCs w:val="21"/>
          <w:lang w:val="en-US" w:eastAsia="zh-CN" w:bidi="ar-SA"/>
        </w:rPr>
      </w:pPr>
    </w:p>
    <w:p w14:paraId="432D23DA">
      <w:pPr>
        <w:pStyle w:val="131"/>
        <w:bidi w:val="0"/>
        <w:rPr>
          <w:rFonts w:hint="eastAsia"/>
          <w:lang w:val="en-US" w:eastAsia="zh-CN"/>
        </w:rPr>
      </w:pPr>
      <w:r>
        <w:rPr>
          <w:rFonts w:hint="eastAsia"/>
          <w:lang w:val="en-US" w:eastAsia="zh-CN"/>
        </w:rPr>
        <w:t>图A.1  背面模式图（雄性）</w:t>
      </w:r>
    </w:p>
    <w:p w14:paraId="4269B674">
      <w:pPr>
        <w:spacing w:line="240" w:lineRule="auto"/>
        <w:jc w:val="center"/>
        <w:rPr>
          <w:rFonts w:hint="eastAsia" w:ascii="宋体" w:hAnsi="宋体" w:eastAsia="宋体" w:cs="宋体"/>
          <w:kern w:val="0"/>
          <w:szCs w:val="20"/>
          <w:lang w:val="en-US" w:eastAsia="zh-CN"/>
        </w:rPr>
      </w:pPr>
      <w:r>
        <w:rPr>
          <w:rFonts w:hint="eastAsia" w:ascii="宋体" w:hAnsi="宋体" w:eastAsia="宋体" w:cs="宋体"/>
          <w:kern w:val="0"/>
          <w:szCs w:val="20"/>
          <w:lang w:val="en-US" w:eastAsia="zh-CN"/>
        </w:rPr>
        <w:drawing>
          <wp:inline distT="0" distB="0" distL="114300" distR="114300">
            <wp:extent cx="4330700" cy="6120130"/>
            <wp:effectExtent l="0" t="0" r="12700" b="13970"/>
            <wp:docPr id="53" name="图片 53" descr="图2-腹面模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2-腹面模式图"/>
                    <pic:cNvPicPr>
                      <a:picLocks noChangeAspect="1"/>
                    </pic:cNvPicPr>
                  </pic:nvPicPr>
                  <pic:blipFill>
                    <a:blip r:embed="rId20"/>
                    <a:stretch>
                      <a:fillRect/>
                    </a:stretch>
                  </pic:blipFill>
                  <pic:spPr>
                    <a:xfrm>
                      <a:off x="0" y="0"/>
                      <a:ext cx="4330700" cy="6120130"/>
                    </a:xfrm>
                    <a:prstGeom prst="rect">
                      <a:avLst/>
                    </a:prstGeom>
                  </pic:spPr>
                </pic:pic>
              </a:graphicData>
            </a:graphic>
          </wp:inline>
        </w:drawing>
      </w:r>
    </w:p>
    <w:p w14:paraId="66791568">
      <w:pPr>
        <w:pStyle w:val="131"/>
        <w:bidi w:val="0"/>
        <w:rPr>
          <w:rFonts w:hint="eastAsia"/>
          <w:lang w:val="en-US" w:eastAsia="zh-CN"/>
        </w:rPr>
      </w:pPr>
      <w:r>
        <w:rPr>
          <w:rFonts w:hint="eastAsia"/>
          <w:lang w:val="en-US" w:eastAsia="zh-CN"/>
        </w:rPr>
        <w:t>图A.2  腹面模式图（雌性）</w:t>
      </w:r>
    </w:p>
    <w:p w14:paraId="37700564">
      <w:pPr>
        <w:spacing w:line="240" w:lineRule="auto"/>
        <w:rPr>
          <w:rFonts w:hint="eastAsia" w:ascii="宋体" w:hAnsi="宋体" w:eastAsia="宋体" w:cs="宋体"/>
          <w:kern w:val="0"/>
          <w:szCs w:val="20"/>
          <w:lang w:val="en-US" w:eastAsia="zh-CN"/>
        </w:rPr>
      </w:pPr>
    </w:p>
    <w:p w14:paraId="0EFAFDE4">
      <w:pPr>
        <w:spacing w:line="240" w:lineRule="auto"/>
        <w:rPr>
          <w:rFonts w:hint="eastAsia" w:ascii="宋体" w:hAnsi="宋体" w:eastAsia="宋体" w:cs="宋体"/>
          <w:kern w:val="0"/>
          <w:szCs w:val="20"/>
          <w:lang w:val="en-US" w:eastAsia="zh-CN"/>
        </w:rPr>
      </w:pPr>
    </w:p>
    <w:p w14:paraId="6A585DA8">
      <w:pPr>
        <w:spacing w:line="240" w:lineRule="auto"/>
        <w:rPr>
          <w:rFonts w:hint="eastAsia" w:ascii="宋体" w:hAnsi="宋体" w:eastAsia="宋体" w:cs="宋体"/>
          <w:kern w:val="0"/>
          <w:szCs w:val="20"/>
          <w:lang w:val="en-US" w:eastAsia="zh-CN"/>
        </w:rPr>
      </w:pPr>
    </w:p>
    <w:p w14:paraId="6A50C470">
      <w:pPr>
        <w:pStyle w:val="237"/>
        <w:rPr>
          <w:szCs w:val="21"/>
        </w:rPr>
      </w:pPr>
      <w:r>
        <w:br w:type="textWrapping"/>
      </w:r>
      <w:r>
        <w:rPr>
          <w:rFonts w:hint="eastAsia" w:hAnsi="Times New Roman"/>
        </w:rPr>
        <w:t>（资料性）</w:t>
      </w:r>
      <w:r>
        <w:rPr>
          <w:rFonts w:hAnsi="Times New Roman"/>
        </w:rPr>
        <w:br w:type="textWrapping"/>
      </w:r>
      <w:r>
        <w:rPr>
          <w:rFonts w:hint="eastAsia" w:hAnsi="Times New Roman"/>
          <w:lang w:eastAsia="zh-CN"/>
        </w:rPr>
        <w:t>龙虾属物种种检索表</w:t>
      </w:r>
    </w:p>
    <w:p w14:paraId="5DAE1FB3">
      <w:pPr>
        <w:pStyle w:val="232"/>
        <w:numPr>
          <w:ilvl w:val="0"/>
          <w:numId w:val="40"/>
        </w:numPr>
        <w:ind w:left="0" w:leftChars="0" w:firstLine="0" w:firstLineChars="0"/>
        <w:jc w:val="distribute"/>
        <w:rPr>
          <w:rFonts w:hint="eastAsia" w:hAnsi="宋体"/>
          <w:b w:val="0"/>
          <w:bCs w:val="0"/>
          <w:sz w:val="21"/>
          <w:szCs w:val="21"/>
          <w:lang w:val="en-US" w:eastAsia="zh-CN"/>
        </w:rPr>
      </w:pPr>
      <w:r>
        <w:rPr>
          <w:rFonts w:hint="eastAsia" w:hAnsi="宋体"/>
          <w:b w:val="0"/>
          <w:bCs w:val="0"/>
          <w:sz w:val="21"/>
          <w:szCs w:val="21"/>
          <w:lang w:val="en-US" w:eastAsia="zh-CN"/>
        </w:rPr>
        <w:t xml:space="preserve"> 前额板具</w:t>
      </w:r>
      <w:r>
        <w:rPr>
          <w:rFonts w:hint="eastAsia" w:ascii="Times New Roman" w:hAnsi="Times New Roman" w:eastAsia="宋体" w:cs="Times New Roman"/>
          <w:i w:val="0"/>
          <w:iCs w:val="0"/>
          <w:sz w:val="21"/>
          <w:szCs w:val="21"/>
          <w:lang w:val="en-US" w:eastAsia="zh-CN" w:bidi="ar-SA"/>
        </w:rPr>
        <w:t>2</w:t>
      </w:r>
      <w:r>
        <w:rPr>
          <w:rFonts w:hint="eastAsia" w:ascii="宋体" w:hAnsi="宋体" w:eastAsia="宋体"/>
          <w:b w:val="0"/>
          <w:bCs w:val="0"/>
          <w:sz w:val="21"/>
          <w:szCs w:val="21"/>
          <w:lang w:val="en-US" w:eastAsia="zh-CN"/>
        </w:rPr>
        <w:t>列纵棘</w:t>
      </w:r>
      <w:r>
        <w:rPr>
          <w:rFonts w:hint="eastAsia" w:hAnsi="宋体"/>
          <w:b w:val="0"/>
          <w:bCs w:val="0"/>
          <w:sz w:val="21"/>
          <w:szCs w:val="21"/>
          <w:lang w:val="en-US" w:eastAsia="zh-CN"/>
        </w:rPr>
        <w:t>刺，每列</w:t>
      </w:r>
      <w:r>
        <w:rPr>
          <w:rFonts w:hint="eastAsia" w:ascii="Times New Roman" w:hAnsi="Times New Roman" w:eastAsia="宋体" w:cs="Times New Roman"/>
          <w:i w:val="0"/>
          <w:iCs w:val="0"/>
          <w:sz w:val="21"/>
          <w:szCs w:val="21"/>
          <w:lang w:val="en-US" w:eastAsia="zh-CN" w:bidi="ar-SA"/>
        </w:rPr>
        <w:t>5枚</w:t>
      </w:r>
      <w:r>
        <w:rPr>
          <w:rFonts w:hint="eastAsia" w:hAnsi="宋体"/>
          <w:b w:val="0"/>
          <w:bCs w:val="0"/>
          <w:sz w:val="21"/>
          <w:szCs w:val="21"/>
          <w:lang w:val="en-US" w:eastAsia="zh-CN"/>
        </w:rPr>
        <w:t>（前大后小）………………………………………………………</w:t>
      </w:r>
      <w:r>
        <w:rPr>
          <w:rFonts w:hint="eastAsia" w:ascii="Times New Roman" w:hAnsi="Times New Roman" w:eastAsia="宋体" w:cs="Times New Roman"/>
          <w:i w:val="0"/>
          <w:iCs w:val="0"/>
          <w:sz w:val="21"/>
          <w:szCs w:val="21"/>
          <w:lang w:val="en-US" w:eastAsia="zh-CN" w:bidi="ar-SA"/>
        </w:rPr>
        <w:t>2</w:t>
      </w:r>
    </w:p>
    <w:p w14:paraId="730B4477">
      <w:pPr>
        <w:pStyle w:val="232"/>
        <w:numPr>
          <w:ilvl w:val="0"/>
          <w:numId w:val="0"/>
        </w:numPr>
        <w:ind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前额板具</w:t>
      </w:r>
      <w:r>
        <w:rPr>
          <w:rFonts w:hint="default" w:ascii="Times New Roman" w:hAnsi="Times New Roman" w:eastAsia="宋体" w:cs="Times New Roman"/>
          <w:i w:val="0"/>
          <w:iCs w:val="0"/>
          <w:sz w:val="21"/>
          <w:szCs w:val="21"/>
          <w:lang w:val="en-US" w:eastAsia="zh-CN" w:bidi="ar-SA"/>
        </w:rPr>
        <w:t>2</w:t>
      </w:r>
      <w:r>
        <w:rPr>
          <w:rFonts w:hint="eastAsia" w:hAnsi="宋体"/>
          <w:b w:val="0"/>
          <w:bCs w:val="0"/>
          <w:sz w:val="21"/>
          <w:szCs w:val="21"/>
          <w:lang w:val="en-US" w:eastAsia="zh-CN"/>
        </w:rPr>
        <w:t>枚横向排列的棘刺（后方光滑或散生小刺）……………………………………………</w:t>
      </w:r>
      <w:r>
        <w:rPr>
          <w:rFonts w:hint="eastAsia" w:ascii="Times New Roman" w:hAnsi="Times New Roman" w:eastAsia="宋体" w:cs="Times New Roman"/>
          <w:i w:val="0"/>
          <w:iCs w:val="0"/>
          <w:sz w:val="21"/>
          <w:szCs w:val="21"/>
          <w:lang w:val="en-US" w:eastAsia="zh-CN" w:bidi="ar-SA"/>
        </w:rPr>
        <w:t>3</w:t>
      </w:r>
    </w:p>
    <w:p w14:paraId="7C5E7352">
      <w:pPr>
        <w:pStyle w:val="232"/>
        <w:numPr>
          <w:ilvl w:val="0"/>
          <w:numId w:val="40"/>
        </w:numPr>
        <w:ind w:left="0" w:leftChars="0" w:firstLine="0" w:firstLineChars="0"/>
        <w:jc w:val="distribute"/>
        <w:rPr>
          <w:rFonts w:hint="eastAsia" w:hAnsi="宋体"/>
          <w:b w:val="0"/>
          <w:bCs w:val="0"/>
          <w:sz w:val="21"/>
          <w:szCs w:val="21"/>
          <w:lang w:val="en-US" w:eastAsia="zh-CN"/>
        </w:rPr>
      </w:pPr>
      <w:r>
        <w:rPr>
          <w:rFonts w:hint="eastAsia" w:hAnsi="宋体"/>
          <w:b w:val="0"/>
          <w:bCs w:val="0"/>
          <w:sz w:val="21"/>
          <w:szCs w:val="21"/>
          <w:lang w:val="en-US" w:eastAsia="zh-CN"/>
        </w:rPr>
        <w:t xml:space="preserve"> 体表密布大小不一白色斑点，从头胸甲延伸至尾扇前端………白须长足龙虾</w:t>
      </w:r>
      <w:r>
        <w:rPr>
          <w:rFonts w:hint="eastAsia" w:ascii="Times New Roman" w:hAnsi="Times New Roman" w:eastAsia="宋体" w:cs="Times New Roman"/>
          <w:i/>
          <w:iCs/>
          <w:sz w:val="21"/>
          <w:szCs w:val="21"/>
          <w:lang w:val="en-US" w:eastAsia="zh-CN" w:bidi="ar-SA"/>
        </w:rPr>
        <w:t xml:space="preserve"> P. femoristriga</w:t>
      </w:r>
    </w:p>
    <w:p w14:paraId="54C4622E">
      <w:pPr>
        <w:pStyle w:val="232"/>
        <w:jc w:val="distribute"/>
        <w:rPr>
          <w:rFonts w:hint="eastAsia" w:hAnsi="宋体"/>
          <w:b w:val="0"/>
          <w:bCs w:val="0"/>
          <w:sz w:val="21"/>
          <w:szCs w:val="21"/>
          <w:lang w:val="en-US" w:eastAsia="zh-CN"/>
        </w:rPr>
      </w:pPr>
      <w:r>
        <w:rPr>
          <w:rFonts w:hint="eastAsia" w:hAnsi="宋体"/>
          <w:b w:val="0"/>
          <w:bCs w:val="0"/>
          <w:sz w:val="21"/>
          <w:szCs w:val="21"/>
          <w:lang w:val="en-US" w:eastAsia="zh-CN"/>
        </w:rPr>
        <w:t>体表无白色斑点，各腹节背甲连接处具排列整齐的黄色刚毛………………天鹅龙虾</w:t>
      </w:r>
      <w:r>
        <w:rPr>
          <w:rFonts w:hint="eastAsia" w:ascii="Times New Roman" w:hAnsi="Times New Roman" w:eastAsia="宋体" w:cs="Times New Roman"/>
          <w:i/>
          <w:iCs/>
          <w:sz w:val="21"/>
          <w:szCs w:val="21"/>
          <w:lang w:val="en-US" w:eastAsia="zh-CN" w:bidi="ar-SA"/>
        </w:rPr>
        <w:t xml:space="preserve"> P. cygnus</w:t>
      </w:r>
    </w:p>
    <w:p w14:paraId="59FB0725">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 xml:space="preserve"> 前额板的棘刺后方光滑，各腹节背甲具斑点或无……………………………………………………</w:t>
      </w:r>
      <w:r>
        <w:rPr>
          <w:rFonts w:hint="eastAsia" w:ascii="Times New Roman" w:hAnsi="Times New Roman" w:eastAsia="宋体" w:cs="Times New Roman"/>
          <w:i w:val="0"/>
          <w:iCs w:val="0"/>
          <w:sz w:val="21"/>
          <w:szCs w:val="21"/>
          <w:lang w:val="en-US" w:eastAsia="zh-CN" w:bidi="ar-SA"/>
        </w:rPr>
        <w:t>4</w:t>
      </w:r>
    </w:p>
    <w:p w14:paraId="768291D3">
      <w:pPr>
        <w:pStyle w:val="232"/>
        <w:ind w:left="0" w:leftChars="0" w:firstLine="420" w:firstLineChars="200"/>
        <w:jc w:val="distribute"/>
        <w:rPr>
          <w:rFonts w:hint="default" w:hAnsi="宋体"/>
          <w:b w:val="0"/>
          <w:bCs w:val="0"/>
          <w:sz w:val="21"/>
          <w:szCs w:val="21"/>
          <w:lang w:val="en-US" w:eastAsia="zh-CN"/>
        </w:rPr>
      </w:pPr>
      <w:r>
        <w:rPr>
          <w:rFonts w:hint="eastAsia" w:hAnsi="宋体"/>
          <w:b w:val="0"/>
          <w:bCs w:val="0"/>
          <w:sz w:val="21"/>
          <w:szCs w:val="21"/>
          <w:lang w:val="en-US" w:eastAsia="zh-CN"/>
        </w:rPr>
        <w:t>前额板的棘刺后方散布小刺，各腹节背甲具连续横沟………………………………………………</w:t>
      </w:r>
      <w:r>
        <w:rPr>
          <w:rFonts w:hint="eastAsia" w:ascii="Times New Roman" w:hAnsi="Times New Roman" w:eastAsia="宋体" w:cs="Times New Roman"/>
          <w:i w:val="0"/>
          <w:iCs w:val="0"/>
          <w:sz w:val="21"/>
          <w:szCs w:val="21"/>
          <w:lang w:val="en-US" w:eastAsia="zh-CN" w:bidi="ar-SA"/>
        </w:rPr>
        <w:t>6</w:t>
      </w:r>
    </w:p>
    <w:p w14:paraId="081C2103">
      <w:pPr>
        <w:pStyle w:val="232"/>
        <w:numPr>
          <w:ilvl w:val="0"/>
          <w:numId w:val="40"/>
        </w:numPr>
        <w:ind w:left="0" w:leftChars="0" w:firstLine="0" w:firstLineChars="0"/>
        <w:jc w:val="distribute"/>
        <w:rPr>
          <w:rFonts w:hint="eastAsia" w:ascii="Times New Roman" w:hAnsi="Times New Roman" w:eastAsia="宋体" w:cs="Times New Roman"/>
          <w:i w:val="0"/>
          <w:iCs w:val="0"/>
          <w:sz w:val="21"/>
          <w:szCs w:val="21"/>
          <w:lang w:val="en-US" w:eastAsia="zh-CN" w:bidi="ar-SA"/>
        </w:rPr>
      </w:pPr>
      <w:r>
        <w:rPr>
          <w:rFonts w:hint="eastAsia" w:hAnsi="宋体"/>
          <w:b w:val="0"/>
          <w:bCs w:val="0"/>
          <w:sz w:val="21"/>
          <w:szCs w:val="21"/>
          <w:lang w:val="en-US" w:eastAsia="zh-CN"/>
        </w:rPr>
        <w:t xml:space="preserve"> 各腹节背甲无斑点、光滑，连接处具褐-白-褐横纹……………………黄斑龙虾</w:t>
      </w:r>
      <w:r>
        <w:rPr>
          <w:rFonts w:hint="eastAsia" w:hAnsi="宋体"/>
          <w:b/>
          <w:bCs/>
          <w:i/>
          <w:iCs/>
          <w:sz w:val="21"/>
          <w:szCs w:val="21"/>
          <w:lang w:val="en-US" w:eastAsia="zh-CN"/>
        </w:rPr>
        <w:t xml:space="preserve"> </w:t>
      </w:r>
      <w:r>
        <w:rPr>
          <w:rFonts w:hint="eastAsia" w:ascii="Times New Roman" w:hAnsi="Times New Roman" w:eastAsia="宋体" w:cs="Times New Roman"/>
          <w:i/>
          <w:iCs/>
          <w:sz w:val="21"/>
          <w:szCs w:val="21"/>
          <w:lang w:val="en-US" w:eastAsia="zh-CN" w:bidi="ar-SA"/>
        </w:rPr>
        <w:t>P. polyphagus</w:t>
      </w:r>
    </w:p>
    <w:p w14:paraId="6A4628A3">
      <w:pPr>
        <w:pStyle w:val="232"/>
        <w:ind w:left="0"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各腹节背甲有密集白色圆斑、具连续横沟……………………………………………………………</w:t>
      </w:r>
      <w:r>
        <w:rPr>
          <w:rFonts w:hint="eastAsia" w:ascii="Times New Roman" w:hAnsi="Times New Roman" w:eastAsia="宋体" w:cs="Times New Roman"/>
          <w:i w:val="0"/>
          <w:iCs w:val="0"/>
          <w:sz w:val="21"/>
          <w:szCs w:val="21"/>
          <w:lang w:val="en-US" w:eastAsia="zh-CN" w:bidi="ar-SA"/>
        </w:rPr>
        <w:t>5</w:t>
      </w:r>
    </w:p>
    <w:p w14:paraId="692C8A78">
      <w:pPr>
        <w:pStyle w:val="232"/>
        <w:numPr>
          <w:ilvl w:val="0"/>
          <w:numId w:val="40"/>
        </w:numPr>
        <w:ind w:left="0" w:leftChars="0" w:firstLine="0" w:firstLineChars="0"/>
        <w:jc w:val="distribute"/>
        <w:rPr>
          <w:rFonts w:hint="eastAsia" w:hAnsi="宋体"/>
          <w:b w:val="0"/>
          <w:bCs w:val="0"/>
          <w:sz w:val="21"/>
          <w:szCs w:val="21"/>
          <w:lang w:val="en-US" w:eastAsia="zh-CN"/>
        </w:rPr>
      </w:pPr>
      <w:r>
        <w:rPr>
          <w:rFonts w:hint="eastAsia" w:hAnsi="宋体"/>
          <w:b w:val="0"/>
          <w:bCs w:val="0"/>
          <w:sz w:val="21"/>
          <w:szCs w:val="21"/>
          <w:lang w:val="en-US" w:eastAsia="zh-CN"/>
        </w:rPr>
        <w:t xml:space="preserve"> 第</w:t>
      </w:r>
      <w:r>
        <w:rPr>
          <w:rFonts w:hint="eastAsia" w:ascii="Times New Roman" w:hAnsi="Times New Roman" w:eastAsia="宋体" w:cs="Times New Roman"/>
          <w:i w:val="0"/>
          <w:iCs w:val="0"/>
          <w:sz w:val="21"/>
          <w:szCs w:val="21"/>
          <w:lang w:val="en-US" w:eastAsia="zh-CN" w:bidi="ar-SA"/>
        </w:rPr>
        <w:t>1触角</w:t>
      </w:r>
      <w:r>
        <w:rPr>
          <w:rFonts w:hint="eastAsia" w:hAnsi="宋体"/>
          <w:b w:val="0"/>
          <w:bCs w:val="0"/>
          <w:sz w:val="21"/>
          <w:szCs w:val="21"/>
          <w:lang w:val="en-US" w:eastAsia="zh-CN"/>
        </w:rPr>
        <w:t>具白色环纹；步足墨绿色，有大量白色圆斑，前节及指节橘红色…斑点龙虾</w:t>
      </w:r>
      <w:r>
        <w:rPr>
          <w:rFonts w:hint="eastAsia" w:ascii="Times New Roman" w:hAnsi="Times New Roman" w:eastAsia="宋体" w:cs="Times New Roman"/>
          <w:i/>
          <w:iCs/>
          <w:sz w:val="21"/>
          <w:szCs w:val="21"/>
          <w:lang w:val="en-US" w:eastAsia="zh-CN" w:bidi="ar-SA"/>
        </w:rPr>
        <w:t xml:space="preserve"> P. guttatus</w:t>
      </w:r>
    </w:p>
    <w:p w14:paraId="564561CC">
      <w:pPr>
        <w:pStyle w:val="232"/>
        <w:ind w:left="0" w:leftChars="0" w:firstLine="420" w:firstLineChars="200"/>
        <w:jc w:val="distribute"/>
        <w:rPr>
          <w:rFonts w:hint="eastAsia" w:hAnsi="宋体"/>
          <w:b w:val="0"/>
          <w:bCs w:val="0"/>
          <w:sz w:val="21"/>
          <w:szCs w:val="21"/>
          <w:lang w:val="en-US" w:eastAsia="zh-CN"/>
        </w:rPr>
      </w:pPr>
      <w:r>
        <w:rPr>
          <w:rFonts w:hint="eastAsia" w:ascii="Times New Roman" w:hAnsi="Times New Roman" w:eastAsia="宋体" w:cs="Times New Roman"/>
          <w:i w:val="0"/>
          <w:iCs w:val="0"/>
          <w:sz w:val="21"/>
          <w:szCs w:val="21"/>
          <w:lang w:val="en-US" w:eastAsia="zh-CN" w:bidi="ar-SA"/>
        </w:rPr>
        <w:t>第1触</w:t>
      </w:r>
      <w:r>
        <w:rPr>
          <w:rFonts w:hint="eastAsia" w:hAnsi="宋体"/>
          <w:b w:val="0"/>
          <w:bCs w:val="0"/>
          <w:sz w:val="21"/>
          <w:szCs w:val="21"/>
          <w:lang w:val="en-US" w:eastAsia="zh-CN"/>
        </w:rPr>
        <w:t>角具黄白色纵纹，步足无斑，发音器浅蓝色…………………………棕棘龙虾</w:t>
      </w:r>
      <w:r>
        <w:rPr>
          <w:rFonts w:hint="eastAsia" w:ascii="Times New Roman" w:hAnsi="Times New Roman" w:eastAsia="宋体" w:cs="Times New Roman"/>
          <w:i/>
          <w:iCs/>
          <w:sz w:val="21"/>
          <w:szCs w:val="21"/>
          <w:lang w:val="en-US" w:eastAsia="zh-CN" w:bidi="ar-SA"/>
        </w:rPr>
        <w:t xml:space="preserve"> P. echinatus</w:t>
      </w:r>
    </w:p>
    <w:p w14:paraId="48C5823A">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 xml:space="preserve"> </w:t>
      </w:r>
      <w:r>
        <w:rPr>
          <w:rFonts w:hint="default" w:hAnsi="宋体"/>
          <w:b w:val="0"/>
          <w:bCs w:val="0"/>
          <w:sz w:val="21"/>
          <w:szCs w:val="21"/>
          <w:lang w:val="en-US" w:eastAsia="zh-CN"/>
        </w:rPr>
        <w:t>腹节背甲中部</w:t>
      </w:r>
      <w:r>
        <w:rPr>
          <w:rFonts w:hint="eastAsia" w:hAnsi="宋体"/>
          <w:b w:val="0"/>
          <w:bCs w:val="0"/>
          <w:sz w:val="21"/>
          <w:szCs w:val="21"/>
          <w:lang w:val="en-US" w:eastAsia="zh-CN"/>
        </w:rPr>
        <w:t>具</w:t>
      </w:r>
      <w:r>
        <w:rPr>
          <w:rFonts w:hint="default" w:ascii="Times New Roman" w:hAnsi="Times New Roman" w:eastAsia="宋体" w:cs="Times New Roman"/>
          <w:i w:val="0"/>
          <w:iCs w:val="0"/>
          <w:sz w:val="21"/>
          <w:szCs w:val="21"/>
          <w:lang w:val="en-US" w:eastAsia="zh-CN" w:bidi="ar-SA"/>
        </w:rPr>
        <w:t>1</w:t>
      </w:r>
      <w:r>
        <w:rPr>
          <w:rFonts w:hint="default" w:hAnsi="宋体"/>
          <w:b w:val="0"/>
          <w:bCs w:val="0"/>
          <w:sz w:val="21"/>
          <w:szCs w:val="21"/>
          <w:lang w:val="en-US" w:eastAsia="zh-CN"/>
        </w:rPr>
        <w:t>条</w:t>
      </w:r>
      <w:r>
        <w:rPr>
          <w:rFonts w:hint="eastAsia" w:hAnsi="宋体"/>
          <w:b w:val="0"/>
          <w:bCs w:val="0"/>
          <w:sz w:val="21"/>
          <w:szCs w:val="21"/>
          <w:lang w:val="en-US" w:eastAsia="zh-CN"/>
        </w:rPr>
        <w:t>浅</w:t>
      </w:r>
      <w:r>
        <w:rPr>
          <w:rFonts w:hint="default" w:hAnsi="宋体"/>
          <w:b w:val="0"/>
          <w:bCs w:val="0"/>
          <w:sz w:val="21"/>
          <w:szCs w:val="21"/>
          <w:lang w:val="en-US" w:eastAsia="zh-CN"/>
        </w:rPr>
        <w:t>色横带</w:t>
      </w:r>
      <w:r>
        <w:rPr>
          <w:rFonts w:hint="eastAsia" w:hAnsi="宋体"/>
          <w:b w:val="0"/>
          <w:bCs w:val="0"/>
          <w:sz w:val="21"/>
          <w:szCs w:val="21"/>
          <w:lang w:val="en-US" w:eastAsia="zh-CN"/>
        </w:rPr>
        <w:t>，头胸甲棘刺尖端白色………………………………………………</w:t>
      </w:r>
      <w:r>
        <w:rPr>
          <w:rFonts w:hint="eastAsia" w:ascii="Times New Roman" w:hAnsi="Times New Roman" w:eastAsia="宋体" w:cs="Times New Roman"/>
          <w:i w:val="0"/>
          <w:iCs w:val="0"/>
          <w:sz w:val="21"/>
          <w:szCs w:val="21"/>
          <w:lang w:val="en-US" w:eastAsia="zh-CN" w:bidi="ar-SA"/>
        </w:rPr>
        <w:t>7</w:t>
      </w:r>
    </w:p>
    <w:p w14:paraId="0EA4BA53">
      <w:pPr>
        <w:pStyle w:val="232"/>
        <w:ind w:left="0" w:leftChars="0" w:firstLine="420" w:firstLineChars="200"/>
        <w:jc w:val="distribute"/>
        <w:rPr>
          <w:rFonts w:hint="default" w:hAnsi="宋体"/>
          <w:b w:val="0"/>
          <w:bCs w:val="0"/>
          <w:sz w:val="21"/>
          <w:szCs w:val="21"/>
          <w:lang w:val="en-US" w:eastAsia="zh-CN"/>
        </w:rPr>
      </w:pPr>
      <w:r>
        <w:rPr>
          <w:rFonts w:hint="default" w:hAnsi="宋体"/>
          <w:b w:val="0"/>
          <w:bCs w:val="0"/>
          <w:sz w:val="21"/>
          <w:szCs w:val="21"/>
          <w:lang w:val="en-US" w:eastAsia="zh-CN"/>
        </w:rPr>
        <w:t>腹节背甲中部</w:t>
      </w:r>
      <w:r>
        <w:rPr>
          <w:rFonts w:hint="eastAsia" w:hAnsi="宋体"/>
          <w:b w:val="0"/>
          <w:bCs w:val="0"/>
          <w:sz w:val="21"/>
          <w:szCs w:val="21"/>
          <w:lang w:val="en-US" w:eastAsia="zh-CN"/>
        </w:rPr>
        <w:t>不具</w:t>
      </w:r>
      <w:r>
        <w:rPr>
          <w:rFonts w:hint="default" w:hAnsi="宋体"/>
          <w:b w:val="0"/>
          <w:bCs w:val="0"/>
          <w:sz w:val="21"/>
          <w:szCs w:val="21"/>
          <w:lang w:val="en-US" w:eastAsia="zh-CN"/>
        </w:rPr>
        <w:t>横带</w:t>
      </w:r>
      <w:r>
        <w:rPr>
          <w:rFonts w:hint="eastAsia" w:hAnsi="宋体"/>
          <w:b w:val="0"/>
          <w:bCs w:val="0"/>
          <w:sz w:val="21"/>
          <w:szCs w:val="21"/>
          <w:lang w:val="en-US" w:eastAsia="zh-CN"/>
        </w:rPr>
        <w:t>，头胸甲具白色斑块或无……………………………………………………</w:t>
      </w:r>
      <w:r>
        <w:rPr>
          <w:rFonts w:hint="eastAsia" w:ascii="Times New Roman" w:hAnsi="Times New Roman" w:eastAsia="宋体" w:cs="Times New Roman"/>
          <w:i w:val="0"/>
          <w:iCs w:val="0"/>
          <w:sz w:val="21"/>
          <w:szCs w:val="21"/>
          <w:lang w:val="en-US" w:eastAsia="zh-CN" w:bidi="ar-SA"/>
        </w:rPr>
        <w:t>8</w:t>
      </w:r>
    </w:p>
    <w:p w14:paraId="20B1547D">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 xml:space="preserve"> 第</w:t>
      </w:r>
      <w:r>
        <w:rPr>
          <w:rFonts w:hint="eastAsia" w:ascii="Times New Roman" w:hAnsi="Times New Roman" w:eastAsia="宋体" w:cs="Times New Roman"/>
          <w:i w:val="0"/>
          <w:iCs w:val="0"/>
          <w:sz w:val="21"/>
          <w:szCs w:val="21"/>
          <w:lang w:val="en-US" w:eastAsia="zh-CN" w:bidi="ar-SA"/>
        </w:rPr>
        <w:t>2腹</w:t>
      </w:r>
      <w:r>
        <w:rPr>
          <w:rFonts w:hint="eastAsia" w:hAnsi="宋体"/>
          <w:b w:val="0"/>
          <w:bCs w:val="0"/>
          <w:sz w:val="21"/>
          <w:szCs w:val="21"/>
          <w:lang w:val="en-US" w:eastAsia="zh-CN"/>
        </w:rPr>
        <w:t>节背甲的横沟不与相应胸膜前缘的沟槽相连………………复活节岛龙虾</w:t>
      </w:r>
      <w:r>
        <w:rPr>
          <w:rFonts w:hint="eastAsia" w:hAnsi="宋体"/>
          <w:b/>
          <w:bCs/>
          <w:sz w:val="21"/>
          <w:szCs w:val="21"/>
          <w:lang w:val="en-US" w:eastAsia="zh-CN"/>
        </w:rPr>
        <w:t xml:space="preserve"> </w:t>
      </w:r>
      <w:r>
        <w:rPr>
          <w:rFonts w:hint="eastAsia" w:ascii="Times New Roman" w:hAnsi="Times New Roman" w:eastAsia="宋体" w:cs="Times New Roman"/>
          <w:i/>
          <w:iCs/>
          <w:sz w:val="21"/>
          <w:szCs w:val="21"/>
          <w:lang w:val="en-US" w:eastAsia="zh-CN" w:bidi="ar-SA"/>
        </w:rPr>
        <w:t>P. pascuensis</w:t>
      </w:r>
    </w:p>
    <w:p w14:paraId="7893CC5C">
      <w:pPr>
        <w:pStyle w:val="232"/>
        <w:ind w:left="0"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第</w:t>
      </w:r>
      <w:r>
        <w:rPr>
          <w:rFonts w:hint="eastAsia" w:ascii="Times New Roman" w:hAnsi="Times New Roman" w:eastAsia="宋体" w:cs="Times New Roman"/>
          <w:i w:val="0"/>
          <w:iCs w:val="0"/>
          <w:sz w:val="21"/>
          <w:szCs w:val="21"/>
          <w:lang w:val="en-US" w:eastAsia="zh-CN" w:bidi="ar-SA"/>
        </w:rPr>
        <w:t>2腹</w:t>
      </w:r>
      <w:r>
        <w:rPr>
          <w:rFonts w:hint="eastAsia" w:hAnsi="宋体"/>
          <w:b w:val="0"/>
          <w:bCs w:val="0"/>
          <w:sz w:val="21"/>
          <w:szCs w:val="21"/>
          <w:lang w:val="en-US" w:eastAsia="zh-CN"/>
        </w:rPr>
        <w:t>节背甲的横沟与相应胸膜前缘的沟槽相连………………………带棘龙虾</w:t>
      </w:r>
      <w:r>
        <w:rPr>
          <w:rFonts w:hint="eastAsia" w:hAnsi="宋体"/>
          <w:b/>
          <w:bCs/>
          <w:sz w:val="21"/>
          <w:szCs w:val="21"/>
          <w:lang w:val="en-US" w:eastAsia="zh-CN"/>
        </w:rPr>
        <w:t xml:space="preserve"> </w:t>
      </w:r>
      <w:r>
        <w:rPr>
          <w:rFonts w:hint="eastAsia" w:ascii="Times New Roman" w:hAnsi="Times New Roman" w:eastAsia="宋体" w:cs="Times New Roman"/>
          <w:i/>
          <w:iCs/>
          <w:sz w:val="21"/>
          <w:szCs w:val="21"/>
          <w:lang w:val="en-US" w:eastAsia="zh-CN" w:bidi="ar-SA"/>
        </w:rPr>
        <w:t>P. marginatus</w:t>
      </w:r>
    </w:p>
    <w:p w14:paraId="6E463680">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 xml:space="preserve"> 第</w:t>
      </w:r>
      <w:r>
        <w:rPr>
          <w:rFonts w:hint="eastAsia" w:ascii="Times New Roman" w:hAnsi="Times New Roman" w:eastAsia="宋体" w:cs="Times New Roman"/>
          <w:i w:val="0"/>
          <w:iCs w:val="0"/>
          <w:sz w:val="21"/>
          <w:szCs w:val="21"/>
          <w:lang w:val="en-US" w:eastAsia="zh-CN" w:bidi="ar-SA"/>
        </w:rPr>
        <w:t>3～4</w:t>
      </w:r>
      <w:r>
        <w:rPr>
          <w:rFonts w:hint="eastAsia" w:hAnsi="宋体"/>
          <w:b w:val="0"/>
          <w:bCs w:val="0"/>
          <w:sz w:val="21"/>
          <w:szCs w:val="21"/>
          <w:lang w:val="en-US" w:eastAsia="zh-CN"/>
        </w:rPr>
        <w:t>腹节的横向凹槽不沿着对应胸膜的前边缘连接………………日本龙虾</w:t>
      </w:r>
      <w:r>
        <w:rPr>
          <w:rFonts w:hint="eastAsia" w:hAnsi="宋体"/>
          <w:b/>
          <w:bCs/>
          <w:sz w:val="21"/>
          <w:szCs w:val="21"/>
          <w:lang w:val="en-US" w:eastAsia="zh-CN"/>
        </w:rPr>
        <w:t xml:space="preserve"> </w:t>
      </w:r>
      <w:r>
        <w:rPr>
          <w:rFonts w:hint="eastAsia" w:ascii="Times New Roman" w:hAnsi="Times New Roman" w:eastAsia="宋体" w:cs="Times New Roman"/>
          <w:i/>
          <w:iCs/>
          <w:sz w:val="21"/>
          <w:szCs w:val="21"/>
          <w:lang w:val="en-US" w:eastAsia="zh-CN" w:bidi="ar-SA"/>
        </w:rPr>
        <w:t>P.</w:t>
      </w:r>
      <w:r>
        <w:rPr>
          <w:rFonts w:hint="default" w:ascii="Times New Roman" w:hAnsi="Times New Roman" w:eastAsia="宋体" w:cs="Times New Roman"/>
          <w:i/>
          <w:iCs/>
          <w:sz w:val="21"/>
          <w:szCs w:val="21"/>
          <w:lang w:val="en-US" w:eastAsia="zh-CN" w:bidi="ar-SA"/>
        </w:rPr>
        <w:t xml:space="preserve"> interruptus</w:t>
      </w:r>
    </w:p>
    <w:p w14:paraId="49AC73A9">
      <w:pPr>
        <w:pStyle w:val="232"/>
        <w:ind w:left="0" w:leftChars="0" w:firstLine="420" w:firstLineChars="200"/>
        <w:jc w:val="distribute"/>
        <w:rPr>
          <w:rFonts w:hint="default" w:hAnsi="宋体"/>
          <w:b w:val="0"/>
          <w:bCs w:val="0"/>
          <w:sz w:val="21"/>
          <w:szCs w:val="21"/>
          <w:lang w:val="en-US" w:eastAsia="zh-CN"/>
        </w:rPr>
      </w:pPr>
      <w:r>
        <w:rPr>
          <w:rFonts w:hint="eastAsia" w:hAnsi="宋体"/>
          <w:b w:val="0"/>
          <w:bCs w:val="0"/>
          <w:sz w:val="21"/>
          <w:szCs w:val="21"/>
          <w:lang w:val="en-US" w:eastAsia="zh-CN"/>
        </w:rPr>
        <w:t>第</w:t>
      </w:r>
      <w:r>
        <w:rPr>
          <w:rFonts w:hint="eastAsia" w:ascii="Times New Roman" w:hAnsi="Times New Roman" w:eastAsia="宋体" w:cs="Times New Roman"/>
          <w:i w:val="0"/>
          <w:iCs w:val="0"/>
          <w:sz w:val="21"/>
          <w:szCs w:val="21"/>
          <w:lang w:val="en-US" w:eastAsia="zh-CN" w:bidi="ar-SA"/>
        </w:rPr>
        <w:t>3～4腹</w:t>
      </w:r>
      <w:r>
        <w:rPr>
          <w:rFonts w:hint="eastAsia" w:hAnsi="宋体"/>
          <w:b w:val="0"/>
          <w:bCs w:val="0"/>
          <w:sz w:val="21"/>
          <w:szCs w:val="21"/>
          <w:lang w:val="en-US" w:eastAsia="zh-CN"/>
        </w:rPr>
        <w:t>节的横向凹槽沿着对应胸膜的前边缘连接………………………………………………</w:t>
      </w:r>
      <w:r>
        <w:rPr>
          <w:rFonts w:hint="eastAsia" w:ascii="Times New Roman" w:hAnsi="Times New Roman" w:eastAsia="宋体" w:cs="Times New Roman"/>
          <w:i w:val="0"/>
          <w:iCs w:val="0"/>
          <w:sz w:val="21"/>
          <w:szCs w:val="21"/>
          <w:lang w:val="en-US" w:eastAsia="zh-CN" w:bidi="ar-SA"/>
        </w:rPr>
        <w:t>9</w:t>
      </w:r>
    </w:p>
    <w:p w14:paraId="020EB28D">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 xml:space="preserve"> 前额板具</w:t>
      </w:r>
      <w:r>
        <w:rPr>
          <w:rFonts w:hint="eastAsia" w:ascii="Times New Roman" w:hAnsi="Times New Roman" w:eastAsia="宋体" w:cs="Times New Roman"/>
          <w:i w:val="0"/>
          <w:iCs w:val="0"/>
          <w:sz w:val="21"/>
          <w:szCs w:val="21"/>
          <w:lang w:val="en-US" w:eastAsia="zh-CN" w:bidi="ar-SA"/>
        </w:rPr>
        <w:t>2枚</w:t>
      </w:r>
      <w:r>
        <w:rPr>
          <w:rFonts w:hint="eastAsia" w:hAnsi="宋体"/>
          <w:b w:val="0"/>
          <w:bCs w:val="0"/>
          <w:sz w:val="21"/>
          <w:szCs w:val="21"/>
          <w:lang w:val="en-US" w:eastAsia="zh-CN"/>
        </w:rPr>
        <w:t>棘刺，</w:t>
      </w:r>
      <w:r>
        <w:rPr>
          <w:rFonts w:hint="default" w:ascii="宋体" w:hAnsi="宋体" w:eastAsia="宋体" w:cs="宋体"/>
          <w:b w:val="0"/>
          <w:bCs/>
          <w:sz w:val="21"/>
          <w:szCs w:val="21"/>
          <w:lang w:val="en-US" w:eastAsia="zh-CN"/>
        </w:rPr>
        <w:t>腹节背甲对称</w:t>
      </w:r>
      <w:r>
        <w:rPr>
          <w:rFonts w:hint="eastAsia" w:hAnsi="宋体" w:cs="宋体"/>
          <w:b w:val="0"/>
          <w:bCs/>
          <w:sz w:val="21"/>
          <w:szCs w:val="21"/>
          <w:lang w:val="en-US" w:eastAsia="zh-CN"/>
        </w:rPr>
        <w:t>分布</w:t>
      </w:r>
      <w:r>
        <w:rPr>
          <w:rFonts w:hint="eastAsia" w:ascii="宋体" w:hAnsi="宋体" w:eastAsia="宋体" w:cs="宋体"/>
          <w:b w:val="0"/>
          <w:bCs/>
          <w:sz w:val="21"/>
          <w:szCs w:val="21"/>
          <w:lang w:val="en-US" w:eastAsia="zh-CN"/>
        </w:rPr>
        <w:t>或大或小白色圆斑</w:t>
      </w:r>
      <w:r>
        <w:rPr>
          <w:rFonts w:hint="eastAsia" w:hAnsi="宋体"/>
          <w:b w:val="0"/>
          <w:bCs w:val="0"/>
          <w:sz w:val="21"/>
          <w:szCs w:val="21"/>
          <w:lang w:val="en-US" w:eastAsia="zh-CN"/>
        </w:rPr>
        <w:t>…………………长足龙虾</w:t>
      </w:r>
      <w:r>
        <w:rPr>
          <w:rFonts w:hint="eastAsia" w:hAnsi="宋体"/>
          <w:b/>
          <w:bCs/>
          <w:sz w:val="21"/>
          <w:szCs w:val="21"/>
          <w:lang w:val="en-US" w:eastAsia="zh-CN"/>
        </w:rPr>
        <w:t xml:space="preserve"> </w:t>
      </w:r>
      <w:r>
        <w:rPr>
          <w:rFonts w:hint="eastAsia" w:ascii="Times New Roman" w:hAnsi="Times New Roman" w:eastAsia="宋体" w:cs="Times New Roman"/>
          <w:i/>
          <w:iCs/>
          <w:sz w:val="21"/>
          <w:szCs w:val="21"/>
          <w:lang w:val="en-US" w:eastAsia="zh-CN" w:bidi="ar-SA"/>
        </w:rPr>
        <w:t>P. longipes</w:t>
      </w:r>
    </w:p>
    <w:p w14:paraId="0FE3FC69">
      <w:pPr>
        <w:pStyle w:val="232"/>
        <w:ind w:left="0"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前额板具</w:t>
      </w:r>
      <w:r>
        <w:rPr>
          <w:rFonts w:hint="eastAsia" w:ascii="Times New Roman" w:hAnsi="Times New Roman" w:eastAsia="宋体" w:cs="Times New Roman"/>
          <w:i w:val="0"/>
          <w:iCs w:val="0"/>
          <w:sz w:val="21"/>
          <w:szCs w:val="21"/>
          <w:lang w:val="en-US" w:eastAsia="zh-CN" w:bidi="ar-SA"/>
        </w:rPr>
        <w:t>4</w:t>
      </w:r>
      <w:r>
        <w:rPr>
          <w:rFonts w:hint="eastAsia" w:hAnsi="宋体"/>
          <w:b w:val="0"/>
          <w:bCs w:val="0"/>
          <w:sz w:val="21"/>
          <w:szCs w:val="21"/>
          <w:lang w:val="en-US" w:eastAsia="zh-CN"/>
        </w:rPr>
        <w:t>枚棘刺，腹节背甲具横沟或无，横沟连续或中断……………………………………</w:t>
      </w:r>
      <w:r>
        <w:rPr>
          <w:rFonts w:hint="eastAsia" w:ascii="Times New Roman" w:hAnsi="Times New Roman" w:eastAsia="宋体" w:cs="Times New Roman"/>
          <w:i w:val="0"/>
          <w:iCs w:val="0"/>
          <w:sz w:val="21"/>
          <w:szCs w:val="21"/>
          <w:lang w:val="en-US" w:eastAsia="zh-CN" w:bidi="ar-SA"/>
        </w:rPr>
        <w:t>10</w:t>
      </w:r>
    </w:p>
    <w:p w14:paraId="31114B3C">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前额板</w:t>
      </w:r>
      <w:r>
        <w:rPr>
          <w:rFonts w:hint="eastAsia" w:ascii="Times New Roman" w:hAnsi="Times New Roman" w:eastAsia="宋体" w:cs="Times New Roman"/>
          <w:i w:val="0"/>
          <w:iCs w:val="0"/>
          <w:sz w:val="21"/>
          <w:szCs w:val="21"/>
          <w:lang w:val="en-US" w:eastAsia="zh-CN" w:bidi="ar-SA"/>
        </w:rPr>
        <w:t>4枚</w:t>
      </w:r>
      <w:r>
        <w:rPr>
          <w:rFonts w:hint="eastAsia" w:hAnsi="宋体"/>
          <w:b w:val="0"/>
          <w:bCs w:val="0"/>
          <w:sz w:val="21"/>
          <w:szCs w:val="21"/>
          <w:lang w:val="en-US" w:eastAsia="zh-CN"/>
        </w:rPr>
        <w:t>棘刺基部融合（</w:t>
      </w:r>
      <w:r>
        <w:rPr>
          <w:rFonts w:hint="eastAsia" w:ascii="Times New Roman" w:hAnsi="Times New Roman" w:eastAsia="宋体" w:cs="Times New Roman"/>
          <w:i w:val="0"/>
          <w:iCs w:val="0"/>
          <w:sz w:val="21"/>
          <w:szCs w:val="21"/>
          <w:lang w:val="en-US" w:eastAsia="zh-CN" w:bidi="ar-SA"/>
        </w:rPr>
        <w:t>前对短</w:t>
      </w:r>
      <w:r>
        <w:rPr>
          <w:rFonts w:hint="eastAsia" w:ascii="Times New Roman" w:cs="Times New Roman"/>
          <w:i w:val="0"/>
          <w:iCs w:val="0"/>
          <w:sz w:val="21"/>
          <w:szCs w:val="21"/>
          <w:lang w:val="en-US" w:eastAsia="zh-CN" w:bidi="ar-SA"/>
        </w:rPr>
        <w:t>于</w:t>
      </w:r>
      <w:r>
        <w:rPr>
          <w:rFonts w:hint="eastAsia" w:ascii="Times New Roman" w:hAnsi="Times New Roman" w:eastAsia="宋体" w:cs="Times New Roman"/>
          <w:i w:val="0"/>
          <w:iCs w:val="0"/>
          <w:sz w:val="21"/>
          <w:szCs w:val="21"/>
          <w:lang w:val="en-US" w:eastAsia="zh-CN" w:bidi="ar-SA"/>
        </w:rPr>
        <w:t>后对</w:t>
      </w:r>
      <w:r>
        <w:rPr>
          <w:rFonts w:hint="eastAsia" w:hAnsi="宋体"/>
          <w:b w:val="0"/>
          <w:bCs w:val="0"/>
          <w:sz w:val="21"/>
          <w:szCs w:val="21"/>
          <w:lang w:val="en-US" w:eastAsia="zh-CN"/>
        </w:rPr>
        <w:t xml:space="preserve">）………………………………密毛龙虾 </w:t>
      </w:r>
      <w:r>
        <w:rPr>
          <w:rFonts w:hint="default" w:ascii="Times New Roman" w:hAnsi="Times New Roman" w:cs="Times New Roman"/>
          <w:b w:val="0"/>
          <w:bCs w:val="0"/>
          <w:i/>
          <w:iCs/>
          <w:sz w:val="21"/>
          <w:szCs w:val="21"/>
          <w:lang w:val="en-US" w:eastAsia="zh-CN"/>
        </w:rPr>
        <w:t>P.</w:t>
      </w:r>
      <w:r>
        <w:rPr>
          <w:rFonts w:hint="default" w:ascii="Times New Roman" w:hAnsi="Times New Roman" w:cs="Times New Roman"/>
          <w:b/>
          <w:bCs/>
          <w:i/>
          <w:iCs/>
          <w:sz w:val="21"/>
          <w:szCs w:val="21"/>
          <w:lang w:val="en-US" w:eastAsia="zh-CN"/>
        </w:rPr>
        <w:t xml:space="preserve"> </w:t>
      </w:r>
      <w:r>
        <w:rPr>
          <w:rFonts w:hint="default" w:ascii="Times New Roman" w:hAnsi="Times New Roman" w:eastAsia="宋体" w:cs="Times New Roman"/>
          <w:i/>
          <w:iCs/>
          <w:sz w:val="21"/>
          <w:szCs w:val="21"/>
          <w:lang w:val="en-US" w:eastAsia="zh-CN" w:bidi="ar-SA"/>
        </w:rPr>
        <w:t>penicillatus</w:t>
      </w:r>
    </w:p>
    <w:p w14:paraId="313F293A">
      <w:pPr>
        <w:pStyle w:val="232"/>
        <w:numPr>
          <w:ilvl w:val="0"/>
          <w:numId w:val="0"/>
        </w:numPr>
        <w:ind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前额板</w:t>
      </w:r>
      <w:r>
        <w:rPr>
          <w:rFonts w:hint="eastAsia" w:ascii="Times New Roman" w:hAnsi="Times New Roman" w:eastAsia="宋体" w:cs="Times New Roman"/>
          <w:i w:val="0"/>
          <w:iCs w:val="0"/>
          <w:sz w:val="21"/>
          <w:szCs w:val="21"/>
          <w:lang w:val="en-US" w:eastAsia="zh-CN" w:bidi="ar-SA"/>
        </w:rPr>
        <w:t>4枚棘刺</w:t>
      </w:r>
      <w:r>
        <w:rPr>
          <w:rFonts w:hint="eastAsia" w:hAnsi="宋体"/>
          <w:b w:val="0"/>
          <w:bCs w:val="0"/>
          <w:sz w:val="21"/>
          <w:szCs w:val="21"/>
          <w:lang w:val="en-US" w:eastAsia="zh-CN"/>
        </w:rPr>
        <w:t>矩形排列，基部分离………………………………………………………………</w:t>
      </w:r>
      <w:r>
        <w:rPr>
          <w:rFonts w:hint="eastAsia" w:ascii="Times New Roman" w:hAnsi="Times New Roman" w:eastAsia="宋体" w:cs="Times New Roman"/>
          <w:i w:val="0"/>
          <w:iCs w:val="0"/>
          <w:sz w:val="21"/>
          <w:szCs w:val="21"/>
          <w:lang w:val="en-US" w:eastAsia="zh-CN" w:bidi="ar-SA"/>
        </w:rPr>
        <w:t>11</w:t>
      </w:r>
    </w:p>
    <w:p w14:paraId="4CCF76A9">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前额板</w:t>
      </w:r>
      <w:r>
        <w:rPr>
          <w:rFonts w:hint="eastAsia" w:ascii="Times New Roman" w:hAnsi="Times New Roman" w:eastAsia="宋体" w:cs="Times New Roman"/>
          <w:i w:val="0"/>
          <w:iCs w:val="0"/>
          <w:sz w:val="21"/>
          <w:szCs w:val="21"/>
          <w:lang w:val="en-US" w:eastAsia="zh-CN" w:bidi="ar-SA"/>
        </w:rPr>
        <w:t>4枚棘</w:t>
      </w:r>
      <w:r>
        <w:rPr>
          <w:rFonts w:hint="eastAsia" w:hAnsi="宋体"/>
          <w:b w:val="0"/>
          <w:bCs w:val="0"/>
          <w:sz w:val="21"/>
          <w:szCs w:val="21"/>
          <w:lang w:val="en-US" w:eastAsia="zh-CN"/>
        </w:rPr>
        <w:t>刺等大，中间光滑或散生小刺………………………………………………………</w:t>
      </w:r>
      <w:r>
        <w:rPr>
          <w:rFonts w:hint="eastAsia" w:ascii="Times New Roman" w:hAnsi="Times New Roman" w:eastAsia="宋体" w:cs="Times New Roman"/>
          <w:i w:val="0"/>
          <w:iCs w:val="0"/>
          <w:sz w:val="21"/>
          <w:szCs w:val="21"/>
          <w:lang w:val="en-US" w:eastAsia="zh-CN" w:bidi="ar-SA"/>
        </w:rPr>
        <w:t>16</w:t>
      </w:r>
    </w:p>
    <w:p w14:paraId="48646B3A">
      <w:pPr>
        <w:pStyle w:val="232"/>
        <w:ind w:left="0"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前额板</w:t>
      </w:r>
      <w:r>
        <w:rPr>
          <w:rFonts w:hint="eastAsia" w:ascii="Times New Roman" w:hAnsi="Times New Roman" w:eastAsia="宋体" w:cs="Times New Roman"/>
          <w:i w:val="0"/>
          <w:iCs w:val="0"/>
          <w:sz w:val="21"/>
          <w:szCs w:val="21"/>
          <w:lang w:val="en-US" w:eastAsia="zh-CN" w:bidi="ar-SA"/>
        </w:rPr>
        <w:t>4枚</w:t>
      </w:r>
      <w:r>
        <w:rPr>
          <w:rFonts w:hint="eastAsia" w:hAnsi="宋体"/>
          <w:b w:val="0"/>
          <w:bCs w:val="0"/>
          <w:sz w:val="21"/>
          <w:szCs w:val="21"/>
          <w:lang w:val="en-US" w:eastAsia="zh-CN"/>
        </w:rPr>
        <w:t>棘刺不等大，</w:t>
      </w:r>
      <w:r>
        <w:rPr>
          <w:rFonts w:hint="eastAsia" w:ascii="宋体" w:hAnsi="宋体" w:eastAsia="宋体" w:cs="宋体"/>
          <w:b w:val="0"/>
          <w:bCs/>
          <w:sz w:val="21"/>
          <w:szCs w:val="21"/>
          <w:lang w:val="en-US" w:eastAsia="zh-CN"/>
        </w:rPr>
        <w:t>前</w:t>
      </w:r>
      <w:r>
        <w:rPr>
          <w:rFonts w:hint="eastAsia" w:ascii="Times New Roman" w:hAnsi="Times New Roman" w:eastAsia="宋体" w:cs="Times New Roman"/>
          <w:i w:val="0"/>
          <w:iCs w:val="0"/>
          <w:sz w:val="21"/>
          <w:szCs w:val="21"/>
          <w:lang w:val="en-US" w:eastAsia="zh-CN" w:bidi="ar-SA"/>
        </w:rPr>
        <w:t>2枚较大，后2枚较</w:t>
      </w:r>
      <w:r>
        <w:rPr>
          <w:rFonts w:hint="eastAsia" w:ascii="宋体" w:hAnsi="宋体" w:eastAsia="宋体" w:cs="宋体"/>
          <w:b w:val="0"/>
          <w:bCs/>
          <w:sz w:val="21"/>
          <w:szCs w:val="21"/>
          <w:lang w:val="en-US" w:eastAsia="zh-CN"/>
        </w:rPr>
        <w:t>小</w:t>
      </w:r>
      <w:r>
        <w:rPr>
          <w:rFonts w:hint="eastAsia" w:hAnsi="宋体"/>
          <w:b w:val="0"/>
          <w:bCs w:val="0"/>
          <w:sz w:val="21"/>
          <w:szCs w:val="21"/>
          <w:lang w:val="en-US" w:eastAsia="zh-CN"/>
        </w:rPr>
        <w:t>…………………………………………………</w:t>
      </w:r>
      <w:r>
        <w:rPr>
          <w:rFonts w:hint="eastAsia" w:ascii="Times New Roman" w:hAnsi="Times New Roman" w:eastAsia="宋体" w:cs="Times New Roman"/>
          <w:i w:val="0"/>
          <w:iCs w:val="0"/>
          <w:sz w:val="21"/>
          <w:szCs w:val="21"/>
          <w:lang w:val="en-US" w:eastAsia="zh-CN" w:bidi="ar-SA"/>
        </w:rPr>
        <w:t>12</w:t>
      </w:r>
    </w:p>
    <w:p w14:paraId="5D19B948">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 xml:space="preserve">腹节背甲连接处具黑-白-黑横纹，头胸甲对称分布多个不规则黑斑…杂色龙虾 </w:t>
      </w:r>
      <w:r>
        <w:rPr>
          <w:rFonts w:hint="eastAsia" w:ascii="Times New Roman" w:hAnsi="Times New Roman" w:cs="Times New Roman"/>
          <w:b w:val="0"/>
          <w:bCs w:val="0"/>
          <w:i/>
          <w:iCs/>
          <w:sz w:val="21"/>
          <w:szCs w:val="21"/>
          <w:lang w:val="en-US" w:eastAsia="zh-CN"/>
        </w:rPr>
        <w:t>P. versicolor</w:t>
      </w:r>
    </w:p>
    <w:p w14:paraId="640A4696">
      <w:pPr>
        <w:pStyle w:val="232"/>
        <w:ind w:left="0"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腹节背甲连接处无横纹，两侧</w:t>
      </w:r>
      <w:r>
        <w:rPr>
          <w:rFonts w:hint="eastAsia" w:ascii="Times New Roman" w:hAnsi="Times New Roman" w:eastAsia="宋体" w:cs="Times New Roman"/>
          <w:i w:val="0"/>
          <w:iCs w:val="0"/>
          <w:sz w:val="21"/>
          <w:szCs w:val="21"/>
          <w:lang w:val="en-US" w:eastAsia="zh-CN" w:bidi="ar-SA"/>
        </w:rPr>
        <w:t>具1白色</w:t>
      </w:r>
      <w:r>
        <w:rPr>
          <w:rFonts w:hint="eastAsia" w:hAnsi="宋体"/>
          <w:b w:val="0"/>
          <w:bCs w:val="0"/>
          <w:sz w:val="21"/>
          <w:szCs w:val="21"/>
          <w:lang w:val="en-US" w:eastAsia="zh-CN"/>
        </w:rPr>
        <w:t>大圆斑……………………………………………………</w:t>
      </w:r>
      <w:r>
        <w:rPr>
          <w:rFonts w:hint="eastAsia" w:ascii="Times New Roman" w:hAnsi="Times New Roman" w:eastAsia="宋体" w:cs="Times New Roman"/>
          <w:i w:val="0"/>
          <w:iCs w:val="0"/>
          <w:sz w:val="21"/>
          <w:szCs w:val="21"/>
          <w:lang w:val="en-US" w:eastAsia="zh-CN" w:bidi="ar-SA"/>
        </w:rPr>
        <w:t>13</w:t>
      </w:r>
    </w:p>
    <w:p w14:paraId="4C34A08E">
      <w:pPr>
        <w:pStyle w:val="232"/>
        <w:numPr>
          <w:ilvl w:val="0"/>
          <w:numId w:val="40"/>
        </w:numPr>
        <w:ind w:left="0" w:leftChars="0" w:firstLine="0" w:firstLineChars="0"/>
        <w:jc w:val="distribute"/>
        <w:rPr>
          <w:rFonts w:hint="eastAsia" w:hAnsi="宋体"/>
          <w:b w:val="0"/>
          <w:bCs w:val="0"/>
          <w:sz w:val="21"/>
          <w:szCs w:val="21"/>
          <w:lang w:val="en-US" w:eastAsia="zh-CN"/>
        </w:rPr>
      </w:pPr>
      <w:r>
        <w:rPr>
          <w:rFonts w:hint="eastAsia" w:hAnsi="宋体"/>
          <w:b w:val="0"/>
          <w:bCs w:val="0"/>
          <w:sz w:val="21"/>
          <w:szCs w:val="21"/>
          <w:lang w:val="en-US" w:eastAsia="zh-CN"/>
        </w:rPr>
        <w:t>腹节背甲中部</w:t>
      </w:r>
      <w:r>
        <w:rPr>
          <w:rFonts w:hint="eastAsia" w:ascii="Times New Roman" w:hAnsi="Times New Roman" w:eastAsia="宋体" w:cs="Times New Roman"/>
          <w:i w:val="0"/>
          <w:iCs w:val="0"/>
          <w:sz w:val="21"/>
          <w:szCs w:val="21"/>
          <w:lang w:val="en-US" w:eastAsia="zh-CN" w:bidi="ar-SA"/>
        </w:rPr>
        <w:t>具1</w:t>
      </w:r>
      <w:r>
        <w:rPr>
          <w:rFonts w:hint="eastAsia" w:hAnsi="宋体"/>
          <w:b w:val="0"/>
          <w:bCs w:val="0"/>
          <w:sz w:val="21"/>
          <w:szCs w:val="21"/>
          <w:lang w:val="en-US" w:eastAsia="zh-CN"/>
        </w:rPr>
        <w:t>黑色横带，步足具黄黑相间斑纹…………………………锦绣龙虾</w:t>
      </w:r>
      <w:r>
        <w:rPr>
          <w:rFonts w:hint="eastAsia" w:ascii="Times New Roman" w:hAnsi="Times New Roman" w:eastAsia="宋体" w:cs="Times New Roman"/>
          <w:i/>
          <w:iCs/>
          <w:sz w:val="21"/>
          <w:szCs w:val="21"/>
          <w:lang w:val="en-US" w:eastAsia="zh-CN" w:bidi="ar-SA"/>
        </w:rPr>
        <w:t xml:space="preserve"> P. ornatus</w:t>
      </w:r>
    </w:p>
    <w:p w14:paraId="6C583AF1">
      <w:pPr>
        <w:pStyle w:val="232"/>
        <w:ind w:left="0" w:leftChars="0" w:firstLine="420" w:firstLineChars="200"/>
        <w:jc w:val="distribute"/>
        <w:rPr>
          <w:rFonts w:hint="default" w:hAnsi="宋体"/>
          <w:b w:val="0"/>
          <w:bCs w:val="0"/>
          <w:sz w:val="21"/>
          <w:szCs w:val="21"/>
          <w:lang w:val="en-US" w:eastAsia="zh-CN"/>
        </w:rPr>
      </w:pPr>
      <w:r>
        <w:rPr>
          <w:rFonts w:hint="eastAsia" w:hAnsi="宋体"/>
          <w:b w:val="0"/>
          <w:bCs w:val="0"/>
          <w:sz w:val="21"/>
          <w:szCs w:val="21"/>
          <w:lang w:val="en-US" w:eastAsia="zh-CN"/>
        </w:rPr>
        <w:t>腹节背甲中部不具横带，头胸甲棘刺纵列分布……………………………………………………14</w:t>
      </w:r>
    </w:p>
    <w:p w14:paraId="518DDFD5">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 xml:space="preserve">头胸甲具7列等距纵棘，眼上角间纵棘较小………………………………中国龙虾 </w:t>
      </w:r>
      <w:r>
        <w:rPr>
          <w:rFonts w:hint="eastAsia" w:ascii="Times New Roman" w:hAnsi="Times New Roman" w:cs="Times New Roman"/>
          <w:b w:val="0"/>
          <w:bCs w:val="0"/>
          <w:i/>
          <w:iCs/>
          <w:sz w:val="21"/>
          <w:szCs w:val="21"/>
          <w:lang w:val="en-US" w:eastAsia="zh-CN"/>
        </w:rPr>
        <w:t>P. stimpsoni</w:t>
      </w:r>
    </w:p>
    <w:p w14:paraId="64E47D0F">
      <w:pPr>
        <w:pStyle w:val="232"/>
        <w:ind w:left="0" w:leftChars="0" w:firstLine="420" w:firstLineChars="200"/>
        <w:jc w:val="distribute"/>
        <w:rPr>
          <w:rFonts w:hint="default" w:hAnsi="宋体"/>
          <w:b w:val="0"/>
          <w:bCs w:val="0"/>
          <w:sz w:val="21"/>
          <w:szCs w:val="21"/>
          <w:lang w:val="en-US" w:eastAsia="zh-CN"/>
        </w:rPr>
      </w:pPr>
      <w:r>
        <w:rPr>
          <w:rFonts w:hint="eastAsia" w:hAnsi="宋体"/>
          <w:b w:val="0"/>
          <w:bCs w:val="0"/>
          <w:sz w:val="21"/>
          <w:szCs w:val="21"/>
          <w:lang w:val="en-US" w:eastAsia="zh-CN"/>
        </w:rPr>
        <w:t>头胸甲具</w:t>
      </w:r>
      <w:r>
        <w:rPr>
          <w:rFonts w:hint="eastAsia" w:ascii="Times New Roman" w:hAnsi="Times New Roman" w:eastAsia="宋体" w:cs="Times New Roman"/>
          <w:i w:val="0"/>
          <w:iCs w:val="0"/>
          <w:sz w:val="21"/>
          <w:szCs w:val="21"/>
          <w:lang w:val="en-US" w:eastAsia="zh-CN" w:bidi="ar-SA"/>
        </w:rPr>
        <w:t>6列</w:t>
      </w:r>
      <w:r>
        <w:rPr>
          <w:rFonts w:hint="eastAsia" w:hAnsi="宋体"/>
          <w:b w:val="0"/>
          <w:bCs w:val="0"/>
          <w:sz w:val="21"/>
          <w:szCs w:val="21"/>
          <w:lang w:val="en-US" w:eastAsia="zh-CN"/>
        </w:rPr>
        <w:t>等距纵棘，腹节背甲具连续横沟……………………………………………………</w:t>
      </w:r>
      <w:r>
        <w:rPr>
          <w:rFonts w:hint="eastAsia" w:ascii="Times New Roman" w:hAnsi="Times New Roman" w:eastAsia="宋体" w:cs="Times New Roman"/>
          <w:i w:val="0"/>
          <w:iCs w:val="0"/>
          <w:sz w:val="21"/>
          <w:szCs w:val="21"/>
          <w:lang w:val="en-US" w:eastAsia="zh-CN" w:bidi="ar-SA"/>
        </w:rPr>
        <w:t>15</w:t>
      </w:r>
    </w:p>
    <w:p w14:paraId="171558B7">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头胸甲后半部具“从”字纹，尾扇扇面具</w:t>
      </w:r>
      <w:r>
        <w:rPr>
          <w:rFonts w:hint="default" w:hAnsi="宋体"/>
          <w:b w:val="0"/>
          <w:bCs w:val="0"/>
          <w:sz w:val="21"/>
          <w:szCs w:val="21"/>
          <w:lang w:val="en-US" w:eastAsia="zh-CN"/>
        </w:rPr>
        <w:t>黃黑</w:t>
      </w:r>
      <w:r>
        <w:rPr>
          <w:rFonts w:hint="eastAsia" w:hAnsi="宋体"/>
          <w:b w:val="0"/>
          <w:bCs w:val="0"/>
          <w:sz w:val="21"/>
          <w:szCs w:val="21"/>
          <w:lang w:val="en-US" w:eastAsia="zh-CN"/>
        </w:rPr>
        <w:t>相间半环纹………………………眼斑龙虾</w:t>
      </w:r>
      <w:r>
        <w:rPr>
          <w:rFonts w:hint="eastAsia" w:hAnsi="宋体"/>
          <w:b/>
          <w:bCs/>
          <w:sz w:val="21"/>
          <w:szCs w:val="21"/>
          <w:lang w:val="en-US" w:eastAsia="zh-CN"/>
        </w:rPr>
        <w:t xml:space="preserve"> </w:t>
      </w:r>
      <w:r>
        <w:rPr>
          <w:rFonts w:hint="eastAsia" w:ascii="Times New Roman" w:hAnsi="Times New Roman" w:eastAsia="宋体" w:cs="Times New Roman"/>
          <w:i/>
          <w:iCs/>
          <w:sz w:val="21"/>
          <w:szCs w:val="21"/>
          <w:lang w:val="en-US" w:eastAsia="zh-CN" w:bidi="ar-SA"/>
        </w:rPr>
        <w:t>P. argus</w:t>
      </w:r>
    </w:p>
    <w:p w14:paraId="68747943">
      <w:pPr>
        <w:pStyle w:val="232"/>
        <w:ind w:left="0"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头胸甲两侧具</w:t>
      </w:r>
      <w:r>
        <w:rPr>
          <w:rFonts w:hint="eastAsia" w:ascii="Times New Roman" w:hAnsi="Times New Roman" w:eastAsia="宋体" w:cs="Times New Roman"/>
          <w:i w:val="0"/>
          <w:iCs w:val="0"/>
          <w:sz w:val="21"/>
          <w:szCs w:val="21"/>
          <w:lang w:val="en-US" w:eastAsia="zh-CN" w:bidi="ar-SA"/>
        </w:rPr>
        <w:t>1</w:t>
      </w:r>
      <w:r>
        <w:rPr>
          <w:rFonts w:hint="eastAsia" w:hAnsi="宋体"/>
          <w:b w:val="0"/>
          <w:bCs w:val="0"/>
          <w:sz w:val="21"/>
          <w:szCs w:val="21"/>
          <w:lang w:val="en-US" w:eastAsia="zh-CN"/>
        </w:rPr>
        <w:t>橙色大圆斑，</w:t>
      </w:r>
      <w:r>
        <w:rPr>
          <w:rFonts w:hint="eastAsia" w:ascii="Times New Roman" w:hAnsi="Times New Roman" w:eastAsia="宋体" w:cs="Times New Roman"/>
          <w:i w:val="0"/>
          <w:iCs w:val="0"/>
          <w:sz w:val="21"/>
          <w:szCs w:val="21"/>
          <w:lang w:val="en-US" w:eastAsia="zh-CN" w:bidi="ar-SA"/>
        </w:rPr>
        <w:t>第1触</w:t>
      </w:r>
      <w:r>
        <w:rPr>
          <w:rFonts w:hint="eastAsia" w:hAnsi="宋体"/>
          <w:b w:val="0"/>
          <w:bCs w:val="0"/>
          <w:sz w:val="21"/>
          <w:szCs w:val="21"/>
          <w:lang w:val="en-US" w:eastAsia="zh-CN"/>
        </w:rPr>
        <w:t>角具黄白环纹……………………………短毛龙虾</w:t>
      </w:r>
      <w:r>
        <w:rPr>
          <w:rFonts w:hint="eastAsia" w:hAnsi="宋体"/>
          <w:b/>
          <w:bCs/>
          <w:sz w:val="21"/>
          <w:szCs w:val="21"/>
          <w:lang w:val="en-US" w:eastAsia="zh-CN"/>
        </w:rPr>
        <w:t xml:space="preserve"> </w:t>
      </w:r>
      <w:r>
        <w:rPr>
          <w:rFonts w:hint="eastAsia" w:ascii="Times New Roman" w:hAnsi="Times New Roman" w:eastAsia="宋体" w:cs="Times New Roman"/>
          <w:i/>
          <w:iCs/>
          <w:sz w:val="21"/>
          <w:szCs w:val="21"/>
          <w:lang w:val="en-US" w:eastAsia="zh-CN" w:bidi="ar-SA"/>
        </w:rPr>
        <w:t>P. inflatus</w:t>
      </w:r>
    </w:p>
    <w:p w14:paraId="4C0AF527">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各腹节背甲横沟明显中断…………………………………………………断沟龙虾</w:t>
      </w:r>
      <w:r>
        <w:rPr>
          <w:rFonts w:hint="eastAsia" w:ascii="Times New Roman" w:hAnsi="Times New Roman" w:eastAsia="宋体" w:cs="Times New Roman"/>
          <w:i/>
          <w:iCs/>
          <w:sz w:val="21"/>
          <w:szCs w:val="21"/>
          <w:lang w:val="en-US" w:eastAsia="zh-CN" w:bidi="ar-SA"/>
        </w:rPr>
        <w:t xml:space="preserve"> P. echinatus</w:t>
      </w:r>
    </w:p>
    <w:p w14:paraId="5BF89C06">
      <w:pPr>
        <w:pStyle w:val="232"/>
        <w:ind w:left="0" w:leftChars="0" w:firstLine="420" w:firstLineChars="200"/>
        <w:jc w:val="distribute"/>
        <w:rPr>
          <w:rFonts w:hint="default" w:hAnsi="宋体"/>
          <w:b w:val="0"/>
          <w:bCs w:val="0"/>
          <w:sz w:val="21"/>
          <w:szCs w:val="21"/>
          <w:lang w:val="en-US" w:eastAsia="zh-CN"/>
        </w:rPr>
      </w:pPr>
      <w:r>
        <w:rPr>
          <w:rFonts w:hint="eastAsia" w:hAnsi="宋体"/>
          <w:b w:val="0"/>
          <w:bCs w:val="0"/>
          <w:sz w:val="21"/>
          <w:szCs w:val="21"/>
          <w:lang w:val="en-US" w:eastAsia="zh-CN"/>
        </w:rPr>
        <w:t>各腹节背甲横沟中断不明显或不具横沟…………………………………………………………</w:t>
      </w:r>
      <w:r>
        <w:rPr>
          <w:rFonts w:hint="eastAsia" w:ascii="Times New Roman" w:hAnsi="Times New Roman" w:eastAsia="宋体" w:cs="Times New Roman"/>
          <w:i w:val="0"/>
          <w:iCs w:val="0"/>
          <w:sz w:val="21"/>
          <w:szCs w:val="21"/>
          <w:lang w:val="en-US" w:eastAsia="zh-CN" w:bidi="ar-SA"/>
        </w:rPr>
        <w:t>17</w:t>
      </w:r>
    </w:p>
    <w:p w14:paraId="65523E5B">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横沟上缘波纹状，</w:t>
      </w:r>
      <w:r>
        <w:rPr>
          <w:rFonts w:hint="default" w:hAnsi="宋体"/>
          <w:b w:val="0"/>
          <w:bCs w:val="0"/>
          <w:sz w:val="21"/>
          <w:szCs w:val="21"/>
          <w:lang w:val="en-US" w:eastAsia="zh-CN"/>
        </w:rPr>
        <w:t>眼柄中间</w:t>
      </w:r>
      <w:r>
        <w:rPr>
          <w:rFonts w:hint="eastAsia" w:hAnsi="宋体"/>
          <w:b w:val="0"/>
          <w:bCs w:val="0"/>
          <w:sz w:val="21"/>
          <w:szCs w:val="21"/>
          <w:lang w:val="en-US" w:eastAsia="zh-CN"/>
        </w:rPr>
        <w:t>及两侧具</w:t>
      </w:r>
      <w:r>
        <w:rPr>
          <w:rFonts w:hint="default" w:hAnsi="宋体"/>
          <w:b w:val="0"/>
          <w:bCs w:val="0"/>
          <w:sz w:val="21"/>
          <w:szCs w:val="21"/>
          <w:lang w:val="en-US" w:eastAsia="zh-CN"/>
        </w:rPr>
        <w:t>橙色斑块</w:t>
      </w:r>
      <w:r>
        <w:rPr>
          <w:rFonts w:hint="eastAsia" w:hAnsi="宋体"/>
          <w:b w:val="0"/>
          <w:bCs w:val="0"/>
          <w:sz w:val="21"/>
          <w:szCs w:val="21"/>
          <w:lang w:val="en-US" w:eastAsia="zh-CN"/>
        </w:rPr>
        <w:t>……………………………波纹龙虾</w:t>
      </w:r>
      <w:r>
        <w:rPr>
          <w:rFonts w:hint="eastAsia" w:ascii="Times New Roman" w:hAnsi="Times New Roman" w:eastAsia="宋体" w:cs="Times New Roman"/>
          <w:i/>
          <w:iCs/>
          <w:sz w:val="21"/>
          <w:szCs w:val="21"/>
          <w:lang w:val="en-US" w:eastAsia="zh-CN" w:bidi="ar-SA"/>
        </w:rPr>
        <w:t xml:space="preserve"> P. homarus</w:t>
      </w:r>
    </w:p>
    <w:p w14:paraId="7DBA0D22">
      <w:pPr>
        <w:pStyle w:val="232"/>
        <w:ind w:left="0" w:leftChars="0" w:firstLine="420" w:firstLineChars="200"/>
        <w:jc w:val="distribute"/>
        <w:rPr>
          <w:rFonts w:hint="default" w:hAnsi="宋体"/>
          <w:b w:val="0"/>
          <w:bCs w:val="0"/>
          <w:sz w:val="21"/>
          <w:szCs w:val="21"/>
          <w:lang w:val="en-US" w:eastAsia="zh-CN"/>
        </w:rPr>
      </w:pPr>
      <w:r>
        <w:rPr>
          <w:rFonts w:hint="eastAsia" w:hAnsi="宋体"/>
          <w:b w:val="0"/>
          <w:bCs w:val="0"/>
          <w:sz w:val="21"/>
          <w:szCs w:val="21"/>
          <w:lang w:val="en-US" w:eastAsia="zh-CN"/>
        </w:rPr>
        <w:t>横沟上缘平直………………………………………………………………………………………</w:t>
      </w:r>
      <w:r>
        <w:rPr>
          <w:rFonts w:hint="eastAsia" w:ascii="Times New Roman" w:hAnsi="Times New Roman" w:eastAsia="宋体" w:cs="Times New Roman"/>
          <w:i w:val="0"/>
          <w:iCs w:val="0"/>
          <w:sz w:val="21"/>
          <w:szCs w:val="21"/>
          <w:lang w:val="en-US" w:eastAsia="zh-CN" w:bidi="ar-SA"/>
        </w:rPr>
        <w:t>18</w:t>
      </w:r>
    </w:p>
    <w:p w14:paraId="6A08FC8A">
      <w:pPr>
        <w:pStyle w:val="232"/>
        <w:numPr>
          <w:ilvl w:val="0"/>
          <w:numId w:val="40"/>
        </w:numPr>
        <w:ind w:left="0" w:leftChars="0" w:firstLine="0" w:firstLineChars="0"/>
        <w:jc w:val="distribute"/>
        <w:rPr>
          <w:rFonts w:hint="default" w:hAnsi="宋体"/>
          <w:b w:val="0"/>
          <w:bCs w:val="0"/>
          <w:sz w:val="21"/>
          <w:szCs w:val="21"/>
          <w:lang w:val="en-US" w:eastAsia="zh-CN"/>
        </w:rPr>
      </w:pPr>
      <w:r>
        <w:rPr>
          <w:rFonts w:hint="default" w:hAnsi="宋体"/>
          <w:b w:val="0"/>
          <w:bCs w:val="0"/>
          <w:sz w:val="21"/>
          <w:szCs w:val="21"/>
          <w:lang w:val="en-US" w:eastAsia="zh-CN"/>
        </w:rPr>
        <w:t>各腹节背甲光滑，</w:t>
      </w:r>
      <w:r>
        <w:rPr>
          <w:rFonts w:hint="eastAsia" w:hAnsi="宋体"/>
          <w:b w:val="0"/>
          <w:bCs w:val="0"/>
          <w:sz w:val="21"/>
          <w:szCs w:val="21"/>
          <w:lang w:val="en-US" w:eastAsia="zh-CN"/>
        </w:rPr>
        <w:t>后缘具微小白色斑点…………………………………滑尾龙虾</w:t>
      </w:r>
      <w:r>
        <w:rPr>
          <w:rFonts w:hint="eastAsia" w:ascii="Times New Roman" w:hAnsi="Times New Roman" w:eastAsia="宋体" w:cs="Times New Roman"/>
          <w:i/>
          <w:iCs/>
          <w:sz w:val="21"/>
          <w:szCs w:val="21"/>
          <w:lang w:val="en-US" w:eastAsia="zh-CN" w:bidi="ar-SA"/>
        </w:rPr>
        <w:t xml:space="preserve"> P. laevicauda</w:t>
      </w:r>
    </w:p>
    <w:p w14:paraId="08331734">
      <w:pPr>
        <w:pStyle w:val="232"/>
        <w:ind w:left="0" w:leftChars="0" w:firstLine="420" w:firstLineChars="200"/>
        <w:jc w:val="distribute"/>
        <w:rPr>
          <w:rFonts w:hint="default" w:hAnsi="宋体"/>
          <w:b w:val="0"/>
          <w:bCs w:val="0"/>
          <w:sz w:val="21"/>
          <w:szCs w:val="21"/>
          <w:lang w:val="en-US" w:eastAsia="zh-CN"/>
        </w:rPr>
      </w:pPr>
      <w:r>
        <w:rPr>
          <w:rFonts w:hint="eastAsia" w:hAnsi="宋体"/>
          <w:b w:val="0"/>
          <w:bCs w:val="0"/>
          <w:sz w:val="21"/>
          <w:szCs w:val="21"/>
          <w:lang w:val="en-US" w:eastAsia="zh-CN"/>
        </w:rPr>
        <w:t>各腹节背甲连接处具褐-白-褐横纹，步足具黄白纵纹……………………………………………</w:t>
      </w:r>
      <w:r>
        <w:rPr>
          <w:rFonts w:hint="eastAsia" w:ascii="Times New Roman" w:hAnsi="Times New Roman" w:eastAsia="宋体" w:cs="Times New Roman"/>
          <w:i w:val="0"/>
          <w:iCs w:val="0"/>
          <w:sz w:val="21"/>
          <w:szCs w:val="21"/>
          <w:lang w:val="en-US" w:eastAsia="zh-CN" w:bidi="ar-SA"/>
        </w:rPr>
        <w:t>19</w:t>
      </w:r>
    </w:p>
    <w:p w14:paraId="4F60DAB7">
      <w:pPr>
        <w:pStyle w:val="232"/>
        <w:numPr>
          <w:ilvl w:val="0"/>
          <w:numId w:val="40"/>
        </w:numPr>
        <w:ind w:left="0" w:leftChars="0" w:firstLine="0" w:firstLineChars="0"/>
        <w:jc w:val="distribute"/>
        <w:rPr>
          <w:rFonts w:hint="default" w:hAnsi="宋体"/>
          <w:b w:val="0"/>
          <w:bCs w:val="0"/>
          <w:sz w:val="21"/>
          <w:szCs w:val="21"/>
          <w:lang w:val="en-US" w:eastAsia="zh-CN"/>
        </w:rPr>
      </w:pPr>
      <w:r>
        <w:rPr>
          <w:rFonts w:hint="eastAsia" w:hAnsi="宋体"/>
          <w:b w:val="0"/>
          <w:bCs w:val="0"/>
          <w:sz w:val="21"/>
          <w:szCs w:val="21"/>
          <w:lang w:val="en-US" w:eastAsia="zh-CN"/>
        </w:rPr>
        <w:t>第</w:t>
      </w:r>
      <w:r>
        <w:rPr>
          <w:rFonts w:hint="eastAsia" w:ascii="Times New Roman" w:hAnsi="Times New Roman" w:eastAsia="宋体" w:cs="Times New Roman"/>
          <w:i w:val="0"/>
          <w:iCs w:val="0"/>
          <w:sz w:val="21"/>
          <w:szCs w:val="21"/>
          <w:lang w:val="en-US" w:eastAsia="zh-CN" w:bidi="ar-SA"/>
        </w:rPr>
        <w:t>1触</w:t>
      </w:r>
      <w:r>
        <w:rPr>
          <w:rFonts w:hint="eastAsia" w:hAnsi="宋体"/>
          <w:b w:val="0"/>
          <w:bCs w:val="0"/>
          <w:sz w:val="21"/>
          <w:szCs w:val="21"/>
          <w:lang w:val="en-US" w:eastAsia="zh-CN"/>
        </w:rPr>
        <w:t>角具黄白纵纹，第</w:t>
      </w:r>
      <w:r>
        <w:rPr>
          <w:rFonts w:hint="eastAsia" w:ascii="Times New Roman" w:hAnsi="Times New Roman" w:eastAsia="宋体" w:cs="Times New Roman"/>
          <w:i w:val="0"/>
          <w:iCs w:val="0"/>
          <w:sz w:val="21"/>
          <w:szCs w:val="21"/>
          <w:lang w:val="en-US" w:eastAsia="zh-CN" w:bidi="ar-SA"/>
        </w:rPr>
        <w:t>2触</w:t>
      </w:r>
      <w:r>
        <w:rPr>
          <w:rFonts w:hint="eastAsia" w:hAnsi="宋体"/>
          <w:b w:val="0"/>
          <w:bCs w:val="0"/>
          <w:sz w:val="21"/>
          <w:szCs w:val="21"/>
          <w:lang w:val="en-US" w:eastAsia="zh-CN"/>
        </w:rPr>
        <w:t>角柄紫色…………………………………………华贵龙虾</w:t>
      </w:r>
      <w:r>
        <w:rPr>
          <w:rFonts w:hint="eastAsia" w:ascii="Times New Roman" w:hAnsi="Times New Roman" w:eastAsia="宋体" w:cs="Times New Roman"/>
          <w:i/>
          <w:iCs/>
          <w:sz w:val="21"/>
          <w:szCs w:val="21"/>
          <w:lang w:val="en-US" w:eastAsia="zh-CN" w:bidi="ar-SA"/>
        </w:rPr>
        <w:t xml:space="preserve"> P. regius</w:t>
      </w:r>
    </w:p>
    <w:p w14:paraId="4A14D727">
      <w:pPr>
        <w:pStyle w:val="232"/>
        <w:ind w:left="0" w:leftChars="0" w:firstLine="420" w:firstLineChars="200"/>
        <w:jc w:val="distribute"/>
        <w:rPr>
          <w:rFonts w:hint="eastAsia" w:hAnsi="宋体"/>
          <w:b w:val="0"/>
          <w:bCs w:val="0"/>
          <w:sz w:val="21"/>
          <w:szCs w:val="21"/>
          <w:lang w:val="en-US" w:eastAsia="zh-CN"/>
        </w:rPr>
      </w:pPr>
      <w:r>
        <w:rPr>
          <w:rFonts w:hint="eastAsia" w:hAnsi="宋体"/>
          <w:b w:val="0"/>
          <w:bCs w:val="0"/>
          <w:sz w:val="21"/>
          <w:szCs w:val="21"/>
          <w:lang w:val="en-US" w:eastAsia="zh-CN"/>
        </w:rPr>
        <w:t>第</w:t>
      </w:r>
      <w:r>
        <w:rPr>
          <w:rFonts w:hint="eastAsia" w:ascii="Times New Roman" w:hAnsi="Times New Roman" w:eastAsia="宋体" w:cs="Times New Roman"/>
          <w:i w:val="0"/>
          <w:iCs w:val="0"/>
          <w:sz w:val="21"/>
          <w:szCs w:val="21"/>
          <w:lang w:val="en-US" w:eastAsia="zh-CN" w:bidi="ar-SA"/>
        </w:rPr>
        <w:t>1触</w:t>
      </w:r>
      <w:r>
        <w:rPr>
          <w:rFonts w:hint="eastAsia" w:hAnsi="宋体"/>
          <w:b w:val="0"/>
          <w:bCs w:val="0"/>
          <w:sz w:val="21"/>
          <w:szCs w:val="21"/>
          <w:lang w:val="en-US" w:eastAsia="zh-CN"/>
        </w:rPr>
        <w:t>角具黄白环纹，复眼及</w:t>
      </w:r>
      <w:r>
        <w:rPr>
          <w:rFonts w:hint="default" w:hAnsi="宋体"/>
          <w:b w:val="0"/>
          <w:bCs w:val="0"/>
          <w:sz w:val="21"/>
          <w:szCs w:val="21"/>
          <w:lang w:val="en-US" w:eastAsia="zh-CN"/>
        </w:rPr>
        <w:t>眼上角</w:t>
      </w:r>
      <w:r>
        <w:rPr>
          <w:rFonts w:hint="eastAsia" w:hAnsi="宋体"/>
          <w:b w:val="0"/>
          <w:bCs w:val="0"/>
          <w:sz w:val="21"/>
          <w:szCs w:val="21"/>
          <w:lang w:val="en-US" w:eastAsia="zh-CN"/>
        </w:rPr>
        <w:t>下缘</w:t>
      </w:r>
      <w:r>
        <w:rPr>
          <w:rFonts w:hint="default" w:hAnsi="宋体"/>
          <w:b w:val="0"/>
          <w:bCs w:val="0"/>
          <w:sz w:val="21"/>
          <w:szCs w:val="21"/>
          <w:lang w:val="en-US" w:eastAsia="zh-CN"/>
        </w:rPr>
        <w:t>金黄色</w:t>
      </w:r>
      <w:r>
        <w:rPr>
          <w:rFonts w:hint="eastAsia" w:hAnsi="宋体"/>
          <w:b w:val="0"/>
          <w:bCs w:val="0"/>
          <w:sz w:val="21"/>
          <w:szCs w:val="21"/>
          <w:lang w:val="en-US" w:eastAsia="zh-CN"/>
        </w:rPr>
        <w:t>…………………………细身绿龙虾</w:t>
      </w:r>
      <w:r>
        <w:rPr>
          <w:rFonts w:hint="eastAsia" w:ascii="Times New Roman" w:hAnsi="Times New Roman" w:eastAsia="宋体" w:cs="Times New Roman"/>
          <w:i/>
          <w:iCs/>
          <w:sz w:val="21"/>
          <w:szCs w:val="21"/>
          <w:lang w:val="en-US" w:eastAsia="zh-CN" w:bidi="ar-SA"/>
        </w:rPr>
        <w:t xml:space="preserve"> P. </w:t>
      </w:r>
      <w:r>
        <w:rPr>
          <w:rFonts w:hint="default" w:ascii="Times New Roman" w:hAnsi="Times New Roman" w:eastAsia="宋体" w:cs="Times New Roman"/>
          <w:i/>
          <w:iCs/>
          <w:sz w:val="21"/>
          <w:szCs w:val="21"/>
          <w:lang w:val="en-US" w:eastAsia="zh-CN" w:bidi="ar-SA"/>
        </w:rPr>
        <w:t>gracilis</w:t>
      </w:r>
    </w:p>
    <w:p w14:paraId="11C7DB63">
      <w:pPr>
        <w:pStyle w:val="237"/>
        <w:rPr>
          <w:rFonts w:hint="default" w:hAnsi="宋体"/>
          <w:b w:val="0"/>
          <w:bCs w:val="0"/>
          <w:sz w:val="18"/>
          <w:szCs w:val="18"/>
          <w:lang w:val="en-US" w:eastAsia="zh-CN"/>
        </w:rPr>
      </w:pPr>
      <w:r>
        <w:br w:type="textWrapping"/>
      </w:r>
      <w:r>
        <w:rPr>
          <w:rFonts w:hint="eastAsia" w:hAnsi="Times New Roman"/>
        </w:rPr>
        <w:t>（资料性）</w:t>
      </w:r>
      <w:r>
        <w:rPr>
          <w:rFonts w:hAnsi="Times New Roman"/>
        </w:rPr>
        <w:br w:type="textWrapping"/>
      </w:r>
      <w:r>
        <w:rPr>
          <w:rFonts w:hint="eastAsia" w:hAnsi="Times New Roman"/>
          <w:lang w:eastAsia="zh-CN"/>
        </w:rPr>
        <w:t>龙虾属物种基本信息</w:t>
      </w:r>
    </w:p>
    <w:p w14:paraId="3E8D125C">
      <w:pPr>
        <w:pStyle w:val="238"/>
        <w:bidi w:val="0"/>
        <w:rPr>
          <w:rFonts w:hint="default"/>
          <w:lang w:val="en-US" w:eastAsia="zh-CN"/>
        </w:rPr>
      </w:pPr>
      <w:r>
        <w:rPr>
          <w:rFonts w:hint="eastAsia"/>
          <w:lang w:val="en-US" w:eastAsia="zh-CN"/>
        </w:rPr>
        <w:drawing>
          <wp:anchor distT="0" distB="0" distL="114935" distR="114935" simplePos="0" relativeHeight="251662336" behindDoc="0" locked="0" layoutInCell="1" allowOverlap="1">
            <wp:simplePos x="0" y="0"/>
            <wp:positionH relativeFrom="column">
              <wp:posOffset>3615055</wp:posOffset>
            </wp:positionH>
            <wp:positionV relativeFrom="paragraph">
              <wp:posOffset>87630</wp:posOffset>
            </wp:positionV>
            <wp:extent cx="2106930" cy="3060065"/>
            <wp:effectExtent l="0" t="0" r="7620" b="6985"/>
            <wp:wrapSquare wrapText="left"/>
            <wp:docPr id="19" name="图片 19" descr="白须长足龙虾Panurirus ta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白须长足龙虾Panurirus taata"/>
                    <pic:cNvPicPr>
                      <a:picLocks noChangeAspect="1"/>
                    </pic:cNvPicPr>
                  </pic:nvPicPr>
                  <pic:blipFill>
                    <a:blip r:embed="rId21"/>
                    <a:stretch>
                      <a:fillRect/>
                    </a:stretch>
                  </pic:blipFill>
                  <pic:spPr>
                    <a:xfrm>
                      <a:off x="0" y="0"/>
                      <a:ext cx="2106930" cy="3060065"/>
                    </a:xfrm>
                    <a:prstGeom prst="rect">
                      <a:avLst/>
                    </a:prstGeom>
                  </pic:spPr>
                </pic:pic>
              </a:graphicData>
            </a:graphic>
          </wp:anchor>
        </w:drawing>
      </w:r>
      <w:r>
        <w:rPr>
          <w:rFonts w:hint="eastAsia"/>
          <w:lang w:val="en-US" w:eastAsia="zh-CN"/>
        </w:rPr>
        <w:t>白须长足龙虾（</w:t>
      </w:r>
      <w:r>
        <w:rPr>
          <w:rFonts w:hint="eastAsia"/>
          <w:i/>
          <w:iCs/>
          <w:lang w:val="en-US" w:eastAsia="zh-CN"/>
        </w:rPr>
        <w:t>Panulirus femoristriga</w:t>
      </w:r>
      <w:r>
        <w:rPr>
          <w:rFonts w:hint="eastAsia"/>
          <w:lang w:val="en-US" w:eastAsia="zh-CN"/>
        </w:rPr>
        <w:t>）</w:t>
      </w:r>
    </w:p>
    <w:p w14:paraId="133AA185">
      <w:pPr>
        <w:pStyle w:val="232"/>
        <w:keepNext w:val="0"/>
        <w:keepLines w:val="0"/>
        <w:pageBreakBefore w:val="0"/>
        <w:widowControl/>
        <w:numPr>
          <w:ilvl w:val="0"/>
          <w:numId w:val="41"/>
        </w:numPr>
        <w:kinsoku/>
        <w:wordWrap/>
        <w:overflowPunct/>
        <w:topLinePunct w:val="0"/>
        <w:autoSpaceDE w:val="0"/>
        <w:autoSpaceDN w:val="0"/>
        <w:bidi w:val="0"/>
        <w:adjustRightInd/>
        <w:snapToGrid/>
        <w:spacing w:line="400" w:lineRule="exact"/>
        <w:jc w:val="both"/>
        <w:textAlignment w:val="auto"/>
        <w:rPr>
          <w:rFonts w:hint="eastAsia" w:ascii="黑体" w:hAnsi="Times New Roman" w:eastAsia="黑体" w:cs="Times New Roman"/>
          <w:i w:val="0"/>
          <w:iCs w:val="0"/>
          <w:kern w:val="0"/>
          <w:sz w:val="21"/>
          <w:szCs w:val="20"/>
          <w:lang w:val="en-US" w:eastAsia="zh-CN" w:bidi="ar-SA"/>
        </w:rPr>
      </w:pPr>
      <w:r>
        <w:rPr>
          <w:rFonts w:hint="eastAsia" w:ascii="黑体" w:hAnsi="Times New Roman" w:eastAsia="黑体" w:cs="Times New Roman"/>
          <w:i w:val="0"/>
          <w:iCs w:val="0"/>
          <w:kern w:val="0"/>
          <w:sz w:val="21"/>
          <w:szCs w:val="20"/>
          <w:lang w:val="en-US" w:eastAsia="zh-CN" w:bidi="ar-SA"/>
        </w:rPr>
        <w:t>典型形态特征参见图C.1</w:t>
      </w:r>
      <w:r>
        <w:rPr>
          <w:rFonts w:hint="eastAsia" w:ascii="宋体" w:hAnsi="宋体" w:eastAsia="宋体" w:cs="宋体"/>
          <w:i w:val="0"/>
          <w:iCs w:val="0"/>
          <w:kern w:val="0"/>
          <w:sz w:val="21"/>
          <w:szCs w:val="20"/>
          <w:lang w:val="en-US" w:eastAsia="zh-CN" w:bidi="ar-SA"/>
        </w:rPr>
        <w:t>：</w:t>
      </w:r>
    </w:p>
    <w:p w14:paraId="43B9267B">
      <w:pPr>
        <w:pStyle w:val="232"/>
        <w:keepNext w:val="0"/>
        <w:keepLines w:val="0"/>
        <w:pageBreakBefore w:val="0"/>
        <w:widowControl/>
        <w:numPr>
          <w:ilvl w:val="0"/>
          <w:numId w:val="4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头胸甲密布大小不一白色斑点；</w:t>
      </w:r>
    </w:p>
    <w:p w14:paraId="2136B2E1">
      <w:pPr>
        <w:pStyle w:val="232"/>
        <w:keepNext w:val="0"/>
        <w:keepLines w:val="0"/>
        <w:pageBreakBefore w:val="0"/>
        <w:widowControl/>
        <w:numPr>
          <w:ilvl w:val="0"/>
          <w:numId w:val="4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颈沟后缘具1白色凹槽几横跨头胸甲；</w:t>
      </w:r>
    </w:p>
    <w:p w14:paraId="044DA138">
      <w:pPr>
        <w:pStyle w:val="232"/>
        <w:keepNext w:val="0"/>
        <w:keepLines w:val="0"/>
        <w:pageBreakBefore w:val="0"/>
        <w:widowControl/>
        <w:numPr>
          <w:ilvl w:val="0"/>
          <w:numId w:val="4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第1触角具白色纵纹，第2触角鞭及触角柄粉白色；</w:t>
      </w:r>
    </w:p>
    <w:p w14:paraId="66DF3E19">
      <w:pPr>
        <w:pStyle w:val="232"/>
        <w:keepNext w:val="0"/>
        <w:keepLines w:val="0"/>
        <w:pageBreakBefore w:val="0"/>
        <w:widowControl/>
        <w:numPr>
          <w:ilvl w:val="0"/>
          <w:numId w:val="4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前额板具2列纵棘刺，每列5枚（前大后小）；</w:t>
      </w:r>
    </w:p>
    <w:p w14:paraId="5E5D3B68">
      <w:pPr>
        <w:pStyle w:val="232"/>
        <w:keepNext w:val="0"/>
        <w:keepLines w:val="0"/>
        <w:pageBreakBefore w:val="0"/>
        <w:widowControl/>
        <w:numPr>
          <w:ilvl w:val="0"/>
          <w:numId w:val="4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腹节背甲具大量白色圆斑，延伸至尾扇；</w:t>
      </w:r>
    </w:p>
    <w:p w14:paraId="702307E4">
      <w:pPr>
        <w:pStyle w:val="232"/>
        <w:keepNext w:val="0"/>
        <w:keepLines w:val="0"/>
        <w:pageBreakBefore w:val="0"/>
        <w:widowControl/>
        <w:numPr>
          <w:ilvl w:val="0"/>
          <w:numId w:val="4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尾扇橙色，最外缘具白边；</w:t>
      </w:r>
    </w:p>
    <w:p w14:paraId="0E457A92">
      <w:pPr>
        <w:pStyle w:val="232"/>
        <w:keepNext w:val="0"/>
        <w:keepLines w:val="0"/>
        <w:pageBreakBefore w:val="0"/>
        <w:widowControl/>
        <w:numPr>
          <w:ilvl w:val="0"/>
          <w:numId w:val="41"/>
        </w:numPr>
        <w:kinsoku/>
        <w:wordWrap/>
        <w:overflowPunct/>
        <w:topLinePunct w:val="0"/>
        <w:autoSpaceDE w:val="0"/>
        <w:autoSpaceDN w:val="0"/>
        <w:bidi w:val="0"/>
        <w:adjustRightInd/>
        <w:snapToGrid/>
        <w:spacing w:line="400" w:lineRule="exact"/>
        <w:jc w:val="both"/>
        <w:textAlignment w:val="auto"/>
        <w:rPr>
          <w:rFonts w:hint="eastAsia" w:ascii="黑体" w:hAnsi="Times New Roman" w:eastAsia="黑体" w:cs="Times New Roman"/>
          <w:i w:val="0"/>
          <w:iCs w:val="0"/>
          <w:kern w:val="0"/>
          <w:sz w:val="21"/>
          <w:szCs w:val="20"/>
          <w:lang w:val="en-US" w:eastAsia="zh-CN" w:bidi="ar-SA"/>
        </w:rPr>
      </w:pPr>
      <w:r>
        <w:rPr>
          <w:rFonts w:hint="eastAsia" w:ascii="黑体" w:hAnsi="Times New Roman" w:eastAsia="黑体" w:cs="Times New Roman"/>
          <w:i w:val="0"/>
          <w:iCs w:val="0"/>
          <w:kern w:val="0"/>
          <w:sz w:val="21"/>
          <w:szCs w:val="20"/>
          <w:lang w:val="en-US" w:eastAsia="zh-CN" w:bidi="ar-SA"/>
        </w:rPr>
        <w:t>成体体长</w:t>
      </w:r>
      <w:r>
        <w:rPr>
          <w:rFonts w:hint="default" w:ascii="Times New Roman" w:hAnsi="Times New Roman" w:eastAsia="宋体" w:cs="Times New Roman"/>
          <w:i w:val="0"/>
          <w:iCs w:val="0"/>
          <w:kern w:val="0"/>
          <w:sz w:val="21"/>
          <w:szCs w:val="20"/>
          <w:lang w:val="en-US" w:eastAsia="zh-CN" w:bidi="ar-SA"/>
        </w:rPr>
        <w:t>：最大35cm（通常</w:t>
      </w:r>
      <w:r>
        <w:rPr>
          <w:rFonts w:hint="eastAsia" w:ascii="宋体" w:hAnsi="宋体" w:eastAsia="宋体" w:cs="宋体"/>
          <w:i w:val="0"/>
          <w:iCs w:val="0"/>
          <w:kern w:val="0"/>
          <w:sz w:val="21"/>
          <w:szCs w:val="20"/>
          <w:lang w:val="en-US" w:eastAsia="zh-CN" w:bidi="ar-SA"/>
        </w:rPr>
        <w:t>≤</w:t>
      </w:r>
      <w:r>
        <w:rPr>
          <w:rFonts w:hint="default" w:ascii="Times New Roman" w:hAnsi="Times New Roman" w:eastAsia="宋体" w:cs="Times New Roman"/>
          <w:i w:val="0"/>
          <w:iCs w:val="0"/>
          <w:kern w:val="0"/>
          <w:sz w:val="21"/>
          <w:szCs w:val="20"/>
          <w:lang w:val="en-US" w:eastAsia="zh-CN" w:bidi="ar-SA"/>
        </w:rPr>
        <w:t>25cm）；</w:t>
      </w:r>
    </w:p>
    <w:p w14:paraId="61D7503B">
      <w:pPr>
        <w:pStyle w:val="232"/>
        <w:keepNext w:val="0"/>
        <w:keepLines w:val="0"/>
        <w:pageBreakBefore w:val="0"/>
        <w:widowControl/>
        <w:numPr>
          <w:ilvl w:val="0"/>
          <w:numId w:val="41"/>
        </w:numPr>
        <w:kinsoku/>
        <w:wordWrap/>
        <w:overflowPunct/>
        <w:topLinePunct w:val="0"/>
        <w:autoSpaceDE w:val="0"/>
        <w:autoSpaceDN w:val="0"/>
        <w:bidi w:val="0"/>
        <w:adjustRightInd/>
        <w:snapToGrid/>
        <w:spacing w:line="400" w:lineRule="exact"/>
        <w:jc w:val="both"/>
        <w:textAlignment w:val="auto"/>
        <w:rPr>
          <w:rFonts w:hint="eastAsia" w:ascii="黑体" w:hAnsi="Times New Roman" w:eastAsia="黑体" w:cs="Times New Roman"/>
          <w:i w:val="0"/>
          <w:iCs w:val="0"/>
          <w:kern w:val="0"/>
          <w:sz w:val="21"/>
          <w:szCs w:val="20"/>
          <w:lang w:val="en-US" w:eastAsia="zh-CN" w:bidi="ar-SA"/>
        </w:rPr>
      </w:pPr>
      <w:r>
        <w:rPr>
          <w:rFonts w:hint="eastAsia" w:ascii="黑体" w:hAnsi="Times New Roman" w:eastAsia="黑体" w:cs="Times New Roman"/>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：印度-西太平洋海域；</w:t>
      </w:r>
    </w:p>
    <w:p w14:paraId="1FF0D525">
      <w:pPr>
        <w:pStyle w:val="232"/>
        <w:keepNext w:val="0"/>
        <w:keepLines w:val="0"/>
        <w:pageBreakBefore w:val="0"/>
        <w:widowControl/>
        <w:numPr>
          <w:ilvl w:val="0"/>
          <w:numId w:val="41"/>
        </w:numPr>
        <w:kinsoku/>
        <w:wordWrap/>
        <w:overflowPunct/>
        <w:topLinePunct w:val="0"/>
        <w:autoSpaceDE w:val="0"/>
        <w:autoSpaceDN w:val="0"/>
        <w:bidi w:val="0"/>
        <w:adjustRightInd/>
        <w:snapToGrid/>
        <w:spacing w:line="400" w:lineRule="exact"/>
        <w:jc w:val="both"/>
        <w:textAlignment w:val="auto"/>
        <w:rPr>
          <w:rFonts w:hint="eastAsia" w:ascii="黑体" w:hAnsi="Times New Roman" w:eastAsia="黑体" w:cs="Times New Roman"/>
          <w:i w:val="0"/>
          <w:iCs w:val="0"/>
          <w:kern w:val="0"/>
          <w:sz w:val="21"/>
          <w:szCs w:val="20"/>
          <w:lang w:val="en-US" w:eastAsia="zh-CN" w:bidi="ar-SA"/>
        </w:rPr>
      </w:pPr>
      <w:r>
        <w:rPr>
          <w:rFonts w:hint="eastAsia" w:ascii="黑体" w:hAnsi="Times New Roman" w:eastAsia="黑体" w:cs="Times New Roman"/>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：条纹龙虾。</w:t>
      </w:r>
    </w:p>
    <w:p w14:paraId="09F018CE">
      <w:pPr>
        <w:pStyle w:val="65"/>
        <w:numPr>
          <w:ilvl w:val="3"/>
          <w:numId w:val="0"/>
        </w:numPr>
        <w:bidi w:val="0"/>
        <w:ind w:left="0" w:leftChars="0" w:firstLine="0" w:firstLineChars="0"/>
        <w:rPr>
          <w:rFonts w:hint="eastAsia" w:ascii="Times New Roman" w:hAnsi="Times New Roman" w:eastAsia="宋体" w:cs="Times New Roman"/>
          <w:i w:val="0"/>
          <w:iCs w:val="0"/>
          <w:sz w:val="21"/>
          <w:lang w:val="en-US" w:eastAsia="zh-CN" w:bidi="ar-SA"/>
        </w:rPr>
      </w:pPr>
    </w:p>
    <w:p w14:paraId="518B48FE">
      <w:pPr>
        <w:pStyle w:val="131"/>
        <w:bidi w:val="0"/>
        <w:rPr>
          <w:rFonts w:hint="eastAsia"/>
          <w:lang w:val="en-US" w:eastAsia="zh-CN"/>
        </w:rPr>
      </w:pPr>
      <w:r>
        <w:rPr>
          <w:rFonts w:hint="eastAsia"/>
          <w:lang w:val="en-US" w:eastAsia="zh-CN"/>
        </w:rPr>
        <w:t xml:space="preserve">                                                     图C.1  白须长足龙虾</w:t>
      </w:r>
    </w:p>
    <w:p w14:paraId="4CE8AA13">
      <w:pPr>
        <w:pStyle w:val="56"/>
        <w:rPr>
          <w:rFonts w:hint="default"/>
          <w:lang w:val="en-US" w:eastAsia="zh-CN"/>
        </w:rPr>
      </w:pPr>
    </w:p>
    <w:p w14:paraId="6E48B630">
      <w:pPr>
        <w:pStyle w:val="238"/>
        <w:bidi w:val="0"/>
        <w:rPr>
          <w:rFonts w:hint="eastAsia"/>
          <w:lang w:val="en-US" w:eastAsia="zh-CN"/>
        </w:rPr>
      </w:pPr>
      <w:r>
        <w:rPr>
          <w:rFonts w:hint="eastAsia" w:ascii="黑体" w:hAnsi="Times New Roman" w:eastAsia="黑体" w:cs="Times New Roman"/>
          <w:sz w:val="21"/>
          <w:lang w:val="en-US" w:eastAsia="zh-CN" w:bidi="ar-SA"/>
        </w:rPr>
        <w:drawing>
          <wp:anchor distT="0" distB="0" distL="114935" distR="114935" simplePos="0" relativeHeight="251663360" behindDoc="0" locked="0" layoutInCell="1" allowOverlap="1">
            <wp:simplePos x="0" y="0"/>
            <wp:positionH relativeFrom="column">
              <wp:posOffset>3627120</wp:posOffset>
            </wp:positionH>
            <wp:positionV relativeFrom="paragraph">
              <wp:posOffset>253365</wp:posOffset>
            </wp:positionV>
            <wp:extent cx="2108200" cy="3060065"/>
            <wp:effectExtent l="0" t="0" r="6350" b="6985"/>
            <wp:wrapSquare wrapText="left"/>
            <wp:docPr id="20" name="图片 20" desc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R-C"/>
                    <pic:cNvPicPr>
                      <a:picLocks noChangeAspect="1"/>
                    </pic:cNvPicPr>
                  </pic:nvPicPr>
                  <pic:blipFill>
                    <a:blip r:embed="rId22"/>
                    <a:stretch>
                      <a:fillRect/>
                    </a:stretch>
                  </pic:blipFill>
                  <pic:spPr>
                    <a:xfrm>
                      <a:off x="0" y="0"/>
                      <a:ext cx="2108200" cy="3060065"/>
                    </a:xfrm>
                    <a:prstGeom prst="rect">
                      <a:avLst/>
                    </a:prstGeom>
                  </pic:spPr>
                </pic:pic>
              </a:graphicData>
            </a:graphic>
          </wp:anchor>
        </w:drawing>
      </w:r>
      <w:r>
        <w:rPr>
          <w:rFonts w:hint="eastAsia"/>
          <w:lang w:val="en-US" w:eastAsia="zh-CN"/>
        </w:rPr>
        <w:t>天鹅龙虾（</w:t>
      </w:r>
      <w:r>
        <w:rPr>
          <w:rFonts w:hint="eastAsia"/>
          <w:i/>
          <w:iCs/>
          <w:lang w:val="en-US" w:eastAsia="zh-CN"/>
        </w:rPr>
        <w:t>Panulirus cygnus</w:t>
      </w:r>
      <w:r>
        <w:rPr>
          <w:rFonts w:hint="eastAsia"/>
          <w:lang w:val="en-US" w:eastAsia="zh-CN"/>
        </w:rPr>
        <w:t>）</w:t>
      </w:r>
    </w:p>
    <w:p w14:paraId="77B039AB">
      <w:pPr>
        <w:pStyle w:val="232"/>
        <w:keepNext w:val="0"/>
        <w:keepLines w:val="0"/>
        <w:pageBreakBefore w:val="0"/>
        <w:widowControl/>
        <w:numPr>
          <w:ilvl w:val="0"/>
          <w:numId w:val="43"/>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典型形态特征参见图C.2</w:t>
      </w:r>
      <w:r>
        <w:rPr>
          <w:rFonts w:hint="default" w:ascii="Times New Roman" w:hAnsi="Times New Roman" w:eastAsia="宋体" w:cs="Times New Roman"/>
          <w:i w:val="0"/>
          <w:iCs w:val="0"/>
          <w:kern w:val="0"/>
          <w:sz w:val="21"/>
          <w:szCs w:val="20"/>
          <w:lang w:val="en-US" w:eastAsia="zh-CN" w:bidi="ar-SA"/>
        </w:rPr>
        <w:t>：</w:t>
      </w:r>
    </w:p>
    <w:p w14:paraId="5DBC5E0A">
      <w:pPr>
        <w:pStyle w:val="232"/>
        <w:keepNext w:val="0"/>
        <w:keepLines w:val="0"/>
        <w:pageBreakBefore w:val="0"/>
        <w:widowControl/>
        <w:numPr>
          <w:ilvl w:val="0"/>
          <w:numId w:val="4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头胸甲棘刺尖端黑色；</w:t>
      </w:r>
    </w:p>
    <w:p w14:paraId="05C8A138">
      <w:pPr>
        <w:pStyle w:val="232"/>
        <w:keepNext w:val="0"/>
        <w:keepLines w:val="0"/>
        <w:pageBreakBefore w:val="0"/>
        <w:widowControl/>
        <w:numPr>
          <w:ilvl w:val="0"/>
          <w:numId w:val="4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第1触角无环纹，第2触角鞭粉色；</w:t>
      </w:r>
    </w:p>
    <w:p w14:paraId="4A1BAEBB">
      <w:pPr>
        <w:pStyle w:val="232"/>
        <w:keepNext w:val="0"/>
        <w:keepLines w:val="0"/>
        <w:pageBreakBefore w:val="0"/>
        <w:widowControl/>
        <w:numPr>
          <w:ilvl w:val="0"/>
          <w:numId w:val="4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前额板具2列纵棘刺，每</w:t>
      </w:r>
      <w:bookmarkStart w:id="40" w:name="_GoBack"/>
      <w:bookmarkEnd w:id="40"/>
      <w:r>
        <w:rPr>
          <w:rFonts w:hint="default" w:ascii="Times New Roman" w:hAnsi="Times New Roman" w:cs="Times New Roman"/>
          <w:lang w:val="en-US" w:eastAsia="zh-CN"/>
        </w:rPr>
        <w:t>列5枚（前大后小）；</w:t>
      </w:r>
    </w:p>
    <w:p w14:paraId="7DFA8E0E">
      <w:pPr>
        <w:pStyle w:val="232"/>
        <w:keepNext w:val="0"/>
        <w:keepLines w:val="0"/>
        <w:pageBreakBefore w:val="0"/>
        <w:widowControl/>
        <w:numPr>
          <w:ilvl w:val="0"/>
          <w:numId w:val="4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第2～6腹节背甲中部具1条连续横沟，沟沿具短毛；</w:t>
      </w:r>
    </w:p>
    <w:p w14:paraId="5FFDB30D">
      <w:pPr>
        <w:pStyle w:val="232"/>
        <w:keepNext w:val="0"/>
        <w:keepLines w:val="0"/>
        <w:pageBreakBefore w:val="0"/>
        <w:widowControl/>
        <w:numPr>
          <w:ilvl w:val="0"/>
          <w:numId w:val="4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各腹节背甲连接处具排列整齐的黄色刚毛；</w:t>
      </w:r>
    </w:p>
    <w:p w14:paraId="38CDDE14">
      <w:pPr>
        <w:pStyle w:val="232"/>
        <w:keepNext w:val="0"/>
        <w:keepLines w:val="0"/>
        <w:pageBreakBefore w:val="0"/>
        <w:widowControl/>
        <w:numPr>
          <w:ilvl w:val="0"/>
          <w:numId w:val="4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尾扇扇面具橙黃相间半环纹；</w:t>
      </w:r>
    </w:p>
    <w:p w14:paraId="08180C5F">
      <w:pPr>
        <w:pStyle w:val="232"/>
        <w:keepNext w:val="0"/>
        <w:keepLines w:val="0"/>
        <w:pageBreakBefore w:val="0"/>
        <w:widowControl/>
        <w:numPr>
          <w:ilvl w:val="0"/>
          <w:numId w:val="43"/>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default" w:ascii="Times New Roman" w:hAnsi="Times New Roman" w:eastAsia="宋体" w:cs="Times New Roman"/>
          <w:i w:val="0"/>
          <w:iCs w:val="0"/>
          <w:kern w:val="0"/>
          <w:sz w:val="21"/>
          <w:szCs w:val="20"/>
          <w:lang w:val="en-US" w:eastAsia="zh-CN" w:bidi="ar-SA"/>
        </w:rPr>
        <w:t>：雄性最大38cm，雌性最大39cm；</w:t>
      </w:r>
    </w:p>
    <w:p w14:paraId="78AF43C5">
      <w:pPr>
        <w:pStyle w:val="232"/>
        <w:keepNext w:val="0"/>
        <w:keepLines w:val="0"/>
        <w:pageBreakBefore w:val="0"/>
        <w:widowControl/>
        <w:numPr>
          <w:ilvl w:val="0"/>
          <w:numId w:val="43"/>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default" w:ascii="Times New Roman" w:hAnsi="Times New Roman" w:eastAsia="宋体" w:cs="Times New Roman"/>
          <w:i w:val="0"/>
          <w:iCs w:val="0"/>
          <w:kern w:val="0"/>
          <w:sz w:val="21"/>
          <w:szCs w:val="20"/>
          <w:lang w:val="en-US" w:eastAsia="zh-CN" w:bidi="ar-SA"/>
        </w:rPr>
        <w:t>：澳大利亚西部海域；</w:t>
      </w:r>
    </w:p>
    <w:p w14:paraId="5829AB41">
      <w:pPr>
        <w:pStyle w:val="232"/>
        <w:keepNext w:val="0"/>
        <w:keepLines w:val="0"/>
        <w:pageBreakBefore w:val="0"/>
        <w:widowControl/>
        <w:numPr>
          <w:ilvl w:val="0"/>
          <w:numId w:val="43"/>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default" w:ascii="Times New Roman" w:hAnsi="Times New Roman" w:eastAsia="宋体" w:cs="Times New Roman"/>
          <w:i w:val="0"/>
          <w:iCs w:val="0"/>
          <w:kern w:val="0"/>
          <w:sz w:val="21"/>
          <w:szCs w:val="20"/>
          <w:lang w:val="en-US" w:eastAsia="zh-CN" w:bidi="ar-SA"/>
        </w:rPr>
        <w:t>：西澳红龙。</w:t>
      </w:r>
    </w:p>
    <w:p w14:paraId="7B23056E">
      <w:pPr>
        <w:pStyle w:val="131"/>
        <w:bidi w:val="0"/>
        <w:ind w:firstLine="1050" w:firstLineChars="500"/>
        <w:jc w:val="both"/>
        <w:rPr>
          <w:rFonts w:hint="eastAsia"/>
          <w:lang w:val="en-US" w:eastAsia="zh-CN"/>
        </w:rPr>
      </w:pPr>
      <w:r>
        <w:rPr>
          <w:rFonts w:hint="eastAsia"/>
          <w:lang w:val="en-US" w:eastAsia="zh-CN"/>
        </w:rPr>
        <w:t xml:space="preserve">                                                                                                         图C.2 天鹅龙虾</w:t>
      </w:r>
    </w:p>
    <w:p w14:paraId="545B7858">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64384" behindDoc="0" locked="0" layoutInCell="1" allowOverlap="1">
            <wp:simplePos x="0" y="0"/>
            <wp:positionH relativeFrom="column">
              <wp:posOffset>3605530</wp:posOffset>
            </wp:positionH>
            <wp:positionV relativeFrom="paragraph">
              <wp:posOffset>107950</wp:posOffset>
            </wp:positionV>
            <wp:extent cx="2109470" cy="3060065"/>
            <wp:effectExtent l="0" t="0" r="5080" b="6985"/>
            <wp:wrapSquare wrapText="left"/>
            <wp:docPr id="22" name="图片 22" descr="Leng-heh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eng-heh - 副本"/>
                    <pic:cNvPicPr>
                      <a:picLocks noChangeAspect="1"/>
                    </pic:cNvPicPr>
                  </pic:nvPicPr>
                  <pic:blipFill>
                    <a:blip r:embed="rId23"/>
                    <a:stretch>
                      <a:fillRect/>
                    </a:stretch>
                  </pic:blipFill>
                  <pic:spPr>
                    <a:xfrm>
                      <a:off x="0" y="0"/>
                      <a:ext cx="2109470" cy="3060065"/>
                    </a:xfrm>
                    <a:prstGeom prst="rect">
                      <a:avLst/>
                    </a:prstGeom>
                  </pic:spPr>
                </pic:pic>
              </a:graphicData>
            </a:graphic>
          </wp:anchor>
        </w:drawing>
      </w:r>
      <w:r>
        <w:rPr>
          <w:rFonts w:hint="eastAsia"/>
          <w:lang w:val="en-US" w:eastAsia="zh-CN"/>
        </w:rPr>
        <w:t>C.3黄斑龙虾（</w:t>
      </w:r>
      <w:r>
        <w:rPr>
          <w:rFonts w:hint="eastAsia"/>
          <w:i/>
          <w:iCs/>
          <w:lang w:val="en-US" w:eastAsia="zh-CN"/>
        </w:rPr>
        <w:t>Panulirus polyphagus</w:t>
      </w:r>
      <w:r>
        <w:rPr>
          <w:rFonts w:hint="eastAsia"/>
          <w:lang w:val="en-US" w:eastAsia="zh-CN"/>
        </w:rPr>
        <w:t>）</w:t>
      </w:r>
    </w:p>
    <w:p w14:paraId="4E1698F7">
      <w:pPr>
        <w:pStyle w:val="232"/>
        <w:keepNext w:val="0"/>
        <w:keepLines w:val="0"/>
        <w:pageBreakBefore w:val="0"/>
        <w:widowControl/>
        <w:numPr>
          <w:ilvl w:val="0"/>
          <w:numId w:val="45"/>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C.3</w:t>
      </w:r>
      <w:r>
        <w:rPr>
          <w:rFonts w:hint="eastAsia" w:ascii="宋体" w:hAnsi="宋体" w:eastAsia="宋体" w:cs="宋体"/>
          <w:i w:val="0"/>
          <w:iCs w:val="0"/>
          <w:kern w:val="0"/>
          <w:sz w:val="21"/>
          <w:szCs w:val="20"/>
          <w:lang w:val="en-US" w:eastAsia="zh-CN" w:bidi="ar-SA"/>
        </w:rPr>
        <w:t>：</w:t>
      </w:r>
    </w:p>
    <w:p w14:paraId="4D96433F">
      <w:pPr>
        <w:pStyle w:val="232"/>
        <w:keepNext w:val="0"/>
        <w:keepLines w:val="0"/>
        <w:pageBreakBefore w:val="0"/>
        <w:widowControl/>
        <w:numPr>
          <w:ilvl w:val="0"/>
          <w:numId w:val="4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头胸甲具6列纵棘，棘尖端黄褐色；</w:t>
      </w:r>
    </w:p>
    <w:p w14:paraId="070DE140">
      <w:pPr>
        <w:pStyle w:val="232"/>
        <w:keepNext w:val="0"/>
        <w:keepLines w:val="0"/>
        <w:pageBreakBefore w:val="0"/>
        <w:widowControl/>
        <w:numPr>
          <w:ilvl w:val="0"/>
          <w:numId w:val="4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第1触角具白色环纹，第2触角柄黄绿色；</w:t>
      </w:r>
    </w:p>
    <w:p w14:paraId="070E109F">
      <w:pPr>
        <w:pStyle w:val="232"/>
        <w:keepNext w:val="0"/>
        <w:keepLines w:val="0"/>
        <w:pageBreakBefore w:val="0"/>
        <w:widowControl/>
        <w:numPr>
          <w:ilvl w:val="0"/>
          <w:numId w:val="4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前额板具2枚横向排列的棘刺（后方光滑）；</w:t>
      </w:r>
    </w:p>
    <w:p w14:paraId="6561863F">
      <w:pPr>
        <w:pStyle w:val="232"/>
        <w:keepNext w:val="0"/>
        <w:keepLines w:val="0"/>
        <w:pageBreakBefore w:val="0"/>
        <w:widowControl/>
        <w:numPr>
          <w:ilvl w:val="0"/>
          <w:numId w:val="4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两眼上角间光滑无棘刺，眼上角后具1列纵棘；</w:t>
      </w:r>
    </w:p>
    <w:p w14:paraId="2A66497D">
      <w:pPr>
        <w:pStyle w:val="232"/>
        <w:keepNext w:val="0"/>
        <w:keepLines w:val="0"/>
        <w:pageBreakBefore w:val="0"/>
        <w:widowControl/>
        <w:numPr>
          <w:ilvl w:val="0"/>
          <w:numId w:val="4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各腹节背甲无斑点、光滑，连接处具褐</w:t>
      </w:r>
      <w:r>
        <w:rPr>
          <w:rFonts w:hint="eastAsia" w:ascii="宋体" w:hAnsi="宋体" w:eastAsia="宋体" w:cs="宋体"/>
          <w:lang w:val="en-US" w:eastAsia="zh-CN"/>
        </w:rPr>
        <w:t>-</w:t>
      </w:r>
      <w:r>
        <w:rPr>
          <w:rFonts w:hint="default" w:ascii="Times New Roman" w:hAnsi="Times New Roman" w:cs="Times New Roman"/>
          <w:lang w:val="en-US" w:eastAsia="zh-CN"/>
        </w:rPr>
        <w:t>白</w:t>
      </w:r>
      <w:r>
        <w:rPr>
          <w:rFonts w:hint="eastAsia" w:ascii="宋体" w:hAnsi="宋体" w:eastAsia="宋体" w:cs="宋体"/>
          <w:lang w:val="en-US" w:eastAsia="zh-CN"/>
        </w:rPr>
        <w:t>-</w:t>
      </w:r>
      <w:r>
        <w:rPr>
          <w:rFonts w:hint="default" w:ascii="Times New Roman" w:hAnsi="Times New Roman" w:cs="Times New Roman"/>
          <w:lang w:val="en-US" w:eastAsia="zh-CN"/>
        </w:rPr>
        <w:t>褐横纹；</w:t>
      </w:r>
    </w:p>
    <w:p w14:paraId="3AD9C494">
      <w:pPr>
        <w:pStyle w:val="232"/>
        <w:keepNext w:val="0"/>
        <w:keepLines w:val="0"/>
        <w:pageBreakBefore w:val="0"/>
        <w:widowControl/>
        <w:numPr>
          <w:ilvl w:val="0"/>
          <w:numId w:val="4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default" w:ascii="Times New Roman" w:hAnsi="Times New Roman" w:eastAsia="宋体" w:cs="Times New Roman"/>
          <w:i w:val="0"/>
          <w:iCs w:val="0"/>
          <w:kern w:val="0"/>
          <w:sz w:val="21"/>
          <w:szCs w:val="20"/>
          <w:lang w:val="en-US" w:eastAsia="zh-CN" w:bidi="ar-SA"/>
        </w:rPr>
        <w:t>40cm，通常20～25cm；</w:t>
      </w:r>
    </w:p>
    <w:p w14:paraId="39513C6D">
      <w:pPr>
        <w:pStyle w:val="232"/>
        <w:keepNext w:val="0"/>
        <w:keepLines w:val="0"/>
        <w:pageBreakBefore w:val="0"/>
        <w:widowControl/>
        <w:numPr>
          <w:ilvl w:val="0"/>
          <w:numId w:val="4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：印度-西太平洋海域；</w:t>
      </w:r>
    </w:p>
    <w:p w14:paraId="665F53BB">
      <w:pPr>
        <w:pStyle w:val="232"/>
        <w:keepNext w:val="0"/>
        <w:keepLines w:val="0"/>
        <w:pageBreakBefore w:val="0"/>
        <w:widowControl/>
        <w:numPr>
          <w:ilvl w:val="0"/>
          <w:numId w:val="4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：油龙虾。</w:t>
      </w:r>
    </w:p>
    <w:p w14:paraId="309A5065">
      <w:pPr>
        <w:pStyle w:val="232"/>
        <w:ind w:left="0" w:leftChars="0" w:firstLine="0" w:firstLineChars="0"/>
        <w:rPr>
          <w:rFonts w:hint="default" w:ascii="Times New Roman" w:hAnsi="Times New Roman" w:eastAsia="宋体" w:cs="Times New Roman"/>
          <w:i w:val="0"/>
          <w:iCs w:val="0"/>
          <w:sz w:val="21"/>
          <w:lang w:val="en-US" w:eastAsia="zh-CN" w:bidi="ar-SA"/>
        </w:rPr>
      </w:pPr>
    </w:p>
    <w:p w14:paraId="21F1B80E">
      <w:pPr>
        <w:pStyle w:val="65"/>
        <w:numPr>
          <w:ilvl w:val="3"/>
          <w:numId w:val="0"/>
        </w:numPr>
        <w:bidi w:val="0"/>
        <w:ind w:left="0" w:leftChars="0" w:firstLine="0" w:firstLineChars="0"/>
        <w:rPr>
          <w:rFonts w:hint="eastAsia" w:ascii="Times New Roman" w:hAnsi="Times New Roman" w:eastAsia="宋体" w:cs="Times New Roman"/>
          <w:i w:val="0"/>
          <w:iCs w:val="0"/>
          <w:sz w:val="21"/>
          <w:lang w:val="en-US" w:eastAsia="zh-CN" w:bidi="ar-SA"/>
        </w:rPr>
      </w:pPr>
    </w:p>
    <w:p w14:paraId="29D95095">
      <w:pPr>
        <w:pStyle w:val="131"/>
        <w:bidi w:val="0"/>
        <w:rPr>
          <w:rFonts w:hint="eastAsia"/>
          <w:lang w:val="en-US" w:eastAsia="zh-CN"/>
        </w:rPr>
      </w:pPr>
      <w:r>
        <w:rPr>
          <w:rFonts w:hint="eastAsia"/>
          <w:lang w:val="en-US" w:eastAsia="zh-CN"/>
        </w:rPr>
        <w:t xml:space="preserve">                                                      图C.3 黄斑龙虾</w:t>
      </w:r>
    </w:p>
    <w:p w14:paraId="43DF09D5">
      <w:pPr>
        <w:pStyle w:val="56"/>
        <w:bidi w:val="0"/>
        <w:rPr>
          <w:rFonts w:hint="eastAsia"/>
          <w:lang w:val="en-US" w:eastAsia="zh-CN"/>
        </w:rPr>
      </w:pPr>
    </w:p>
    <w:p w14:paraId="432779DA">
      <w:pPr>
        <w:pStyle w:val="238"/>
        <w:bidi w:val="0"/>
        <w:rPr>
          <w:rFonts w:hint="eastAsia"/>
          <w:lang w:val="en-US" w:eastAsia="zh-CN"/>
        </w:rPr>
      </w:pPr>
      <w:r>
        <w:rPr>
          <w:rFonts w:hint="eastAsia" w:ascii="黑体" w:hAnsi="Times New Roman" w:eastAsia="黑体" w:cs="Times New Roman"/>
          <w:sz w:val="21"/>
          <w:lang w:val="en-US" w:eastAsia="zh-CN" w:bidi="ar-SA"/>
        </w:rPr>
        <w:drawing>
          <wp:anchor distT="0" distB="0" distL="114935" distR="114935" simplePos="0" relativeHeight="251665408" behindDoc="0" locked="0" layoutInCell="1" allowOverlap="1">
            <wp:simplePos x="0" y="0"/>
            <wp:positionH relativeFrom="column">
              <wp:posOffset>3624580</wp:posOffset>
            </wp:positionH>
            <wp:positionV relativeFrom="paragraph">
              <wp:posOffset>325755</wp:posOffset>
            </wp:positionV>
            <wp:extent cx="2108200" cy="3060065"/>
            <wp:effectExtent l="0" t="0" r="6350" b="6985"/>
            <wp:wrapSquare wrapText="left"/>
            <wp:docPr id="25" name="图片 25" descr="1e67223ca2ad720012eebd10668e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e67223ca2ad720012eebd10668e6c3"/>
                    <pic:cNvPicPr>
                      <a:picLocks noChangeAspect="1"/>
                    </pic:cNvPicPr>
                  </pic:nvPicPr>
                  <pic:blipFill>
                    <a:blip r:embed="rId24"/>
                    <a:stretch>
                      <a:fillRect/>
                    </a:stretch>
                  </pic:blipFill>
                  <pic:spPr>
                    <a:xfrm>
                      <a:off x="0" y="0"/>
                      <a:ext cx="2108200" cy="3060065"/>
                    </a:xfrm>
                    <a:prstGeom prst="rect">
                      <a:avLst/>
                    </a:prstGeom>
                  </pic:spPr>
                </pic:pic>
              </a:graphicData>
            </a:graphic>
          </wp:anchor>
        </w:drawing>
      </w:r>
      <w:r>
        <w:rPr>
          <w:rFonts w:hint="eastAsia"/>
          <w:lang w:val="en-US" w:eastAsia="zh-CN"/>
        </w:rPr>
        <w:t>斑点龙虾（</w:t>
      </w:r>
      <w:r>
        <w:rPr>
          <w:rFonts w:hint="eastAsia"/>
          <w:i/>
          <w:iCs/>
          <w:lang w:val="en-US" w:eastAsia="zh-CN"/>
        </w:rPr>
        <w:t>Panulirus guttatus</w:t>
      </w:r>
      <w:r>
        <w:rPr>
          <w:rFonts w:hint="eastAsia"/>
          <w:lang w:val="en-US" w:eastAsia="zh-CN"/>
        </w:rPr>
        <w:t>）</w:t>
      </w:r>
    </w:p>
    <w:p w14:paraId="337F2E4A">
      <w:pPr>
        <w:pStyle w:val="232"/>
        <w:keepNext w:val="0"/>
        <w:keepLines w:val="0"/>
        <w:pageBreakBefore w:val="0"/>
        <w:widowControl/>
        <w:numPr>
          <w:ilvl w:val="0"/>
          <w:numId w:val="47"/>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典型形态特征参见图C.4</w:t>
      </w:r>
      <w:r>
        <w:rPr>
          <w:rFonts w:hint="eastAsia" w:ascii="宋体" w:hAnsi="宋体" w:eastAsia="宋体" w:cs="宋体"/>
          <w:i w:val="0"/>
          <w:iCs w:val="0"/>
          <w:kern w:val="0"/>
          <w:sz w:val="21"/>
          <w:szCs w:val="20"/>
          <w:lang w:val="en-US" w:eastAsia="zh-CN" w:bidi="ar-SA"/>
        </w:rPr>
        <w:t>：</w:t>
      </w:r>
    </w:p>
    <w:p w14:paraId="4BD38B9E">
      <w:pPr>
        <w:pStyle w:val="232"/>
        <w:keepNext w:val="0"/>
        <w:keepLines w:val="0"/>
        <w:pageBreakBefore w:val="0"/>
        <w:widowControl/>
        <w:numPr>
          <w:ilvl w:val="0"/>
          <w:numId w:val="4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头胸甲前缘两侧各具2枚细长棘刺；</w:t>
      </w:r>
    </w:p>
    <w:p w14:paraId="4CF0B6A1">
      <w:pPr>
        <w:pStyle w:val="232"/>
        <w:keepNext w:val="0"/>
        <w:keepLines w:val="0"/>
        <w:pageBreakBefore w:val="0"/>
        <w:widowControl/>
        <w:numPr>
          <w:ilvl w:val="0"/>
          <w:numId w:val="4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第1触角具白色环纹，第2触角柄及触角鞭草绿色；</w:t>
      </w:r>
    </w:p>
    <w:p w14:paraId="292D7BEF">
      <w:pPr>
        <w:pStyle w:val="232"/>
        <w:keepNext w:val="0"/>
        <w:keepLines w:val="0"/>
        <w:pageBreakBefore w:val="0"/>
        <w:widowControl/>
        <w:numPr>
          <w:ilvl w:val="0"/>
          <w:numId w:val="4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前额板具2枚横向排列的棘刺（后方光滑）；</w:t>
      </w:r>
    </w:p>
    <w:p w14:paraId="7ABFBD47">
      <w:pPr>
        <w:pStyle w:val="232"/>
        <w:keepNext w:val="0"/>
        <w:keepLines w:val="0"/>
        <w:pageBreakBefore w:val="0"/>
        <w:widowControl/>
        <w:numPr>
          <w:ilvl w:val="0"/>
          <w:numId w:val="4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眼上角橙色，具黄白环纹；</w:t>
      </w:r>
    </w:p>
    <w:p w14:paraId="20625E99">
      <w:pPr>
        <w:pStyle w:val="232"/>
        <w:keepNext w:val="0"/>
        <w:keepLines w:val="0"/>
        <w:pageBreakBefore w:val="0"/>
        <w:widowControl/>
        <w:numPr>
          <w:ilvl w:val="0"/>
          <w:numId w:val="4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腹节背甲密布大小不一白色圆斑；</w:t>
      </w:r>
    </w:p>
    <w:p w14:paraId="6F93DB9A">
      <w:pPr>
        <w:pStyle w:val="232"/>
        <w:keepNext w:val="0"/>
        <w:keepLines w:val="0"/>
        <w:pageBreakBefore w:val="0"/>
        <w:widowControl/>
        <w:numPr>
          <w:ilvl w:val="0"/>
          <w:numId w:val="4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步足的指节和前节橘红色；</w:t>
      </w:r>
    </w:p>
    <w:p w14:paraId="63BE7C10">
      <w:pPr>
        <w:pStyle w:val="232"/>
        <w:keepNext w:val="0"/>
        <w:keepLines w:val="0"/>
        <w:pageBreakBefore w:val="0"/>
        <w:widowControl/>
        <w:numPr>
          <w:ilvl w:val="0"/>
          <w:numId w:val="4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default" w:ascii="Times New Roman" w:hAnsi="Times New Roman" w:eastAsia="宋体" w:cs="Times New Roman"/>
          <w:i w:val="0"/>
          <w:iCs w:val="0"/>
          <w:kern w:val="0"/>
          <w:sz w:val="21"/>
          <w:szCs w:val="20"/>
          <w:lang w:val="en-US" w:eastAsia="zh-CN" w:bidi="ar-SA"/>
        </w:rPr>
        <w:t>：最大20cm，通常15cm；</w:t>
      </w:r>
    </w:p>
    <w:p w14:paraId="0578E0DC">
      <w:pPr>
        <w:pStyle w:val="232"/>
        <w:keepNext w:val="0"/>
        <w:keepLines w:val="0"/>
        <w:pageBreakBefore w:val="0"/>
        <w:widowControl/>
        <w:numPr>
          <w:ilvl w:val="0"/>
          <w:numId w:val="4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：西大西洋及加勒比海海域；</w:t>
      </w:r>
    </w:p>
    <w:p w14:paraId="702C0BD7">
      <w:pPr>
        <w:pStyle w:val="232"/>
        <w:keepNext w:val="0"/>
        <w:keepLines w:val="0"/>
        <w:pageBreakBefore w:val="0"/>
        <w:widowControl/>
        <w:numPr>
          <w:ilvl w:val="0"/>
          <w:numId w:val="4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：几内亚龙虾。</w:t>
      </w:r>
    </w:p>
    <w:p w14:paraId="4E0AFF69">
      <w:pPr>
        <w:pStyle w:val="232"/>
        <w:ind w:left="0" w:leftChars="0" w:firstLine="0" w:firstLineChars="0"/>
        <w:rPr>
          <w:rFonts w:hint="eastAsia" w:ascii="Times New Roman" w:hAnsi="Times New Roman" w:eastAsia="宋体" w:cs="Times New Roman"/>
          <w:i w:val="0"/>
          <w:iCs w:val="0"/>
          <w:sz w:val="21"/>
          <w:lang w:val="en-US" w:eastAsia="zh-CN" w:bidi="ar-SA"/>
        </w:rPr>
      </w:pPr>
    </w:p>
    <w:p w14:paraId="32F7F1DD">
      <w:pPr>
        <w:pStyle w:val="232"/>
        <w:ind w:left="0" w:leftChars="0" w:firstLine="0" w:firstLineChars="0"/>
        <w:rPr>
          <w:rFonts w:hint="eastAsia" w:ascii="Times New Roman" w:hAnsi="Times New Roman" w:eastAsia="宋体" w:cs="Times New Roman"/>
          <w:i w:val="0"/>
          <w:iCs w:val="0"/>
          <w:sz w:val="21"/>
          <w:lang w:val="en-US" w:eastAsia="zh-CN" w:bidi="ar-SA"/>
        </w:rPr>
      </w:pPr>
    </w:p>
    <w:p w14:paraId="516F7937">
      <w:pPr>
        <w:pStyle w:val="131"/>
        <w:bidi w:val="0"/>
        <w:rPr>
          <w:rFonts w:hint="eastAsia"/>
          <w:lang w:val="en-US" w:eastAsia="zh-CN"/>
        </w:rPr>
      </w:pPr>
      <w:r>
        <w:rPr>
          <w:rFonts w:hint="eastAsia"/>
          <w:lang w:val="en-US" w:eastAsia="zh-CN"/>
        </w:rPr>
        <w:t xml:space="preserve">                                                      图C.4 斑点龙虾</w:t>
      </w:r>
    </w:p>
    <w:p w14:paraId="5DE7F540">
      <w:pPr>
        <w:pStyle w:val="56"/>
        <w:ind w:left="0" w:leftChars="0" w:firstLine="0" w:firstLineChars="0"/>
        <w:rPr>
          <w:rFonts w:hint="eastAsia"/>
          <w:lang w:val="en-US" w:eastAsia="zh-CN"/>
        </w:rPr>
      </w:pPr>
    </w:p>
    <w:p w14:paraId="69A85AAF">
      <w:pPr>
        <w:pStyle w:val="56"/>
        <w:ind w:left="0" w:leftChars="0" w:firstLine="0" w:firstLineChars="0"/>
        <w:rPr>
          <w:rFonts w:hint="eastAsia"/>
          <w:lang w:val="en-US" w:eastAsia="zh-CN"/>
        </w:rPr>
      </w:pPr>
    </w:p>
    <w:p w14:paraId="74D2402B">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66432" behindDoc="0" locked="0" layoutInCell="1" allowOverlap="1">
            <wp:simplePos x="0" y="0"/>
            <wp:positionH relativeFrom="column">
              <wp:posOffset>3578860</wp:posOffset>
            </wp:positionH>
            <wp:positionV relativeFrom="paragraph">
              <wp:posOffset>101600</wp:posOffset>
            </wp:positionV>
            <wp:extent cx="2109470" cy="3060065"/>
            <wp:effectExtent l="0" t="0" r="5080" b="6985"/>
            <wp:wrapSquare wrapText="left"/>
            <wp:docPr id="28" name="图片 28" descr="Panulirus-echinatus_Brown-Rock-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anulirus-echinatus_Brown-Rock-Lobster"/>
                    <pic:cNvPicPr>
                      <a:picLocks noChangeAspect="1"/>
                    </pic:cNvPicPr>
                  </pic:nvPicPr>
                  <pic:blipFill>
                    <a:blip r:embed="rId25"/>
                    <a:stretch>
                      <a:fillRect/>
                    </a:stretch>
                  </pic:blipFill>
                  <pic:spPr>
                    <a:xfrm>
                      <a:off x="0" y="0"/>
                      <a:ext cx="2109470" cy="3060065"/>
                    </a:xfrm>
                    <a:prstGeom prst="rect">
                      <a:avLst/>
                    </a:prstGeom>
                  </pic:spPr>
                </pic:pic>
              </a:graphicData>
            </a:graphic>
          </wp:anchor>
        </w:drawing>
      </w:r>
      <w:r>
        <w:rPr>
          <w:rFonts w:hint="eastAsia"/>
          <w:lang w:val="en-US" w:eastAsia="zh-CN"/>
        </w:rPr>
        <w:t>棕棘龙虾（</w:t>
      </w:r>
      <w:r>
        <w:rPr>
          <w:rFonts w:hint="eastAsia"/>
          <w:i/>
          <w:iCs/>
          <w:lang w:val="en-US" w:eastAsia="zh-CN"/>
        </w:rPr>
        <w:t>Panulirus echinatus</w:t>
      </w:r>
      <w:r>
        <w:rPr>
          <w:rFonts w:hint="eastAsia"/>
          <w:lang w:val="en-US" w:eastAsia="zh-CN"/>
        </w:rPr>
        <w:t>）</w:t>
      </w:r>
    </w:p>
    <w:p w14:paraId="5911393C">
      <w:pPr>
        <w:pStyle w:val="232"/>
        <w:keepNext w:val="0"/>
        <w:keepLines w:val="0"/>
        <w:pageBreakBefore w:val="0"/>
        <w:widowControl/>
        <w:numPr>
          <w:ilvl w:val="0"/>
          <w:numId w:val="49"/>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C.5</w:t>
      </w:r>
      <w:r>
        <w:rPr>
          <w:rFonts w:hint="eastAsia" w:ascii="宋体" w:hAnsi="宋体" w:eastAsia="宋体" w:cs="宋体"/>
          <w:i w:val="0"/>
          <w:iCs w:val="0"/>
          <w:kern w:val="0"/>
          <w:sz w:val="21"/>
          <w:szCs w:val="20"/>
          <w:lang w:val="en-US" w:eastAsia="zh-CN" w:bidi="ar-SA"/>
        </w:rPr>
        <w:t>：</w:t>
      </w:r>
    </w:p>
    <w:p w14:paraId="401B41B7">
      <w:pPr>
        <w:pStyle w:val="232"/>
        <w:keepNext w:val="0"/>
        <w:keepLines w:val="0"/>
        <w:pageBreakBefore w:val="0"/>
        <w:widowControl/>
        <w:numPr>
          <w:ilvl w:val="0"/>
          <w:numId w:val="5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第1触角具黄白纵纹，第2触角柄斑驳棕褐色；</w:t>
      </w:r>
    </w:p>
    <w:p w14:paraId="371F8766">
      <w:pPr>
        <w:pStyle w:val="232"/>
        <w:keepNext w:val="0"/>
        <w:keepLines w:val="0"/>
        <w:pageBreakBefore w:val="0"/>
        <w:widowControl/>
        <w:numPr>
          <w:ilvl w:val="0"/>
          <w:numId w:val="5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额板具2枚横向排列的棘刺（后方散生小刺）)；</w:t>
      </w:r>
    </w:p>
    <w:p w14:paraId="71931E14">
      <w:pPr>
        <w:pStyle w:val="232"/>
        <w:keepNext w:val="0"/>
        <w:keepLines w:val="0"/>
        <w:pageBreakBefore w:val="0"/>
        <w:widowControl/>
        <w:numPr>
          <w:ilvl w:val="0"/>
          <w:numId w:val="5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腹节背甲具连续横沟、密布白色圆斑延伸至尾扇；</w:t>
      </w:r>
    </w:p>
    <w:p w14:paraId="180D8EE5">
      <w:pPr>
        <w:pStyle w:val="232"/>
        <w:keepNext w:val="0"/>
        <w:keepLines w:val="0"/>
        <w:pageBreakBefore w:val="0"/>
        <w:widowControl/>
        <w:numPr>
          <w:ilvl w:val="0"/>
          <w:numId w:val="5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步足具黄白色纵纹；</w:t>
      </w:r>
    </w:p>
    <w:p w14:paraId="593DEE3A">
      <w:pPr>
        <w:pStyle w:val="232"/>
        <w:keepNext w:val="0"/>
        <w:keepLines w:val="0"/>
        <w:pageBreakBefore w:val="0"/>
        <w:widowControl/>
        <w:numPr>
          <w:ilvl w:val="0"/>
          <w:numId w:val="5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尾扇及腹肢蓝色；</w:t>
      </w:r>
    </w:p>
    <w:p w14:paraId="03B24149">
      <w:pPr>
        <w:pStyle w:val="232"/>
        <w:keepNext w:val="0"/>
        <w:keepLines w:val="0"/>
        <w:pageBreakBefore w:val="0"/>
        <w:widowControl/>
        <w:numPr>
          <w:ilvl w:val="0"/>
          <w:numId w:val="4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default" w:ascii="Times New Roman" w:hAnsi="Times New Roman" w:eastAsia="宋体" w:cs="Times New Roman"/>
          <w:i w:val="0"/>
          <w:iCs w:val="0"/>
          <w:kern w:val="0"/>
          <w:sz w:val="21"/>
          <w:szCs w:val="20"/>
          <w:lang w:val="en-US" w:eastAsia="zh-CN" w:bidi="ar-SA"/>
        </w:rPr>
        <w:t>：最大31cm，通常20cm；</w:t>
      </w:r>
    </w:p>
    <w:p w14:paraId="35792AA0">
      <w:pPr>
        <w:pStyle w:val="232"/>
        <w:keepNext w:val="0"/>
        <w:keepLines w:val="0"/>
        <w:pageBreakBefore w:val="0"/>
        <w:widowControl/>
        <w:numPr>
          <w:ilvl w:val="0"/>
          <w:numId w:val="4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：中大西洋群岛和巴西东北部海域；</w:t>
      </w:r>
    </w:p>
    <w:p w14:paraId="24FE38D1">
      <w:pPr>
        <w:pStyle w:val="232"/>
        <w:keepNext w:val="0"/>
        <w:keepLines w:val="0"/>
        <w:pageBreakBefore w:val="0"/>
        <w:widowControl/>
        <w:numPr>
          <w:ilvl w:val="0"/>
          <w:numId w:val="4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：棘刺龙虾。</w:t>
      </w:r>
    </w:p>
    <w:p w14:paraId="4F284BC8">
      <w:pPr>
        <w:pStyle w:val="232"/>
        <w:rPr>
          <w:rFonts w:hint="default" w:ascii="Times New Roman" w:hAnsi="Times New Roman" w:eastAsia="宋体" w:cs="Times New Roman"/>
          <w:b w:val="0"/>
          <w:bCs/>
          <w:sz w:val="21"/>
          <w:szCs w:val="21"/>
          <w:lang w:val="en-US" w:eastAsia="zh-CN"/>
        </w:rPr>
      </w:pPr>
    </w:p>
    <w:p w14:paraId="67970D92">
      <w:pPr>
        <w:pStyle w:val="232"/>
        <w:rPr>
          <w:rFonts w:hint="default" w:ascii="Times New Roman" w:hAnsi="Times New Roman" w:eastAsia="宋体" w:cs="Times New Roman"/>
          <w:b w:val="0"/>
          <w:bCs/>
          <w:sz w:val="21"/>
          <w:szCs w:val="21"/>
          <w:lang w:val="en-US" w:eastAsia="zh-CN"/>
        </w:rPr>
      </w:pPr>
    </w:p>
    <w:p w14:paraId="6D9AAFE5">
      <w:pPr>
        <w:pStyle w:val="232"/>
        <w:ind w:left="0" w:leftChars="0" w:firstLine="0" w:firstLineChars="0"/>
        <w:rPr>
          <w:rFonts w:hint="eastAsia" w:ascii="Times New Roman" w:hAnsi="Times New Roman" w:eastAsia="宋体" w:cs="Times New Roman"/>
          <w:b w:val="0"/>
          <w:bCs/>
          <w:sz w:val="21"/>
          <w:szCs w:val="21"/>
          <w:lang w:val="en-US" w:eastAsia="zh-CN"/>
        </w:rPr>
      </w:pPr>
    </w:p>
    <w:p w14:paraId="4BA381C4">
      <w:pPr>
        <w:pStyle w:val="131"/>
        <w:bidi w:val="0"/>
        <w:rPr>
          <w:rFonts w:hint="eastAsia"/>
          <w:lang w:val="en-US" w:eastAsia="zh-CN"/>
        </w:rPr>
      </w:pPr>
      <w:r>
        <w:rPr>
          <w:rFonts w:hint="eastAsia"/>
          <w:lang w:val="en-US" w:eastAsia="zh-CN"/>
        </w:rPr>
        <w:t xml:space="preserve">                                                     图C.5 棕棘龙虾</w:t>
      </w:r>
    </w:p>
    <w:p w14:paraId="3BC0B063">
      <w:pPr>
        <w:pStyle w:val="65"/>
        <w:numPr>
          <w:ilvl w:val="3"/>
          <w:numId w:val="0"/>
        </w:numPr>
        <w:bidi w:val="0"/>
        <w:ind w:left="0" w:leftChars="0" w:firstLine="0" w:firstLineChars="0"/>
        <w:rPr>
          <w:rFonts w:hint="eastAsia" w:ascii="Times New Roman" w:hAnsi="Times New Roman" w:eastAsia="宋体" w:cs="Times New Roman"/>
          <w:i w:val="0"/>
          <w:iCs w:val="0"/>
          <w:sz w:val="21"/>
          <w:lang w:val="en-US" w:eastAsia="zh-CN" w:bidi="ar-SA"/>
        </w:rPr>
      </w:pPr>
    </w:p>
    <w:p w14:paraId="22786FD1">
      <w:pPr>
        <w:pStyle w:val="56"/>
        <w:rPr>
          <w:rFonts w:hint="eastAsia"/>
          <w:lang w:val="en-US" w:eastAsia="zh-CN"/>
        </w:rPr>
      </w:pPr>
    </w:p>
    <w:p w14:paraId="28EB6033">
      <w:pPr>
        <w:pStyle w:val="238"/>
        <w:bidi w:val="0"/>
        <w:rPr>
          <w:rFonts w:hint="eastAsia"/>
          <w:lang w:val="en-US" w:eastAsia="zh-CN"/>
        </w:rPr>
      </w:pPr>
      <w:r>
        <w:rPr>
          <w:rFonts w:hint="eastAsia" w:eastAsia="宋体"/>
          <w:sz w:val="18"/>
          <w:lang w:eastAsia="zh-CN"/>
        </w:rPr>
        <w:drawing>
          <wp:anchor distT="0" distB="0" distL="114935" distR="114935" simplePos="0" relativeHeight="251667456" behindDoc="0" locked="0" layoutInCell="1" allowOverlap="1">
            <wp:simplePos x="0" y="0"/>
            <wp:positionH relativeFrom="column">
              <wp:posOffset>3599180</wp:posOffset>
            </wp:positionH>
            <wp:positionV relativeFrom="paragraph">
              <wp:posOffset>288925</wp:posOffset>
            </wp:positionV>
            <wp:extent cx="2109470" cy="3060065"/>
            <wp:effectExtent l="0" t="0" r="11430" b="635"/>
            <wp:wrapSquare wrapText="left"/>
            <wp:docPr id="35" name="图片 35" descr="79451edcb8cf49fcb0f63b64005b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9451edcb8cf49fcb0f63b64005b36c"/>
                    <pic:cNvPicPr>
                      <a:picLocks noChangeAspect="1"/>
                    </pic:cNvPicPr>
                  </pic:nvPicPr>
                  <pic:blipFill>
                    <a:blip r:embed="rId26"/>
                    <a:stretch>
                      <a:fillRect/>
                    </a:stretch>
                  </pic:blipFill>
                  <pic:spPr>
                    <a:xfrm>
                      <a:off x="0" y="0"/>
                      <a:ext cx="2109470" cy="3060065"/>
                    </a:xfrm>
                    <a:prstGeom prst="rect">
                      <a:avLst/>
                    </a:prstGeom>
                  </pic:spPr>
                </pic:pic>
              </a:graphicData>
            </a:graphic>
          </wp:anchor>
        </w:drawing>
      </w:r>
      <w:r>
        <w:rPr>
          <w:rFonts w:hint="eastAsia"/>
          <w:lang w:val="en-US" w:eastAsia="zh-CN"/>
        </w:rPr>
        <w:t>复活节岛龙虾（</w:t>
      </w:r>
      <w:r>
        <w:rPr>
          <w:rFonts w:hint="eastAsia"/>
          <w:i/>
          <w:iCs/>
          <w:lang w:val="en-US" w:eastAsia="zh-CN"/>
        </w:rPr>
        <w:t>Panulirus pascuensis</w:t>
      </w:r>
      <w:r>
        <w:rPr>
          <w:rFonts w:hint="eastAsia"/>
          <w:lang w:val="en-US" w:eastAsia="zh-CN"/>
        </w:rPr>
        <w:t>）</w:t>
      </w:r>
    </w:p>
    <w:p w14:paraId="7A56A2A8">
      <w:pPr>
        <w:pStyle w:val="232"/>
        <w:keepNext w:val="0"/>
        <w:keepLines w:val="0"/>
        <w:pageBreakBefore w:val="0"/>
        <w:widowControl/>
        <w:numPr>
          <w:ilvl w:val="0"/>
          <w:numId w:val="51"/>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C.6</w:t>
      </w:r>
      <w:r>
        <w:rPr>
          <w:rFonts w:hint="eastAsia" w:ascii="宋体" w:hAnsi="宋体" w:eastAsia="宋体" w:cs="宋体"/>
          <w:i w:val="0"/>
          <w:iCs w:val="0"/>
          <w:kern w:val="0"/>
          <w:sz w:val="21"/>
          <w:szCs w:val="20"/>
          <w:lang w:val="en-US" w:eastAsia="zh-CN" w:bidi="ar-SA"/>
        </w:rPr>
        <w:t>：</w:t>
      </w:r>
    </w:p>
    <w:p w14:paraId="1947C6BC">
      <w:pPr>
        <w:pStyle w:val="232"/>
        <w:keepNext w:val="0"/>
        <w:keepLines w:val="0"/>
        <w:pageBreakBefore w:val="0"/>
        <w:widowControl/>
        <w:numPr>
          <w:ilvl w:val="0"/>
          <w:numId w:val="5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头胸甲和第2触角柄</w:t>
      </w:r>
      <w:r>
        <w:rPr>
          <w:rFonts w:hint="eastAsia" w:ascii="Times New Roman" w:hAnsi="Times New Roman" w:eastAsia="宋体" w:cs="Times New Roman"/>
          <w:lang w:val="en-US" w:eastAsia="zh-CN"/>
        </w:rPr>
        <w:t>上的棘刺尖端白色；</w:t>
      </w:r>
    </w:p>
    <w:p w14:paraId="16F7486B">
      <w:pPr>
        <w:pStyle w:val="232"/>
        <w:keepNext w:val="0"/>
        <w:keepLines w:val="0"/>
        <w:pageBreakBefore w:val="0"/>
        <w:widowControl/>
        <w:numPr>
          <w:ilvl w:val="0"/>
          <w:numId w:val="5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第1触角蓝色，具</w:t>
      </w:r>
      <w:r>
        <w:rPr>
          <w:rFonts w:hint="default" w:ascii="Times New Roman" w:hAnsi="Times New Roman" w:eastAsia="宋体" w:cs="Times New Roman"/>
          <w:lang w:val="en-US" w:eastAsia="zh-CN"/>
        </w:rPr>
        <w:t>白色环纹</w:t>
      </w:r>
      <w:r>
        <w:rPr>
          <w:rFonts w:hint="eastAsia" w:ascii="Times New Roman" w:hAnsi="Times New Roman" w:eastAsia="宋体" w:cs="Times New Roman"/>
          <w:lang w:val="en-US" w:eastAsia="zh-CN"/>
        </w:rPr>
        <w:t>；</w:t>
      </w:r>
    </w:p>
    <w:p w14:paraId="40F78FA8">
      <w:pPr>
        <w:pStyle w:val="232"/>
        <w:keepNext w:val="0"/>
        <w:keepLines w:val="0"/>
        <w:pageBreakBefore w:val="0"/>
        <w:widowControl/>
        <w:numPr>
          <w:ilvl w:val="0"/>
          <w:numId w:val="5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前额板具2枚横向排列的棘刺（后方散生小刺）；</w:t>
      </w:r>
    </w:p>
    <w:p w14:paraId="6BD6BCEC">
      <w:pPr>
        <w:pStyle w:val="232"/>
        <w:keepNext w:val="0"/>
        <w:keepLines w:val="0"/>
        <w:pageBreakBefore w:val="0"/>
        <w:widowControl/>
        <w:numPr>
          <w:ilvl w:val="0"/>
          <w:numId w:val="5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各腹节背甲中部具1浅色横带</w:t>
      </w:r>
      <w:r>
        <w:rPr>
          <w:rFonts w:hint="eastAsia" w:ascii="Times New Roman" w:hAnsi="Times New Roman" w:eastAsia="宋体" w:cs="Times New Roman"/>
          <w:lang w:val="en-US" w:eastAsia="zh-CN"/>
        </w:rPr>
        <w:t>；</w:t>
      </w:r>
    </w:p>
    <w:p w14:paraId="5680AEFD">
      <w:pPr>
        <w:pStyle w:val="232"/>
        <w:keepNext w:val="0"/>
        <w:keepLines w:val="0"/>
        <w:pageBreakBefore w:val="0"/>
        <w:widowControl/>
        <w:numPr>
          <w:ilvl w:val="0"/>
          <w:numId w:val="5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第2腹节背甲的横沟不与相应胸膜前缘的沟槽相连；</w:t>
      </w:r>
    </w:p>
    <w:p w14:paraId="25EBD2DA">
      <w:pPr>
        <w:pStyle w:val="232"/>
        <w:keepNext w:val="0"/>
        <w:keepLines w:val="0"/>
        <w:pageBreakBefore w:val="0"/>
        <w:widowControl/>
        <w:numPr>
          <w:ilvl w:val="0"/>
          <w:numId w:val="5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尾扇褐红色，末段</w:t>
      </w:r>
      <w:r>
        <w:rPr>
          <w:rFonts w:hint="eastAsia" w:ascii="Times New Roman" w:hAnsi="Times New Roman" w:eastAsia="宋体" w:cs="Times New Roman"/>
          <w:lang w:val="en-US" w:eastAsia="zh-CN"/>
        </w:rPr>
        <w:t>渐变为</w:t>
      </w:r>
      <w:r>
        <w:rPr>
          <w:rFonts w:hint="default" w:ascii="Times New Roman" w:hAnsi="Times New Roman" w:eastAsia="宋体" w:cs="Times New Roman"/>
          <w:lang w:val="en-US" w:eastAsia="zh-CN"/>
        </w:rPr>
        <w:t>深蓝色，</w:t>
      </w:r>
      <w:r>
        <w:rPr>
          <w:rFonts w:hint="eastAsia" w:ascii="Times New Roman" w:hAnsi="Times New Roman" w:eastAsia="宋体" w:cs="Times New Roman"/>
          <w:lang w:val="en-US" w:eastAsia="zh-CN"/>
        </w:rPr>
        <w:t>最</w:t>
      </w:r>
      <w:r>
        <w:rPr>
          <w:rFonts w:hint="default" w:ascii="Times New Roman" w:hAnsi="Times New Roman" w:eastAsia="宋体" w:cs="Times New Roman"/>
          <w:lang w:val="en-US" w:eastAsia="zh-CN"/>
        </w:rPr>
        <w:t>外缘具白边</w:t>
      </w:r>
      <w:r>
        <w:rPr>
          <w:rFonts w:hint="eastAsia" w:ascii="Times New Roman" w:hAnsi="Times New Roman" w:eastAsia="宋体" w:cs="Times New Roman"/>
          <w:lang w:val="en-US" w:eastAsia="zh-CN"/>
        </w:rPr>
        <w:t>；</w:t>
      </w:r>
    </w:p>
    <w:p w14:paraId="36230683">
      <w:pPr>
        <w:pStyle w:val="232"/>
        <w:keepNext w:val="0"/>
        <w:keepLines w:val="0"/>
        <w:pageBreakBefore w:val="0"/>
        <w:widowControl/>
        <w:numPr>
          <w:ilvl w:val="0"/>
          <w:numId w:val="51"/>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：通</w:t>
      </w:r>
      <w:r>
        <w:rPr>
          <w:rFonts w:hint="eastAsia" w:ascii="Times New Roman" w:hAnsi="Times New Roman" w:eastAsia="宋体" w:cs="Times New Roman"/>
          <w:lang w:val="en-US" w:eastAsia="zh-CN"/>
        </w:rPr>
        <w:t>常15～25cm；</w:t>
      </w:r>
    </w:p>
    <w:p w14:paraId="15FA5662">
      <w:pPr>
        <w:pStyle w:val="232"/>
        <w:keepNext w:val="0"/>
        <w:keepLines w:val="0"/>
        <w:pageBreakBefore w:val="0"/>
        <w:widowControl/>
        <w:numPr>
          <w:ilvl w:val="0"/>
          <w:numId w:val="51"/>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：南太平洋复活节岛和皮特凯恩群岛周边海域；</w:t>
      </w:r>
    </w:p>
    <w:p w14:paraId="39DDF683">
      <w:pPr>
        <w:pStyle w:val="232"/>
        <w:keepNext w:val="0"/>
        <w:keepLines w:val="0"/>
        <w:pageBreakBefore w:val="0"/>
        <w:widowControl/>
        <w:numPr>
          <w:ilvl w:val="0"/>
          <w:numId w:val="51"/>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i w:val="0"/>
          <w:iCs w:val="0"/>
          <w:sz w:val="21"/>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：智利龙虾。</w:t>
      </w:r>
    </w:p>
    <w:p w14:paraId="6AC84A8F">
      <w:pPr>
        <w:pStyle w:val="131"/>
        <w:bidi w:val="0"/>
        <w:rPr>
          <w:rFonts w:hint="eastAsia"/>
          <w:lang w:val="en-US" w:eastAsia="zh-CN"/>
        </w:rPr>
      </w:pPr>
      <w:r>
        <w:rPr>
          <w:rFonts w:hint="eastAsia"/>
          <w:lang w:val="en-US" w:eastAsia="zh-CN"/>
        </w:rPr>
        <w:t xml:space="preserve">                                                      图C.6 复活节岛龙虾</w:t>
      </w:r>
    </w:p>
    <w:p w14:paraId="1317A840">
      <w:pPr>
        <w:pStyle w:val="56"/>
        <w:rPr>
          <w:rFonts w:hint="eastAsia"/>
          <w:lang w:val="en-US" w:eastAsia="zh-CN"/>
        </w:rPr>
      </w:pPr>
    </w:p>
    <w:p w14:paraId="0D25086A">
      <w:pPr>
        <w:pStyle w:val="56"/>
        <w:rPr>
          <w:rFonts w:hint="eastAsia"/>
          <w:lang w:val="en-US" w:eastAsia="zh-CN"/>
        </w:rPr>
      </w:pPr>
    </w:p>
    <w:p w14:paraId="535F4014">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68480" behindDoc="0" locked="0" layoutInCell="1" allowOverlap="1">
            <wp:simplePos x="0" y="0"/>
            <wp:positionH relativeFrom="column">
              <wp:posOffset>3576955</wp:posOffset>
            </wp:positionH>
            <wp:positionV relativeFrom="paragraph">
              <wp:posOffset>60960</wp:posOffset>
            </wp:positionV>
            <wp:extent cx="2109470" cy="3060065"/>
            <wp:effectExtent l="0" t="0" r="11430" b="635"/>
            <wp:wrapSquare wrapText="left"/>
            <wp:docPr id="38" name="图片 38" desc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R-C"/>
                    <pic:cNvPicPr>
                      <a:picLocks noChangeAspect="1"/>
                    </pic:cNvPicPr>
                  </pic:nvPicPr>
                  <pic:blipFill>
                    <a:blip r:embed="rId27"/>
                    <a:srcRect t="3097"/>
                    <a:stretch>
                      <a:fillRect/>
                    </a:stretch>
                  </pic:blipFill>
                  <pic:spPr>
                    <a:xfrm>
                      <a:off x="0" y="0"/>
                      <a:ext cx="2109470" cy="3060065"/>
                    </a:xfrm>
                    <a:prstGeom prst="rect">
                      <a:avLst/>
                    </a:prstGeom>
                  </pic:spPr>
                </pic:pic>
              </a:graphicData>
            </a:graphic>
          </wp:anchor>
        </w:drawing>
      </w:r>
      <w:r>
        <w:rPr>
          <w:rFonts w:hint="eastAsia"/>
          <w:lang w:val="en-US" w:eastAsia="zh-CN"/>
        </w:rPr>
        <w:t>带棘龙虾（</w:t>
      </w:r>
      <w:r>
        <w:rPr>
          <w:rFonts w:hint="eastAsia"/>
          <w:i/>
          <w:iCs/>
          <w:lang w:val="en-US" w:eastAsia="zh-CN"/>
        </w:rPr>
        <w:t>Panulirus marginatus</w:t>
      </w:r>
      <w:r>
        <w:rPr>
          <w:rFonts w:hint="eastAsia"/>
          <w:lang w:val="en-US" w:eastAsia="zh-CN"/>
        </w:rPr>
        <w:t>）</w:t>
      </w:r>
    </w:p>
    <w:p w14:paraId="1E8D8ED0">
      <w:pPr>
        <w:pStyle w:val="232"/>
        <w:keepNext w:val="0"/>
        <w:keepLines w:val="0"/>
        <w:pageBreakBefore w:val="0"/>
        <w:widowControl/>
        <w:numPr>
          <w:ilvl w:val="0"/>
          <w:numId w:val="53"/>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C.7</w:t>
      </w:r>
      <w:r>
        <w:rPr>
          <w:rFonts w:hint="eastAsia" w:ascii="宋体" w:hAnsi="宋体" w:eastAsia="宋体" w:cs="宋体"/>
          <w:i w:val="0"/>
          <w:iCs w:val="0"/>
          <w:kern w:val="0"/>
          <w:sz w:val="21"/>
          <w:szCs w:val="20"/>
          <w:lang w:val="en-US" w:eastAsia="zh-CN" w:bidi="ar-SA"/>
        </w:rPr>
        <w:t>：</w:t>
      </w:r>
    </w:p>
    <w:p w14:paraId="078101D6">
      <w:pPr>
        <w:pStyle w:val="232"/>
        <w:keepNext w:val="0"/>
        <w:keepLines w:val="0"/>
        <w:pageBreakBefore w:val="0"/>
        <w:widowControl/>
        <w:numPr>
          <w:ilvl w:val="0"/>
          <w:numId w:val="5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头胸甲和第2触角柄</w:t>
      </w:r>
      <w:r>
        <w:rPr>
          <w:rFonts w:hint="eastAsia" w:ascii="Times New Roman" w:hAnsi="Times New Roman" w:eastAsia="宋体" w:cs="Times New Roman"/>
          <w:lang w:val="en-US" w:eastAsia="zh-CN"/>
        </w:rPr>
        <w:t>上的棘刺尖端白色；</w:t>
      </w:r>
    </w:p>
    <w:p w14:paraId="22A05669">
      <w:pPr>
        <w:pStyle w:val="232"/>
        <w:keepNext w:val="0"/>
        <w:keepLines w:val="0"/>
        <w:pageBreakBefore w:val="0"/>
        <w:widowControl/>
        <w:numPr>
          <w:ilvl w:val="0"/>
          <w:numId w:val="5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第1触角黑褐色、无花纹；</w:t>
      </w:r>
    </w:p>
    <w:p w14:paraId="6AE6CC15">
      <w:pPr>
        <w:pStyle w:val="232"/>
        <w:keepNext w:val="0"/>
        <w:keepLines w:val="0"/>
        <w:pageBreakBefore w:val="0"/>
        <w:widowControl/>
        <w:numPr>
          <w:ilvl w:val="0"/>
          <w:numId w:val="5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前额板具2枚横向排列的棘刺（后方散生小刺）；</w:t>
      </w:r>
    </w:p>
    <w:p w14:paraId="4B6CC91E">
      <w:pPr>
        <w:pStyle w:val="232"/>
        <w:keepNext w:val="0"/>
        <w:keepLines w:val="0"/>
        <w:pageBreakBefore w:val="0"/>
        <w:widowControl/>
        <w:numPr>
          <w:ilvl w:val="0"/>
          <w:numId w:val="5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各腹节背甲中部具1浅色横带</w:t>
      </w:r>
      <w:r>
        <w:rPr>
          <w:rFonts w:hint="eastAsia" w:ascii="Times New Roman" w:hAnsi="Times New Roman" w:eastAsia="宋体" w:cs="Times New Roman"/>
          <w:lang w:val="en-US" w:eastAsia="zh-CN"/>
        </w:rPr>
        <w:t>；</w:t>
      </w:r>
    </w:p>
    <w:p w14:paraId="053D7C68">
      <w:pPr>
        <w:pStyle w:val="232"/>
        <w:keepNext w:val="0"/>
        <w:keepLines w:val="0"/>
        <w:pageBreakBefore w:val="0"/>
        <w:widowControl/>
        <w:numPr>
          <w:ilvl w:val="0"/>
          <w:numId w:val="5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第2腹节背甲的横沟与相应胸膜前缘的沟槽相连；</w:t>
      </w:r>
    </w:p>
    <w:p w14:paraId="340DBC03">
      <w:pPr>
        <w:pStyle w:val="232"/>
        <w:keepNext w:val="0"/>
        <w:keepLines w:val="0"/>
        <w:pageBreakBefore w:val="0"/>
        <w:widowControl/>
        <w:numPr>
          <w:ilvl w:val="0"/>
          <w:numId w:val="5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步足</w:t>
      </w:r>
      <w:r>
        <w:rPr>
          <w:rFonts w:hint="default" w:ascii="Times New Roman" w:hAnsi="Times New Roman" w:eastAsia="宋体" w:cs="Times New Roman"/>
          <w:lang w:val="en-US" w:eastAsia="zh-CN"/>
        </w:rPr>
        <w:t>黑</w:t>
      </w:r>
      <w:r>
        <w:rPr>
          <w:rFonts w:hint="eastAsia" w:ascii="Times New Roman" w:hAnsi="Times New Roman" w:eastAsia="宋体" w:cs="Times New Roman"/>
          <w:lang w:val="en-US" w:eastAsia="zh-CN"/>
        </w:rPr>
        <w:t>褐</w:t>
      </w:r>
      <w:r>
        <w:rPr>
          <w:rFonts w:hint="default" w:ascii="Times New Roman" w:hAnsi="Times New Roman" w:eastAsia="宋体" w:cs="Times New Roman"/>
          <w:lang w:val="en-US" w:eastAsia="zh-CN"/>
        </w:rPr>
        <w:t>色</w:t>
      </w:r>
      <w:r>
        <w:rPr>
          <w:rFonts w:hint="eastAsia" w:ascii="Times New Roman" w:hAnsi="Times New Roman" w:eastAsia="宋体" w:cs="Times New Roman"/>
          <w:lang w:val="en-US" w:eastAsia="zh-CN"/>
        </w:rPr>
        <w:t>；</w:t>
      </w:r>
    </w:p>
    <w:p w14:paraId="03029877">
      <w:pPr>
        <w:pStyle w:val="232"/>
        <w:keepNext w:val="0"/>
        <w:keepLines w:val="0"/>
        <w:pageBreakBefore w:val="0"/>
        <w:widowControl/>
        <w:numPr>
          <w:ilvl w:val="0"/>
          <w:numId w:val="5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40cm，通常25cm；</w:t>
      </w:r>
    </w:p>
    <w:p w14:paraId="2A00CFE3">
      <w:pPr>
        <w:pStyle w:val="232"/>
        <w:keepNext w:val="0"/>
        <w:keepLines w:val="0"/>
        <w:pageBreakBefore w:val="0"/>
        <w:widowControl/>
        <w:numPr>
          <w:ilvl w:val="0"/>
          <w:numId w:val="5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：中太平洋夏威夷群岛海域；</w:t>
      </w:r>
    </w:p>
    <w:p w14:paraId="07F8E2AA">
      <w:pPr>
        <w:pStyle w:val="232"/>
        <w:keepNext w:val="0"/>
        <w:keepLines w:val="0"/>
        <w:pageBreakBefore w:val="0"/>
        <w:widowControl/>
        <w:numPr>
          <w:ilvl w:val="0"/>
          <w:numId w:val="5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：夏威夷龙虾。</w:t>
      </w:r>
    </w:p>
    <w:p w14:paraId="489249D4">
      <w:pPr>
        <w:pStyle w:val="232"/>
        <w:keepNext w:val="0"/>
        <w:keepLines w:val="0"/>
        <w:pageBreakBefore w:val="0"/>
        <w:widowControl/>
        <w:numPr>
          <w:ilvl w:val="0"/>
          <w:numId w:val="0"/>
        </w:numPr>
        <w:kinsoku/>
        <w:wordWrap/>
        <w:overflowPunct/>
        <w:topLinePunct w:val="0"/>
        <w:autoSpaceDE w:val="0"/>
        <w:autoSpaceDN w:val="0"/>
        <w:bidi w:val="0"/>
        <w:adjustRightInd/>
        <w:snapToGrid/>
        <w:spacing w:line="400" w:lineRule="exact"/>
        <w:ind w:leftChars="0"/>
        <w:jc w:val="left"/>
        <w:textAlignment w:val="auto"/>
        <w:rPr>
          <w:rFonts w:hint="default" w:ascii="黑体" w:hAnsi="Times New Roman" w:eastAsia="黑体" w:cs="Times New Roman"/>
          <w:sz w:val="21"/>
          <w:lang w:val="en-US" w:eastAsia="zh-CN" w:bidi="ar-SA"/>
        </w:rPr>
      </w:pPr>
    </w:p>
    <w:p w14:paraId="30CE42CF">
      <w:pPr>
        <w:pStyle w:val="56"/>
        <w:ind w:left="0" w:leftChars="0" w:firstLine="0" w:firstLineChars="0"/>
        <w:rPr>
          <w:rFonts w:hint="eastAsia"/>
          <w:lang w:val="en-US" w:eastAsia="zh-CN"/>
        </w:rPr>
      </w:pPr>
    </w:p>
    <w:p w14:paraId="2E68580F">
      <w:pPr>
        <w:pStyle w:val="131"/>
        <w:bidi w:val="0"/>
        <w:rPr>
          <w:rFonts w:hint="eastAsia"/>
          <w:lang w:val="en-US" w:eastAsia="zh-CN"/>
        </w:rPr>
      </w:pPr>
      <w:r>
        <w:rPr>
          <w:rFonts w:hint="eastAsia"/>
          <w:lang w:val="en-US" w:eastAsia="zh-CN"/>
        </w:rPr>
        <w:t xml:space="preserve">                                                       图C.7 带棘龙虾</w:t>
      </w:r>
    </w:p>
    <w:p w14:paraId="78401476">
      <w:pPr>
        <w:pStyle w:val="56"/>
        <w:ind w:left="0" w:leftChars="0" w:firstLine="0" w:firstLineChars="0"/>
        <w:rPr>
          <w:rFonts w:hint="eastAsia"/>
          <w:lang w:val="en-US" w:eastAsia="zh-CN"/>
        </w:rPr>
      </w:pPr>
    </w:p>
    <w:p w14:paraId="7E2636CB">
      <w:pPr>
        <w:pStyle w:val="56"/>
        <w:ind w:left="0" w:leftChars="0" w:firstLine="0" w:firstLineChars="0"/>
        <w:rPr>
          <w:rFonts w:hint="eastAsia"/>
          <w:lang w:val="en-US" w:eastAsia="zh-CN"/>
        </w:rPr>
      </w:pPr>
    </w:p>
    <w:p w14:paraId="1A15B092">
      <w:pPr>
        <w:pStyle w:val="238"/>
        <w:bidi w:val="0"/>
        <w:rPr>
          <w:rFonts w:hint="eastAsia"/>
          <w:lang w:val="en-US" w:eastAsia="zh-CN"/>
        </w:rPr>
      </w:pPr>
      <w:r>
        <w:rPr>
          <w:rFonts w:hint="eastAsia" w:eastAsia="宋体"/>
          <w:sz w:val="18"/>
          <w:lang w:eastAsia="zh-CN"/>
        </w:rPr>
        <w:drawing>
          <wp:anchor distT="0" distB="0" distL="114935" distR="114935" simplePos="0" relativeHeight="251669504" behindDoc="0" locked="0" layoutInCell="1" allowOverlap="1">
            <wp:simplePos x="0" y="0"/>
            <wp:positionH relativeFrom="column">
              <wp:posOffset>3568700</wp:posOffset>
            </wp:positionH>
            <wp:positionV relativeFrom="paragraph">
              <wp:posOffset>288925</wp:posOffset>
            </wp:positionV>
            <wp:extent cx="2109470" cy="3060065"/>
            <wp:effectExtent l="0" t="0" r="11430" b="635"/>
            <wp:wrapSquare wrapText="left"/>
            <wp:docPr id="41" name="图片 41" descr="图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1-14"/>
                    <pic:cNvPicPr>
                      <a:picLocks noChangeAspect="1"/>
                    </pic:cNvPicPr>
                  </pic:nvPicPr>
                  <pic:blipFill>
                    <a:blip r:embed="rId28"/>
                    <a:srcRect l="2405" r="945"/>
                    <a:stretch>
                      <a:fillRect/>
                    </a:stretch>
                  </pic:blipFill>
                  <pic:spPr>
                    <a:xfrm>
                      <a:off x="0" y="0"/>
                      <a:ext cx="2109470" cy="3060065"/>
                    </a:xfrm>
                    <a:prstGeom prst="rect">
                      <a:avLst/>
                    </a:prstGeom>
                  </pic:spPr>
                </pic:pic>
              </a:graphicData>
            </a:graphic>
          </wp:anchor>
        </w:drawing>
      </w:r>
      <w:r>
        <w:rPr>
          <w:rFonts w:hint="eastAsia"/>
          <w:lang w:val="en-US" w:eastAsia="zh-CN"/>
        </w:rPr>
        <w:t>日本龙虾（</w:t>
      </w:r>
      <w:r>
        <w:rPr>
          <w:rFonts w:hint="eastAsia"/>
          <w:i/>
          <w:iCs/>
          <w:lang w:val="en-US" w:eastAsia="zh-CN"/>
        </w:rPr>
        <w:t>Panulirus japonicus</w:t>
      </w:r>
      <w:r>
        <w:rPr>
          <w:rFonts w:hint="eastAsia"/>
          <w:lang w:val="en-US" w:eastAsia="zh-CN"/>
        </w:rPr>
        <w:t>）</w:t>
      </w:r>
    </w:p>
    <w:p w14:paraId="773EB9B7">
      <w:pPr>
        <w:pStyle w:val="232"/>
        <w:keepNext w:val="0"/>
        <w:keepLines w:val="0"/>
        <w:pageBreakBefore w:val="0"/>
        <w:widowControl/>
        <w:numPr>
          <w:ilvl w:val="0"/>
          <w:numId w:val="55"/>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C.8</w:t>
      </w:r>
      <w:r>
        <w:rPr>
          <w:rFonts w:hint="eastAsia" w:ascii="宋体" w:hAnsi="宋体" w:eastAsia="宋体" w:cs="宋体"/>
          <w:i w:val="0"/>
          <w:iCs w:val="0"/>
          <w:kern w:val="0"/>
          <w:sz w:val="21"/>
          <w:szCs w:val="20"/>
          <w:lang w:val="en-US" w:eastAsia="zh-CN" w:bidi="ar-SA"/>
        </w:rPr>
        <w:t>：</w:t>
      </w:r>
    </w:p>
    <w:p w14:paraId="6442A8C8">
      <w:pPr>
        <w:pStyle w:val="232"/>
        <w:keepNext w:val="0"/>
        <w:keepLines w:val="0"/>
        <w:pageBreakBefore w:val="0"/>
        <w:widowControl/>
        <w:numPr>
          <w:ilvl w:val="0"/>
          <w:numId w:val="5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w:t>
      </w:r>
      <w:r>
        <w:rPr>
          <w:rFonts w:hint="eastAsia" w:ascii="Times New Roman" w:hAnsi="Times New Roman" w:eastAsia="宋体" w:cs="Times New Roman"/>
          <w:lang w:val="en-US" w:eastAsia="zh-CN"/>
        </w:rPr>
        <w:t>棘刺尖端黑色；</w:t>
      </w:r>
    </w:p>
    <w:p w14:paraId="49350FA2">
      <w:pPr>
        <w:pStyle w:val="232"/>
        <w:keepNext w:val="0"/>
        <w:keepLines w:val="0"/>
        <w:pageBreakBefore w:val="0"/>
        <w:widowControl/>
        <w:numPr>
          <w:ilvl w:val="0"/>
          <w:numId w:val="5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眼上角</w:t>
      </w:r>
      <w:r>
        <w:rPr>
          <w:rFonts w:hint="default" w:ascii="Times New Roman" w:hAnsi="Times New Roman" w:eastAsia="宋体" w:cs="Times New Roman"/>
          <w:lang w:val="en-US" w:eastAsia="zh-CN"/>
        </w:rPr>
        <w:t>间具1纵列小刺</w:t>
      </w:r>
      <w:r>
        <w:rPr>
          <w:rFonts w:hint="eastAsia" w:ascii="Times New Roman" w:hAnsi="Times New Roman" w:eastAsia="宋体" w:cs="Times New Roman"/>
          <w:lang w:val="en-US" w:eastAsia="zh-CN"/>
        </w:rPr>
        <w:t>；</w:t>
      </w:r>
    </w:p>
    <w:p w14:paraId="366ACB0D">
      <w:pPr>
        <w:pStyle w:val="232"/>
        <w:keepNext w:val="0"/>
        <w:keepLines w:val="0"/>
        <w:pageBreakBefore w:val="0"/>
        <w:widowControl/>
        <w:numPr>
          <w:ilvl w:val="0"/>
          <w:numId w:val="5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前额板具2枚横向排列的棘刺（后方散生小刺）；</w:t>
      </w:r>
    </w:p>
    <w:p w14:paraId="6118F0B4">
      <w:pPr>
        <w:pStyle w:val="232"/>
        <w:keepNext w:val="0"/>
        <w:keepLines w:val="0"/>
        <w:pageBreakBefore w:val="0"/>
        <w:widowControl/>
        <w:numPr>
          <w:ilvl w:val="0"/>
          <w:numId w:val="5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各腹节背甲中部具</w:t>
      </w:r>
      <w:r>
        <w:rPr>
          <w:rFonts w:hint="eastAsia" w:ascii="Times New Roman" w:hAnsi="Times New Roman" w:eastAsia="宋体" w:cs="Times New Roman"/>
          <w:lang w:val="en-US" w:eastAsia="zh-CN"/>
        </w:rPr>
        <w:t>连续横沟；</w:t>
      </w:r>
    </w:p>
    <w:p w14:paraId="71F4BBB5">
      <w:pPr>
        <w:pStyle w:val="232"/>
        <w:keepNext w:val="0"/>
        <w:keepLines w:val="0"/>
        <w:pageBreakBefore w:val="0"/>
        <w:widowControl/>
        <w:numPr>
          <w:ilvl w:val="0"/>
          <w:numId w:val="5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第</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腹节的横向凹槽不沿着对应胸膜的前边缘连接</w:t>
      </w:r>
      <w:r>
        <w:rPr>
          <w:rFonts w:hint="eastAsia" w:ascii="Times New Roman" w:hAnsi="Times New Roman" w:eastAsia="宋体" w:cs="Times New Roman"/>
          <w:lang w:val="en-US" w:eastAsia="zh-CN"/>
        </w:rPr>
        <w:t>；</w:t>
      </w:r>
    </w:p>
    <w:p w14:paraId="110E808C">
      <w:pPr>
        <w:pStyle w:val="232"/>
        <w:keepNext w:val="0"/>
        <w:keepLines w:val="0"/>
        <w:pageBreakBefore w:val="0"/>
        <w:widowControl/>
        <w:numPr>
          <w:ilvl w:val="0"/>
          <w:numId w:val="5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体</w:t>
      </w:r>
      <w:r>
        <w:rPr>
          <w:rFonts w:hint="eastAsia" w:ascii="Times New Roman" w:hAnsi="Times New Roman" w:eastAsia="宋体" w:cs="Times New Roman"/>
          <w:lang w:val="en-US" w:eastAsia="zh-CN"/>
        </w:rPr>
        <w:t>呈</w:t>
      </w:r>
      <w:r>
        <w:rPr>
          <w:rFonts w:hint="default" w:ascii="Times New Roman" w:hAnsi="Times New Roman" w:eastAsia="宋体" w:cs="Times New Roman"/>
          <w:lang w:val="en-US" w:eastAsia="zh-CN"/>
        </w:rPr>
        <w:t>棕红</w:t>
      </w:r>
      <w:r>
        <w:rPr>
          <w:rFonts w:hint="eastAsia" w:ascii="Times New Roman" w:hAnsi="Times New Roman" w:eastAsia="宋体" w:cs="Times New Roman"/>
          <w:lang w:val="en-US" w:eastAsia="zh-CN"/>
        </w:rPr>
        <w:t>色</w:t>
      </w:r>
      <w:r>
        <w:rPr>
          <w:rFonts w:hint="default" w:ascii="Times New Roman" w:hAnsi="Times New Roman" w:eastAsia="宋体" w:cs="Times New Roman"/>
          <w:lang w:val="en-US" w:eastAsia="zh-CN"/>
        </w:rPr>
        <w:t>至褐红色</w:t>
      </w:r>
      <w:r>
        <w:rPr>
          <w:rFonts w:hint="eastAsia" w:ascii="Times New Roman" w:hAnsi="Times New Roman" w:eastAsia="宋体" w:cs="Times New Roman"/>
          <w:lang w:val="en-US" w:eastAsia="zh-CN"/>
        </w:rPr>
        <w:t>；</w:t>
      </w:r>
    </w:p>
    <w:p w14:paraId="65A5AB7E">
      <w:pPr>
        <w:pStyle w:val="232"/>
        <w:keepNext w:val="0"/>
        <w:keepLines w:val="0"/>
        <w:pageBreakBefore w:val="0"/>
        <w:widowControl/>
        <w:numPr>
          <w:ilvl w:val="0"/>
          <w:numId w:val="5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35cm，通常20～25cm；</w:t>
      </w:r>
    </w:p>
    <w:p w14:paraId="6A8EB5BE">
      <w:pPr>
        <w:pStyle w:val="232"/>
        <w:keepNext w:val="0"/>
        <w:keepLines w:val="0"/>
        <w:pageBreakBefore w:val="0"/>
        <w:widowControl/>
        <w:numPr>
          <w:ilvl w:val="0"/>
          <w:numId w:val="5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：中国东海、中国台湾省北部海域，以及朝鲜半岛和日本周边海域；</w:t>
      </w:r>
    </w:p>
    <w:p w14:paraId="40260049">
      <w:pPr>
        <w:pStyle w:val="232"/>
        <w:keepNext w:val="0"/>
        <w:keepLines w:val="0"/>
        <w:pageBreakBefore w:val="0"/>
        <w:widowControl/>
        <w:numPr>
          <w:ilvl w:val="0"/>
          <w:numId w:val="55"/>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i w:val="0"/>
          <w:iCs w:val="0"/>
          <w:sz w:val="21"/>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：日本红龙。</w:t>
      </w:r>
    </w:p>
    <w:p w14:paraId="57AF4856">
      <w:pPr>
        <w:pStyle w:val="131"/>
        <w:bidi w:val="0"/>
        <w:rPr>
          <w:rFonts w:hint="eastAsia"/>
          <w:lang w:val="en-US" w:eastAsia="zh-CN"/>
        </w:rPr>
      </w:pPr>
      <w:r>
        <w:rPr>
          <w:rFonts w:hint="eastAsia"/>
          <w:lang w:val="en-US" w:eastAsia="zh-CN"/>
        </w:rPr>
        <w:t xml:space="preserve">                                                     图</w:t>
      </w:r>
      <w:r>
        <w:rPr>
          <w:rFonts w:hint="default"/>
          <w:lang w:val="en-US" w:eastAsia="zh-CN"/>
        </w:rPr>
        <w:t>C.8</w:t>
      </w:r>
      <w:r>
        <w:rPr>
          <w:rFonts w:hint="eastAsia"/>
          <w:lang w:val="en-US" w:eastAsia="zh-CN"/>
        </w:rPr>
        <w:t xml:space="preserve"> 日本龙虾</w:t>
      </w:r>
    </w:p>
    <w:p w14:paraId="46D7DE4A">
      <w:pPr>
        <w:pStyle w:val="65"/>
        <w:numPr>
          <w:ilvl w:val="3"/>
          <w:numId w:val="0"/>
        </w:numPr>
        <w:bidi w:val="0"/>
        <w:ind w:left="0" w:leftChars="0" w:firstLine="0" w:firstLineChars="0"/>
        <w:rPr>
          <w:rFonts w:hint="eastAsia" w:ascii="Times New Roman" w:hAnsi="Times New Roman" w:eastAsia="宋体" w:cs="Times New Roman"/>
          <w:i w:val="0"/>
          <w:iCs w:val="0"/>
          <w:sz w:val="21"/>
          <w:lang w:val="en-US" w:eastAsia="zh-CN" w:bidi="ar-SA"/>
        </w:rPr>
      </w:pPr>
    </w:p>
    <w:p w14:paraId="797B0967">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70528" behindDoc="0" locked="0" layoutInCell="1" allowOverlap="1">
            <wp:simplePos x="0" y="0"/>
            <wp:positionH relativeFrom="column">
              <wp:posOffset>3566160</wp:posOffset>
            </wp:positionH>
            <wp:positionV relativeFrom="paragraph">
              <wp:posOffset>60325</wp:posOffset>
            </wp:positionV>
            <wp:extent cx="2107565" cy="3060065"/>
            <wp:effectExtent l="0" t="0" r="635" b="635"/>
            <wp:wrapSquare wrapText="left"/>
            <wp:docPr id="43" name="图片 43" descr="指名亚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指名亚种"/>
                    <pic:cNvPicPr>
                      <a:picLocks noChangeAspect="1"/>
                    </pic:cNvPicPr>
                  </pic:nvPicPr>
                  <pic:blipFill>
                    <a:blip r:embed="rId29"/>
                    <a:stretch>
                      <a:fillRect/>
                    </a:stretch>
                  </pic:blipFill>
                  <pic:spPr>
                    <a:xfrm>
                      <a:off x="0" y="0"/>
                      <a:ext cx="2107565" cy="3060065"/>
                    </a:xfrm>
                    <a:prstGeom prst="rect">
                      <a:avLst/>
                    </a:prstGeom>
                  </pic:spPr>
                </pic:pic>
              </a:graphicData>
            </a:graphic>
          </wp:anchor>
        </w:drawing>
      </w:r>
      <w:r>
        <w:rPr>
          <w:rFonts w:hint="eastAsia"/>
          <w:lang w:val="en-US" w:eastAsia="zh-CN"/>
        </w:rPr>
        <w:t>长足龙虾（</w:t>
      </w:r>
      <w:r>
        <w:rPr>
          <w:rFonts w:hint="eastAsia"/>
          <w:i/>
          <w:iCs/>
          <w:lang w:val="en-US" w:eastAsia="zh-CN"/>
        </w:rPr>
        <w:t>Panulirus longipes</w:t>
      </w:r>
      <w:r>
        <w:rPr>
          <w:rFonts w:hint="eastAsia"/>
          <w:lang w:val="en-US" w:eastAsia="zh-CN"/>
        </w:rPr>
        <w:t>）</w:t>
      </w:r>
    </w:p>
    <w:p w14:paraId="73705935">
      <w:pPr>
        <w:pStyle w:val="232"/>
        <w:keepNext w:val="0"/>
        <w:keepLines w:val="0"/>
        <w:pageBreakBefore w:val="0"/>
        <w:widowControl/>
        <w:numPr>
          <w:ilvl w:val="0"/>
          <w:numId w:val="57"/>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9</w:t>
      </w:r>
      <w:r>
        <w:rPr>
          <w:rFonts w:hint="eastAsia" w:ascii="宋体" w:hAnsi="宋体" w:eastAsia="宋体" w:cs="宋体"/>
          <w:i w:val="0"/>
          <w:iCs w:val="0"/>
          <w:kern w:val="0"/>
          <w:sz w:val="21"/>
          <w:szCs w:val="20"/>
          <w:lang w:val="en-US" w:eastAsia="zh-CN" w:bidi="ar-SA"/>
        </w:rPr>
        <w:t>：</w:t>
      </w:r>
    </w:p>
    <w:p w14:paraId="7F616303">
      <w:pPr>
        <w:pStyle w:val="232"/>
        <w:keepNext w:val="0"/>
        <w:keepLines w:val="0"/>
        <w:pageBreakBefore w:val="0"/>
        <w:widowControl/>
        <w:numPr>
          <w:ilvl w:val="0"/>
          <w:numId w:val="5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头胸甲和第2触角柄</w:t>
      </w:r>
      <w:r>
        <w:rPr>
          <w:rFonts w:hint="eastAsia" w:ascii="Times New Roman" w:hAnsi="Times New Roman" w:eastAsia="宋体" w:cs="Times New Roman"/>
          <w:lang w:val="en-US" w:eastAsia="zh-CN"/>
        </w:rPr>
        <w:t>上的棘刺尖端白色；</w:t>
      </w:r>
    </w:p>
    <w:p w14:paraId="3ABB1317">
      <w:pPr>
        <w:pStyle w:val="232"/>
        <w:keepNext w:val="0"/>
        <w:keepLines w:val="0"/>
        <w:pageBreakBefore w:val="0"/>
        <w:widowControl/>
        <w:numPr>
          <w:ilvl w:val="0"/>
          <w:numId w:val="5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第1触角具</w:t>
      </w:r>
      <w:r>
        <w:rPr>
          <w:rFonts w:hint="default" w:ascii="Times New Roman" w:hAnsi="Times New Roman" w:eastAsia="宋体" w:cs="Times New Roman"/>
          <w:lang w:val="en-US" w:eastAsia="zh-CN"/>
        </w:rPr>
        <w:t>白色环</w:t>
      </w:r>
      <w:r>
        <w:rPr>
          <w:rFonts w:hint="eastAsia" w:ascii="Times New Roman" w:hAnsi="Times New Roman" w:eastAsia="宋体" w:cs="Times New Roman"/>
          <w:lang w:val="en-US" w:eastAsia="zh-CN"/>
        </w:rPr>
        <w:t>纹；</w:t>
      </w:r>
    </w:p>
    <w:p w14:paraId="73A00A65">
      <w:pPr>
        <w:pStyle w:val="232"/>
        <w:keepNext w:val="0"/>
        <w:keepLines w:val="0"/>
        <w:pageBreakBefore w:val="0"/>
        <w:widowControl/>
        <w:numPr>
          <w:ilvl w:val="0"/>
          <w:numId w:val="5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前额板具2枚横向排列的棘刺（后方散生小刺）；</w:t>
      </w:r>
    </w:p>
    <w:p w14:paraId="5B2DE2A3">
      <w:pPr>
        <w:pStyle w:val="232"/>
        <w:keepNext w:val="0"/>
        <w:keepLines w:val="0"/>
        <w:pageBreakBefore w:val="0"/>
        <w:widowControl/>
        <w:numPr>
          <w:ilvl w:val="0"/>
          <w:numId w:val="5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发音器紫</w:t>
      </w:r>
      <w:r>
        <w:rPr>
          <w:rFonts w:hint="eastAsia" w:ascii="Times New Roman" w:hAnsi="Times New Roman" w:eastAsia="宋体" w:cs="Times New Roman"/>
          <w:lang w:val="en-US" w:eastAsia="zh-CN"/>
        </w:rPr>
        <w:t>色；</w:t>
      </w:r>
    </w:p>
    <w:p w14:paraId="73B0E6A1">
      <w:pPr>
        <w:pStyle w:val="232"/>
        <w:keepNext w:val="0"/>
        <w:keepLines w:val="0"/>
        <w:pageBreakBefore w:val="0"/>
        <w:widowControl/>
        <w:numPr>
          <w:ilvl w:val="0"/>
          <w:numId w:val="5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各</w:t>
      </w:r>
      <w:r>
        <w:rPr>
          <w:rFonts w:hint="default" w:ascii="Times New Roman" w:hAnsi="Times New Roman" w:eastAsia="宋体" w:cs="Times New Roman"/>
          <w:lang w:val="en-US" w:eastAsia="zh-CN"/>
        </w:rPr>
        <w:t>腹节背甲对称</w:t>
      </w:r>
      <w:r>
        <w:rPr>
          <w:rFonts w:hint="eastAsia" w:ascii="Times New Roman" w:hAnsi="Times New Roman" w:eastAsia="宋体" w:cs="Times New Roman"/>
          <w:lang w:val="en-US" w:eastAsia="zh-CN"/>
        </w:rPr>
        <w:t>分布或大或小白色圆斑；</w:t>
      </w:r>
    </w:p>
    <w:p w14:paraId="76ADA4E6">
      <w:pPr>
        <w:pStyle w:val="232"/>
        <w:keepNext w:val="0"/>
        <w:keepLines w:val="0"/>
        <w:pageBreakBefore w:val="0"/>
        <w:widowControl/>
        <w:numPr>
          <w:ilvl w:val="0"/>
          <w:numId w:val="5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步足细长、</w:t>
      </w:r>
      <w:r>
        <w:rPr>
          <w:rFonts w:hint="default" w:ascii="Times New Roman" w:hAnsi="Times New Roman" w:eastAsia="宋体" w:cs="Times New Roman"/>
          <w:lang w:val="en-US" w:eastAsia="zh-CN"/>
        </w:rPr>
        <w:t>具白</w:t>
      </w:r>
      <w:r>
        <w:rPr>
          <w:rFonts w:hint="eastAsia" w:ascii="Times New Roman" w:hAnsi="Times New Roman" w:eastAsia="宋体" w:cs="Times New Roman"/>
          <w:lang w:val="en-US" w:eastAsia="zh-CN"/>
        </w:rPr>
        <w:t>色斑点</w:t>
      </w:r>
      <w:r>
        <w:rPr>
          <w:rFonts w:hint="default" w:ascii="Times New Roman" w:hAnsi="Times New Roman" w:eastAsia="宋体" w:cs="Times New Roman"/>
          <w:lang w:val="en-US" w:eastAsia="zh-CN"/>
        </w:rPr>
        <w:t>或条纹</w:t>
      </w:r>
      <w:r>
        <w:rPr>
          <w:rFonts w:hint="eastAsia" w:ascii="Times New Roman" w:hAnsi="Times New Roman" w:eastAsia="宋体" w:cs="Times New Roman"/>
          <w:lang w:val="en-US" w:eastAsia="zh-CN"/>
        </w:rPr>
        <w:t>；</w:t>
      </w:r>
    </w:p>
    <w:p w14:paraId="51C9E182">
      <w:pPr>
        <w:pStyle w:val="232"/>
        <w:keepNext w:val="0"/>
        <w:keepLines w:val="0"/>
        <w:pageBreakBefore w:val="0"/>
        <w:widowControl/>
        <w:numPr>
          <w:ilvl w:val="0"/>
          <w:numId w:val="5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30cm，通常20～25cm；</w:t>
      </w:r>
    </w:p>
    <w:p w14:paraId="290FC1CB">
      <w:pPr>
        <w:pStyle w:val="232"/>
        <w:keepNext w:val="0"/>
        <w:keepLines w:val="0"/>
        <w:pageBreakBefore w:val="0"/>
        <w:widowControl/>
        <w:numPr>
          <w:ilvl w:val="0"/>
          <w:numId w:val="5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：印度-西太平洋海域；</w:t>
      </w:r>
    </w:p>
    <w:p w14:paraId="3510C1A7">
      <w:pPr>
        <w:pStyle w:val="232"/>
        <w:keepNext w:val="0"/>
        <w:keepLines w:val="0"/>
        <w:pageBreakBefore w:val="0"/>
        <w:widowControl/>
        <w:numPr>
          <w:ilvl w:val="0"/>
          <w:numId w:val="5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：花点龙虾。</w:t>
      </w:r>
    </w:p>
    <w:p w14:paraId="60D9759A">
      <w:pPr>
        <w:pStyle w:val="232"/>
        <w:keepNext w:val="0"/>
        <w:keepLines w:val="0"/>
        <w:pageBreakBefore w:val="0"/>
        <w:widowControl/>
        <w:numPr>
          <w:ilvl w:val="0"/>
          <w:numId w:val="0"/>
        </w:numPr>
        <w:kinsoku/>
        <w:wordWrap/>
        <w:overflowPunct/>
        <w:topLinePunct w:val="0"/>
        <w:autoSpaceDE w:val="0"/>
        <w:autoSpaceDN w:val="0"/>
        <w:bidi w:val="0"/>
        <w:adjustRightInd/>
        <w:snapToGrid/>
        <w:spacing w:line="400" w:lineRule="exact"/>
        <w:jc w:val="left"/>
        <w:textAlignment w:val="auto"/>
        <w:rPr>
          <w:rFonts w:hint="default" w:ascii="宋体" w:hAnsi="宋体" w:eastAsia="宋体" w:cs="宋体"/>
          <w:sz w:val="21"/>
          <w:lang w:val="en-US" w:eastAsia="zh-CN" w:bidi="ar-SA"/>
        </w:rPr>
      </w:pPr>
    </w:p>
    <w:p w14:paraId="5B10219D">
      <w:pPr>
        <w:pStyle w:val="131"/>
        <w:bidi w:val="0"/>
        <w:rPr>
          <w:rFonts w:hint="eastAsia"/>
          <w:lang w:val="en-US" w:eastAsia="zh-CN"/>
        </w:rPr>
      </w:pPr>
      <w:r>
        <w:rPr>
          <w:rFonts w:hint="eastAsia"/>
          <w:lang w:val="en-US" w:eastAsia="zh-CN"/>
        </w:rPr>
        <w:t xml:space="preserve">                                                      图</w:t>
      </w:r>
      <w:r>
        <w:rPr>
          <w:rFonts w:hint="default"/>
          <w:lang w:val="en-US" w:eastAsia="zh-CN"/>
        </w:rPr>
        <w:t>C.9</w:t>
      </w:r>
      <w:r>
        <w:rPr>
          <w:rFonts w:hint="eastAsia"/>
          <w:lang w:val="en-US" w:eastAsia="zh-CN"/>
        </w:rPr>
        <w:t xml:space="preserve"> 长足龙虾</w:t>
      </w:r>
    </w:p>
    <w:p w14:paraId="7562DC99">
      <w:pPr>
        <w:pStyle w:val="65"/>
        <w:numPr>
          <w:ilvl w:val="3"/>
          <w:numId w:val="0"/>
        </w:numPr>
        <w:bidi w:val="0"/>
        <w:ind w:left="0" w:leftChars="0" w:firstLine="0" w:firstLineChars="0"/>
        <w:rPr>
          <w:rFonts w:hint="eastAsia" w:ascii="Times New Roman" w:hAnsi="Times New Roman" w:eastAsia="宋体" w:cs="Times New Roman"/>
          <w:i w:val="0"/>
          <w:iCs w:val="0"/>
          <w:sz w:val="21"/>
          <w:lang w:val="en-US" w:eastAsia="zh-CN" w:bidi="ar-SA"/>
        </w:rPr>
      </w:pPr>
    </w:p>
    <w:p w14:paraId="089BDAC2">
      <w:pPr>
        <w:pStyle w:val="56"/>
        <w:rPr>
          <w:rFonts w:hint="eastAsia"/>
          <w:lang w:val="en-US" w:eastAsia="zh-CN"/>
        </w:rPr>
      </w:pPr>
    </w:p>
    <w:p w14:paraId="320419ED">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71552" behindDoc="0" locked="0" layoutInCell="1" allowOverlap="1">
            <wp:simplePos x="0" y="0"/>
            <wp:positionH relativeFrom="column">
              <wp:posOffset>3606800</wp:posOffset>
            </wp:positionH>
            <wp:positionV relativeFrom="paragraph">
              <wp:posOffset>274955</wp:posOffset>
            </wp:positionV>
            <wp:extent cx="2106930" cy="3060065"/>
            <wp:effectExtent l="0" t="0" r="1270" b="635"/>
            <wp:wrapSquare wrapText="left"/>
            <wp:docPr id="45" name="图片 45" descr="图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1-16"/>
                    <pic:cNvPicPr>
                      <a:picLocks noChangeAspect="1"/>
                    </pic:cNvPicPr>
                  </pic:nvPicPr>
                  <pic:blipFill>
                    <a:blip r:embed="rId30"/>
                    <a:srcRect l="3870" r="1839"/>
                    <a:stretch>
                      <a:fillRect/>
                    </a:stretch>
                  </pic:blipFill>
                  <pic:spPr>
                    <a:xfrm>
                      <a:off x="0" y="0"/>
                      <a:ext cx="2106930" cy="3060065"/>
                    </a:xfrm>
                    <a:prstGeom prst="rect">
                      <a:avLst/>
                    </a:prstGeom>
                  </pic:spPr>
                </pic:pic>
              </a:graphicData>
            </a:graphic>
          </wp:anchor>
        </w:drawing>
      </w:r>
      <w:r>
        <w:rPr>
          <w:rFonts w:hint="eastAsia"/>
          <w:lang w:val="en-US" w:eastAsia="zh-CN"/>
        </w:rPr>
        <w:t>密毛龙虾（</w:t>
      </w:r>
      <w:r>
        <w:rPr>
          <w:rFonts w:hint="eastAsia"/>
          <w:i/>
          <w:iCs/>
          <w:lang w:val="en-US" w:eastAsia="zh-CN"/>
        </w:rPr>
        <w:t>Panulirus penicillatus</w:t>
      </w:r>
      <w:r>
        <w:rPr>
          <w:rFonts w:hint="eastAsia"/>
          <w:lang w:val="en-US" w:eastAsia="zh-CN"/>
        </w:rPr>
        <w:t>）</w:t>
      </w:r>
    </w:p>
    <w:p w14:paraId="459B7924">
      <w:pPr>
        <w:pStyle w:val="232"/>
        <w:keepNext w:val="0"/>
        <w:keepLines w:val="0"/>
        <w:pageBreakBefore w:val="0"/>
        <w:widowControl/>
        <w:numPr>
          <w:ilvl w:val="0"/>
          <w:numId w:val="59"/>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w:t>
      </w:r>
      <w:r>
        <w:rPr>
          <w:rFonts w:hint="eastAsia" w:ascii="宋体" w:hAnsi="宋体" w:eastAsia="宋体" w:cs="宋体"/>
          <w:i w:val="0"/>
          <w:iCs w:val="0"/>
          <w:kern w:val="0"/>
          <w:sz w:val="21"/>
          <w:szCs w:val="20"/>
          <w:lang w:val="en-US" w:eastAsia="zh-CN" w:bidi="ar-SA"/>
        </w:rPr>
        <w:t>0：</w:t>
      </w:r>
    </w:p>
    <w:p w14:paraId="57736B69">
      <w:pPr>
        <w:pStyle w:val="232"/>
        <w:keepNext w:val="0"/>
        <w:keepLines w:val="0"/>
        <w:pageBreakBefore w:val="0"/>
        <w:widowControl/>
        <w:numPr>
          <w:ilvl w:val="0"/>
          <w:numId w:val="6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w:t>
      </w:r>
      <w:r>
        <w:rPr>
          <w:rFonts w:hint="eastAsia" w:ascii="Times New Roman" w:hAnsi="Times New Roman" w:eastAsia="宋体" w:cs="Times New Roman"/>
          <w:lang w:val="en-US" w:eastAsia="zh-CN"/>
        </w:rPr>
        <w:t>棘刺密集；</w:t>
      </w:r>
    </w:p>
    <w:p w14:paraId="6A9CE3E7">
      <w:pPr>
        <w:pStyle w:val="232"/>
        <w:keepNext w:val="0"/>
        <w:keepLines w:val="0"/>
        <w:pageBreakBefore w:val="0"/>
        <w:widowControl/>
        <w:numPr>
          <w:ilvl w:val="0"/>
          <w:numId w:val="6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第1触角具</w:t>
      </w:r>
      <w:r>
        <w:rPr>
          <w:rFonts w:hint="default" w:ascii="Times New Roman" w:hAnsi="Times New Roman" w:eastAsia="宋体" w:cs="Times New Roman"/>
          <w:lang w:val="en-US" w:eastAsia="zh-CN"/>
        </w:rPr>
        <w:t>白色</w:t>
      </w:r>
      <w:r>
        <w:rPr>
          <w:rFonts w:hint="eastAsia" w:ascii="Times New Roman" w:hAnsi="Times New Roman" w:eastAsia="宋体" w:cs="Times New Roman"/>
          <w:lang w:val="en-US" w:eastAsia="zh-CN"/>
        </w:rPr>
        <w:t>纵纹；</w:t>
      </w:r>
    </w:p>
    <w:p w14:paraId="006A9DA4">
      <w:pPr>
        <w:pStyle w:val="232"/>
        <w:keepNext w:val="0"/>
        <w:keepLines w:val="0"/>
        <w:pageBreakBefore w:val="0"/>
        <w:widowControl/>
        <w:numPr>
          <w:ilvl w:val="0"/>
          <w:numId w:val="6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前额板4枚棘刺基部融合（前对短于后对）；</w:t>
      </w:r>
    </w:p>
    <w:p w14:paraId="3AAE9AE8">
      <w:pPr>
        <w:pStyle w:val="232"/>
        <w:keepNext w:val="0"/>
        <w:keepLines w:val="0"/>
        <w:pageBreakBefore w:val="0"/>
        <w:widowControl/>
        <w:numPr>
          <w:ilvl w:val="0"/>
          <w:numId w:val="6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发音器</w:t>
      </w:r>
      <w:r>
        <w:rPr>
          <w:rFonts w:hint="eastAsia" w:ascii="Times New Roman" w:hAnsi="Times New Roman" w:eastAsia="宋体" w:cs="Times New Roman"/>
          <w:lang w:val="en-US" w:eastAsia="zh-CN"/>
        </w:rPr>
        <w:t>亮蓝色；</w:t>
      </w:r>
    </w:p>
    <w:p w14:paraId="20BE89C2">
      <w:pPr>
        <w:pStyle w:val="232"/>
        <w:keepNext w:val="0"/>
        <w:keepLines w:val="0"/>
        <w:pageBreakBefore w:val="0"/>
        <w:widowControl/>
        <w:numPr>
          <w:ilvl w:val="0"/>
          <w:numId w:val="6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各腹节背甲</w:t>
      </w:r>
      <w:r>
        <w:rPr>
          <w:rFonts w:hint="eastAsia" w:ascii="Times New Roman" w:hAnsi="Times New Roman" w:eastAsia="宋体" w:cs="Times New Roman"/>
          <w:lang w:val="en-US" w:eastAsia="zh-CN"/>
        </w:rPr>
        <w:t>中部具1</w:t>
      </w:r>
      <w:r>
        <w:rPr>
          <w:rFonts w:hint="default" w:ascii="Times New Roman" w:hAnsi="Times New Roman" w:eastAsia="宋体" w:cs="Times New Roman"/>
          <w:lang w:val="en-US" w:eastAsia="zh-CN"/>
        </w:rPr>
        <w:t>咖啡色</w:t>
      </w:r>
      <w:r>
        <w:rPr>
          <w:rFonts w:hint="eastAsia" w:ascii="Times New Roman" w:hAnsi="Times New Roman" w:eastAsia="宋体" w:cs="Times New Roman"/>
          <w:lang w:val="en-US" w:eastAsia="zh-CN"/>
        </w:rPr>
        <w:t>连续</w:t>
      </w:r>
      <w:r>
        <w:rPr>
          <w:rFonts w:hint="default" w:ascii="Times New Roman" w:hAnsi="Times New Roman" w:eastAsia="宋体" w:cs="Times New Roman"/>
          <w:lang w:val="en-US" w:eastAsia="zh-CN"/>
        </w:rPr>
        <w:t>横带</w:t>
      </w:r>
      <w:r>
        <w:rPr>
          <w:rFonts w:hint="eastAsia" w:ascii="Times New Roman" w:hAnsi="Times New Roman" w:eastAsia="宋体" w:cs="Times New Roman"/>
          <w:lang w:val="en-US" w:eastAsia="zh-CN"/>
        </w:rPr>
        <w:t>；</w:t>
      </w:r>
    </w:p>
    <w:p w14:paraId="5C3D13F2">
      <w:pPr>
        <w:pStyle w:val="232"/>
        <w:keepNext w:val="0"/>
        <w:keepLines w:val="0"/>
        <w:pageBreakBefore w:val="0"/>
        <w:widowControl/>
        <w:numPr>
          <w:ilvl w:val="0"/>
          <w:numId w:val="6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步足</w:t>
      </w:r>
      <w:r>
        <w:rPr>
          <w:rFonts w:hint="default" w:ascii="Times New Roman" w:hAnsi="Times New Roman" w:eastAsia="宋体" w:cs="Times New Roman"/>
          <w:lang w:val="en-US" w:eastAsia="zh-CN"/>
        </w:rPr>
        <w:t>指节</w:t>
      </w:r>
      <w:r>
        <w:rPr>
          <w:rFonts w:hint="eastAsia" w:ascii="Times New Roman" w:hAnsi="Times New Roman" w:eastAsia="宋体" w:cs="Times New Roman"/>
          <w:lang w:val="en-US" w:eastAsia="zh-CN"/>
        </w:rPr>
        <w:t>具</w:t>
      </w:r>
      <w:r>
        <w:rPr>
          <w:rFonts w:hint="default" w:ascii="Times New Roman" w:hAnsi="Times New Roman" w:eastAsia="宋体" w:cs="Times New Roman"/>
          <w:lang w:val="en-US" w:eastAsia="zh-CN"/>
        </w:rPr>
        <w:t>大量</w:t>
      </w:r>
      <w:r>
        <w:rPr>
          <w:rFonts w:hint="eastAsia" w:ascii="Times New Roman" w:hAnsi="Times New Roman" w:eastAsia="宋体" w:cs="Times New Roman"/>
          <w:lang w:val="en-US" w:eastAsia="zh-CN"/>
        </w:rPr>
        <w:t>刚</w:t>
      </w:r>
      <w:r>
        <w:rPr>
          <w:rFonts w:hint="default" w:ascii="Times New Roman" w:hAnsi="Times New Roman" w:eastAsia="宋体" w:cs="Times New Roman"/>
          <w:lang w:val="en-US" w:eastAsia="zh-CN"/>
        </w:rPr>
        <w:t>毛</w:t>
      </w:r>
      <w:r>
        <w:rPr>
          <w:rFonts w:hint="eastAsia" w:ascii="Times New Roman" w:hAnsi="Times New Roman" w:eastAsia="宋体" w:cs="Times New Roman"/>
          <w:lang w:val="en-US" w:eastAsia="zh-CN"/>
        </w:rPr>
        <w:t>；</w:t>
      </w:r>
    </w:p>
    <w:p w14:paraId="466F84B0">
      <w:pPr>
        <w:pStyle w:val="232"/>
        <w:keepNext w:val="0"/>
        <w:keepLines w:val="0"/>
        <w:pageBreakBefore w:val="0"/>
        <w:widowControl/>
        <w:numPr>
          <w:ilvl w:val="0"/>
          <w:numId w:val="5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40cm，通常30cm；</w:t>
      </w:r>
    </w:p>
    <w:p w14:paraId="5D713C1C">
      <w:pPr>
        <w:pStyle w:val="232"/>
        <w:keepNext w:val="0"/>
        <w:keepLines w:val="0"/>
        <w:pageBreakBefore w:val="0"/>
        <w:widowControl/>
        <w:numPr>
          <w:ilvl w:val="0"/>
          <w:numId w:val="5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：印度-太平洋暖水海域；</w:t>
      </w:r>
    </w:p>
    <w:p w14:paraId="3F606BF7">
      <w:pPr>
        <w:pStyle w:val="232"/>
        <w:keepNext w:val="0"/>
        <w:keepLines w:val="0"/>
        <w:pageBreakBefore w:val="0"/>
        <w:widowControl/>
        <w:numPr>
          <w:ilvl w:val="0"/>
          <w:numId w:val="5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：纹身龙虾。</w:t>
      </w:r>
    </w:p>
    <w:p w14:paraId="10A8710B">
      <w:pPr>
        <w:pStyle w:val="232"/>
        <w:ind w:left="0" w:leftChars="0" w:firstLine="0" w:firstLineChars="0"/>
        <w:rPr>
          <w:rFonts w:hint="eastAsia" w:ascii="Times New Roman" w:hAnsi="Times New Roman" w:eastAsia="宋体" w:cs="Times New Roman"/>
          <w:i w:val="0"/>
          <w:iCs w:val="0"/>
          <w:sz w:val="21"/>
          <w:lang w:val="en-US" w:eastAsia="zh-CN" w:bidi="ar-SA"/>
        </w:rPr>
      </w:pPr>
    </w:p>
    <w:p w14:paraId="512EEA21">
      <w:pPr>
        <w:pStyle w:val="131"/>
        <w:bidi w:val="0"/>
        <w:rPr>
          <w:rFonts w:hint="eastAsia"/>
          <w:lang w:val="en-US" w:eastAsia="zh-CN"/>
        </w:rPr>
      </w:pPr>
      <w:r>
        <w:rPr>
          <w:rFonts w:hint="eastAsia"/>
          <w:lang w:val="en-US" w:eastAsia="zh-CN"/>
        </w:rPr>
        <w:t xml:space="preserve">                                                                                                          图</w:t>
      </w:r>
      <w:r>
        <w:rPr>
          <w:rFonts w:hint="default"/>
          <w:lang w:val="en-US" w:eastAsia="zh-CN"/>
        </w:rPr>
        <w:t>C.10</w:t>
      </w:r>
      <w:r>
        <w:rPr>
          <w:rFonts w:hint="eastAsia"/>
          <w:lang w:val="en-US" w:eastAsia="zh-CN"/>
        </w:rPr>
        <w:t xml:space="preserve"> 密毛龙虾</w:t>
      </w:r>
    </w:p>
    <w:p w14:paraId="52897632">
      <w:pPr>
        <w:pStyle w:val="232"/>
        <w:ind w:left="0" w:leftChars="0" w:firstLine="0" w:firstLineChars="0"/>
        <w:rPr>
          <w:rFonts w:hint="eastAsia" w:ascii="Times New Roman" w:hAnsi="Times New Roman" w:eastAsia="宋体" w:cs="Times New Roman"/>
          <w:i w:val="0"/>
          <w:iCs w:val="0"/>
          <w:sz w:val="21"/>
          <w:lang w:val="en-US" w:eastAsia="zh-CN" w:bidi="ar-SA"/>
        </w:rPr>
      </w:pPr>
    </w:p>
    <w:p w14:paraId="029E8620">
      <w:pPr>
        <w:pStyle w:val="232"/>
        <w:ind w:left="0" w:leftChars="0" w:firstLine="0" w:firstLineChars="0"/>
        <w:rPr>
          <w:rFonts w:hint="eastAsia" w:ascii="Times New Roman" w:hAnsi="Times New Roman" w:eastAsia="宋体" w:cs="Times New Roman"/>
          <w:i w:val="0"/>
          <w:iCs w:val="0"/>
          <w:sz w:val="21"/>
          <w:lang w:val="en-US" w:eastAsia="zh-CN" w:bidi="ar-SA"/>
        </w:rPr>
      </w:pPr>
    </w:p>
    <w:p w14:paraId="7189B47B">
      <w:pPr>
        <w:pStyle w:val="238"/>
        <w:bidi w:val="0"/>
        <w:rPr>
          <w:rFonts w:hint="eastAsia"/>
          <w:lang w:val="en-US" w:eastAsia="zh-CN"/>
        </w:rPr>
      </w:pPr>
      <w:r>
        <w:rPr>
          <w:rFonts w:hint="eastAsia" w:ascii="黑体" w:hAnsi="黑体" w:eastAsia="黑体" w:cs="黑体"/>
          <w:i w:val="0"/>
          <w:iCs w:val="0"/>
          <w:kern w:val="0"/>
          <w:sz w:val="21"/>
          <w:szCs w:val="20"/>
          <w:lang w:val="en-US" w:eastAsia="zh-CN" w:bidi="ar-SA"/>
        </w:rPr>
        <w:drawing>
          <wp:anchor distT="0" distB="0" distL="114935" distR="114935" simplePos="0" relativeHeight="251672576" behindDoc="0" locked="0" layoutInCell="1" allowOverlap="1">
            <wp:simplePos x="0" y="0"/>
            <wp:positionH relativeFrom="column">
              <wp:posOffset>3591560</wp:posOffset>
            </wp:positionH>
            <wp:positionV relativeFrom="paragraph">
              <wp:posOffset>45085</wp:posOffset>
            </wp:positionV>
            <wp:extent cx="2100580" cy="3060065"/>
            <wp:effectExtent l="0" t="0" r="7620" b="635"/>
            <wp:wrapSquare wrapText="left"/>
            <wp:docPr id="47" name="图片 4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3"/>
                    <pic:cNvPicPr>
                      <a:picLocks noChangeAspect="1"/>
                    </pic:cNvPicPr>
                  </pic:nvPicPr>
                  <pic:blipFill>
                    <a:blip r:embed="rId31"/>
                    <a:stretch>
                      <a:fillRect/>
                    </a:stretch>
                  </pic:blipFill>
                  <pic:spPr>
                    <a:xfrm>
                      <a:off x="0" y="0"/>
                      <a:ext cx="2100580" cy="3060065"/>
                    </a:xfrm>
                    <a:prstGeom prst="rect">
                      <a:avLst/>
                    </a:prstGeom>
                  </pic:spPr>
                </pic:pic>
              </a:graphicData>
            </a:graphic>
          </wp:anchor>
        </w:drawing>
      </w:r>
      <w:r>
        <w:rPr>
          <w:rFonts w:hint="eastAsia"/>
          <w:lang w:val="en-US" w:eastAsia="zh-CN"/>
        </w:rPr>
        <w:t>杂色龙虾（</w:t>
      </w:r>
      <w:r>
        <w:rPr>
          <w:rFonts w:hint="eastAsia"/>
          <w:i/>
          <w:iCs/>
          <w:lang w:val="en-US" w:eastAsia="zh-CN"/>
        </w:rPr>
        <w:t>Panulirus versicolor</w:t>
      </w:r>
      <w:r>
        <w:rPr>
          <w:rFonts w:hint="eastAsia"/>
          <w:lang w:val="en-US" w:eastAsia="zh-CN"/>
        </w:rPr>
        <w:t>）</w:t>
      </w:r>
    </w:p>
    <w:p w14:paraId="32897873">
      <w:pPr>
        <w:pStyle w:val="232"/>
        <w:keepNext w:val="0"/>
        <w:keepLines w:val="0"/>
        <w:pageBreakBefore w:val="0"/>
        <w:widowControl/>
        <w:numPr>
          <w:ilvl w:val="0"/>
          <w:numId w:val="61"/>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11</w:t>
      </w:r>
      <w:r>
        <w:rPr>
          <w:rFonts w:hint="eastAsia" w:ascii="宋体" w:hAnsi="宋体" w:eastAsia="宋体" w:cs="宋体"/>
          <w:i w:val="0"/>
          <w:iCs w:val="0"/>
          <w:kern w:val="0"/>
          <w:sz w:val="21"/>
          <w:szCs w:val="20"/>
          <w:lang w:val="en-US" w:eastAsia="zh-CN" w:bidi="ar-SA"/>
        </w:rPr>
        <w:t>：</w:t>
      </w:r>
    </w:p>
    <w:p w14:paraId="2B8B137A">
      <w:pPr>
        <w:pStyle w:val="232"/>
        <w:keepNext w:val="0"/>
        <w:keepLines w:val="0"/>
        <w:pageBreakBefore w:val="0"/>
        <w:widowControl/>
        <w:numPr>
          <w:ilvl w:val="0"/>
          <w:numId w:val="6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w:t>
      </w:r>
      <w:r>
        <w:rPr>
          <w:rFonts w:hint="eastAsia" w:ascii="Times New Roman" w:hAnsi="Times New Roman" w:eastAsia="宋体" w:cs="Times New Roman"/>
          <w:lang w:val="en-US" w:eastAsia="zh-CN"/>
        </w:rPr>
        <w:t>背面对称分布多个不规则黑色斑块；</w:t>
      </w:r>
    </w:p>
    <w:p w14:paraId="6CCB202E">
      <w:pPr>
        <w:pStyle w:val="232"/>
        <w:keepNext w:val="0"/>
        <w:keepLines w:val="0"/>
        <w:pageBreakBefore w:val="0"/>
        <w:widowControl/>
        <w:numPr>
          <w:ilvl w:val="0"/>
          <w:numId w:val="6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第1触角具</w:t>
      </w:r>
      <w:r>
        <w:rPr>
          <w:rFonts w:hint="default" w:ascii="Times New Roman" w:hAnsi="Times New Roman" w:eastAsia="宋体" w:cs="Times New Roman"/>
          <w:lang w:val="en-US" w:eastAsia="zh-CN"/>
        </w:rPr>
        <w:t>白色</w:t>
      </w:r>
      <w:r>
        <w:rPr>
          <w:rFonts w:hint="eastAsia" w:ascii="Times New Roman" w:hAnsi="Times New Roman" w:eastAsia="宋体" w:cs="Times New Roman"/>
          <w:lang w:val="en-US" w:eastAsia="zh-CN"/>
        </w:rPr>
        <w:t>纵纹，第2触角柄粉红色；</w:t>
      </w:r>
    </w:p>
    <w:p w14:paraId="6ED92B1E">
      <w:pPr>
        <w:pStyle w:val="232"/>
        <w:keepNext w:val="0"/>
        <w:keepLines w:val="0"/>
        <w:pageBreakBefore w:val="0"/>
        <w:widowControl/>
        <w:numPr>
          <w:ilvl w:val="0"/>
          <w:numId w:val="6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前额板4枚棘刺矩形排列，基部分离，前2枚较大，后2枚较小；</w:t>
      </w:r>
    </w:p>
    <w:p w14:paraId="25658252">
      <w:pPr>
        <w:pStyle w:val="232"/>
        <w:keepNext w:val="0"/>
        <w:keepLines w:val="0"/>
        <w:pageBreakBefore w:val="0"/>
        <w:widowControl/>
        <w:numPr>
          <w:ilvl w:val="0"/>
          <w:numId w:val="6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第2～3腹节背甲的下陷软毛区浅且宽；</w:t>
      </w:r>
    </w:p>
    <w:p w14:paraId="63BA361F">
      <w:pPr>
        <w:pStyle w:val="232"/>
        <w:keepNext w:val="0"/>
        <w:keepLines w:val="0"/>
        <w:pageBreakBefore w:val="0"/>
        <w:widowControl/>
        <w:numPr>
          <w:ilvl w:val="0"/>
          <w:numId w:val="6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各腹节背甲连接处具黑-白-黑横纹；</w:t>
      </w:r>
    </w:p>
    <w:p w14:paraId="67639754">
      <w:pPr>
        <w:pStyle w:val="232"/>
        <w:keepNext w:val="0"/>
        <w:keepLines w:val="0"/>
        <w:pageBreakBefore w:val="0"/>
        <w:widowControl/>
        <w:numPr>
          <w:ilvl w:val="0"/>
          <w:numId w:val="6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步足具白色纵纹；</w:t>
      </w:r>
    </w:p>
    <w:p w14:paraId="74211CC4">
      <w:pPr>
        <w:pStyle w:val="232"/>
        <w:keepNext w:val="0"/>
        <w:keepLines w:val="0"/>
        <w:pageBreakBefore w:val="0"/>
        <w:widowControl/>
        <w:numPr>
          <w:ilvl w:val="0"/>
          <w:numId w:val="61"/>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w:t>
      </w:r>
      <w:r>
        <w:rPr>
          <w:rFonts w:hint="eastAsia" w:ascii="Times New Roman" w:hAnsi="Times New Roman" w:eastAsia="宋体" w:cs="Times New Roman"/>
          <w:lang w:val="en-US" w:eastAsia="zh-CN"/>
        </w:rPr>
        <w:t>大40cm，通常20～30cm；</w:t>
      </w:r>
    </w:p>
    <w:p w14:paraId="30170C74">
      <w:pPr>
        <w:pStyle w:val="232"/>
        <w:keepNext w:val="0"/>
        <w:keepLines w:val="0"/>
        <w:pageBreakBefore w:val="0"/>
        <w:widowControl/>
        <w:numPr>
          <w:ilvl w:val="0"/>
          <w:numId w:val="61"/>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：印度-西太平洋海域；</w:t>
      </w:r>
    </w:p>
    <w:p w14:paraId="233862D9">
      <w:pPr>
        <w:pStyle w:val="232"/>
        <w:keepNext w:val="0"/>
        <w:keepLines w:val="0"/>
        <w:pageBreakBefore w:val="0"/>
        <w:widowControl/>
        <w:numPr>
          <w:ilvl w:val="0"/>
          <w:numId w:val="61"/>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：鬼脸龙虾。</w:t>
      </w:r>
    </w:p>
    <w:p w14:paraId="43D0AC7D">
      <w:pPr>
        <w:pStyle w:val="232"/>
        <w:ind w:left="0" w:leftChars="0" w:firstLine="0" w:firstLineChars="0"/>
        <w:rPr>
          <w:rFonts w:hint="eastAsia" w:ascii="Times New Roman" w:hAnsi="Times New Roman" w:eastAsia="宋体" w:cs="Times New Roman"/>
          <w:i w:val="0"/>
          <w:iCs w:val="0"/>
          <w:sz w:val="21"/>
          <w:lang w:val="en-US" w:eastAsia="zh-CN" w:bidi="ar-SA"/>
        </w:rPr>
      </w:pPr>
    </w:p>
    <w:p w14:paraId="1EE85673">
      <w:pPr>
        <w:pStyle w:val="131"/>
        <w:bidi w:val="0"/>
        <w:rPr>
          <w:rFonts w:hint="eastAsia"/>
          <w:lang w:val="en-US" w:eastAsia="zh-CN"/>
        </w:rPr>
      </w:pPr>
      <w:r>
        <w:rPr>
          <w:rFonts w:hint="eastAsia"/>
          <w:lang w:val="en-US" w:eastAsia="zh-CN"/>
        </w:rPr>
        <w:t xml:space="preserve">                                                       图</w:t>
      </w:r>
      <w:r>
        <w:rPr>
          <w:rFonts w:hint="default"/>
          <w:lang w:val="en-US" w:eastAsia="zh-CN"/>
        </w:rPr>
        <w:t>C.11</w:t>
      </w:r>
      <w:r>
        <w:rPr>
          <w:rFonts w:hint="eastAsia"/>
          <w:lang w:val="en-US" w:eastAsia="zh-CN"/>
        </w:rPr>
        <w:t xml:space="preserve"> 杂色龙虾</w:t>
      </w:r>
    </w:p>
    <w:p w14:paraId="5C70D7B3">
      <w:pPr>
        <w:pStyle w:val="65"/>
        <w:numPr>
          <w:ilvl w:val="3"/>
          <w:numId w:val="0"/>
        </w:numPr>
        <w:bidi w:val="0"/>
        <w:ind w:left="0" w:leftChars="0" w:firstLine="0" w:firstLineChars="0"/>
        <w:rPr>
          <w:rFonts w:hint="eastAsia" w:ascii="Times New Roman" w:hAnsi="Times New Roman" w:eastAsia="宋体" w:cs="Times New Roman"/>
          <w:i w:val="0"/>
          <w:iCs w:val="0"/>
          <w:sz w:val="21"/>
          <w:lang w:val="en-US" w:eastAsia="zh-CN" w:bidi="ar-SA"/>
        </w:rPr>
      </w:pPr>
    </w:p>
    <w:p w14:paraId="7E47A35B">
      <w:pPr>
        <w:pStyle w:val="56"/>
        <w:rPr>
          <w:rFonts w:hint="eastAsia"/>
          <w:lang w:val="en-US" w:eastAsia="zh-CN"/>
        </w:rPr>
      </w:pPr>
    </w:p>
    <w:p w14:paraId="539998C6">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73600" behindDoc="0" locked="0" layoutInCell="1" allowOverlap="1">
            <wp:simplePos x="0" y="0"/>
            <wp:positionH relativeFrom="column">
              <wp:posOffset>3586480</wp:posOffset>
            </wp:positionH>
            <wp:positionV relativeFrom="paragraph">
              <wp:posOffset>149225</wp:posOffset>
            </wp:positionV>
            <wp:extent cx="2101215" cy="3060065"/>
            <wp:effectExtent l="0" t="0" r="6985" b="635"/>
            <wp:wrapSquare wrapText="left"/>
            <wp:docPr id="49" name="图片 49" descr="ef4ec798f7e23438726cf4f5299a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f4ec798f7e23438726cf4f5299a074"/>
                    <pic:cNvPicPr>
                      <a:picLocks noChangeAspect="1"/>
                    </pic:cNvPicPr>
                  </pic:nvPicPr>
                  <pic:blipFill>
                    <a:blip r:embed="rId32"/>
                    <a:stretch>
                      <a:fillRect/>
                    </a:stretch>
                  </pic:blipFill>
                  <pic:spPr>
                    <a:xfrm>
                      <a:off x="0" y="0"/>
                      <a:ext cx="2101215" cy="3060065"/>
                    </a:xfrm>
                    <a:prstGeom prst="rect">
                      <a:avLst/>
                    </a:prstGeom>
                  </pic:spPr>
                </pic:pic>
              </a:graphicData>
            </a:graphic>
          </wp:anchor>
        </w:drawing>
      </w:r>
      <w:r>
        <w:rPr>
          <w:rFonts w:hint="eastAsia"/>
          <w:lang w:val="en-US" w:eastAsia="zh-CN"/>
        </w:rPr>
        <w:t>锦绣龙虾（</w:t>
      </w:r>
      <w:r>
        <w:rPr>
          <w:rFonts w:hint="eastAsia"/>
          <w:i/>
          <w:iCs/>
          <w:lang w:val="en-US" w:eastAsia="zh-CN"/>
        </w:rPr>
        <w:t>Panulirus ornatus</w:t>
      </w:r>
      <w:r>
        <w:rPr>
          <w:rFonts w:hint="eastAsia"/>
          <w:lang w:val="en-US" w:eastAsia="zh-CN"/>
        </w:rPr>
        <w:t>）</w:t>
      </w:r>
    </w:p>
    <w:p w14:paraId="4F6FAC22">
      <w:pPr>
        <w:pStyle w:val="232"/>
        <w:keepNext w:val="0"/>
        <w:keepLines w:val="0"/>
        <w:pageBreakBefore w:val="0"/>
        <w:widowControl/>
        <w:numPr>
          <w:ilvl w:val="0"/>
          <w:numId w:val="63"/>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12</w:t>
      </w:r>
      <w:r>
        <w:rPr>
          <w:rFonts w:hint="eastAsia" w:ascii="宋体" w:hAnsi="宋体" w:eastAsia="宋体" w:cs="宋体"/>
          <w:i w:val="0"/>
          <w:iCs w:val="0"/>
          <w:kern w:val="0"/>
          <w:sz w:val="21"/>
          <w:szCs w:val="20"/>
          <w:lang w:val="en-US" w:eastAsia="zh-CN" w:bidi="ar-SA"/>
        </w:rPr>
        <w:t>：</w:t>
      </w:r>
    </w:p>
    <w:p w14:paraId="651E0106">
      <w:pPr>
        <w:pStyle w:val="232"/>
        <w:keepNext w:val="0"/>
        <w:keepLines w:val="0"/>
        <w:pageBreakBefore w:val="0"/>
        <w:widowControl/>
        <w:numPr>
          <w:ilvl w:val="0"/>
          <w:numId w:val="6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w:t>
      </w:r>
      <w:r>
        <w:rPr>
          <w:rFonts w:hint="eastAsia" w:ascii="Times New Roman" w:hAnsi="Times New Roman" w:eastAsia="宋体" w:cs="Times New Roman"/>
          <w:lang w:val="en-US" w:eastAsia="zh-CN"/>
        </w:rPr>
        <w:t>色彩斑斓；</w:t>
      </w:r>
    </w:p>
    <w:p w14:paraId="19990C75">
      <w:pPr>
        <w:pStyle w:val="232"/>
        <w:keepNext w:val="0"/>
        <w:keepLines w:val="0"/>
        <w:pageBreakBefore w:val="0"/>
        <w:widowControl/>
        <w:numPr>
          <w:ilvl w:val="0"/>
          <w:numId w:val="6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第1触角具</w:t>
      </w:r>
      <w:r>
        <w:rPr>
          <w:rFonts w:hint="default" w:ascii="Times New Roman" w:hAnsi="Times New Roman" w:eastAsia="宋体" w:cs="Times New Roman"/>
          <w:lang w:val="en-US" w:eastAsia="zh-CN"/>
        </w:rPr>
        <w:t>白色</w:t>
      </w:r>
      <w:r>
        <w:rPr>
          <w:rFonts w:hint="eastAsia" w:ascii="Times New Roman" w:hAnsi="Times New Roman" w:eastAsia="宋体" w:cs="Times New Roman"/>
          <w:lang w:val="en-US" w:eastAsia="zh-CN"/>
        </w:rPr>
        <w:t>环纹，第2触角柄紫蓝色；</w:t>
      </w:r>
    </w:p>
    <w:p w14:paraId="79FE8E4B">
      <w:pPr>
        <w:pStyle w:val="232"/>
        <w:keepNext w:val="0"/>
        <w:keepLines w:val="0"/>
        <w:pageBreakBefore w:val="0"/>
        <w:widowControl/>
        <w:numPr>
          <w:ilvl w:val="0"/>
          <w:numId w:val="6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前额板4枚棘刺矩形排列，基部分离，前2枚较大，后2枚较小；</w:t>
      </w:r>
    </w:p>
    <w:p w14:paraId="33BFD416">
      <w:pPr>
        <w:pStyle w:val="232"/>
        <w:keepNext w:val="0"/>
        <w:keepLines w:val="0"/>
        <w:pageBreakBefore w:val="0"/>
        <w:widowControl/>
        <w:numPr>
          <w:ilvl w:val="0"/>
          <w:numId w:val="6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各腹节背甲中部具1黑色横带；</w:t>
      </w:r>
    </w:p>
    <w:p w14:paraId="45C1CE21">
      <w:pPr>
        <w:pStyle w:val="232"/>
        <w:keepNext w:val="0"/>
        <w:keepLines w:val="0"/>
        <w:pageBreakBefore w:val="0"/>
        <w:widowControl/>
        <w:numPr>
          <w:ilvl w:val="0"/>
          <w:numId w:val="6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步足具黄白相间斑纹；</w:t>
      </w:r>
    </w:p>
    <w:p w14:paraId="6AFBD552">
      <w:pPr>
        <w:pStyle w:val="232"/>
        <w:keepNext w:val="0"/>
        <w:keepLines w:val="0"/>
        <w:pageBreakBefore w:val="0"/>
        <w:widowControl/>
        <w:numPr>
          <w:ilvl w:val="0"/>
          <w:numId w:val="6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50cm，通常30～35cm；</w:t>
      </w:r>
    </w:p>
    <w:p w14:paraId="5E264CC1">
      <w:pPr>
        <w:pStyle w:val="232"/>
        <w:keepNext w:val="0"/>
        <w:keepLines w:val="0"/>
        <w:pageBreakBefore w:val="0"/>
        <w:widowControl/>
        <w:numPr>
          <w:ilvl w:val="0"/>
          <w:numId w:val="6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：印度-西太平洋海域；</w:t>
      </w:r>
    </w:p>
    <w:p w14:paraId="03C93F4B">
      <w:pPr>
        <w:pStyle w:val="232"/>
        <w:keepNext w:val="0"/>
        <w:keepLines w:val="0"/>
        <w:pageBreakBefore w:val="0"/>
        <w:widowControl/>
        <w:numPr>
          <w:ilvl w:val="0"/>
          <w:numId w:val="6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：七彩龙虾。</w:t>
      </w:r>
    </w:p>
    <w:p w14:paraId="396A15D1">
      <w:pPr>
        <w:pStyle w:val="232"/>
        <w:ind w:left="0" w:leftChars="0" w:firstLine="0" w:firstLineChars="0"/>
        <w:rPr>
          <w:rFonts w:hint="eastAsia" w:ascii="Times New Roman" w:hAnsi="Times New Roman" w:eastAsia="宋体" w:cs="Times New Roman"/>
          <w:i w:val="0"/>
          <w:iCs w:val="0"/>
          <w:sz w:val="21"/>
          <w:lang w:val="en-US" w:eastAsia="zh-CN" w:bidi="ar-SA"/>
        </w:rPr>
      </w:pPr>
    </w:p>
    <w:p w14:paraId="45323DD0">
      <w:pPr>
        <w:pStyle w:val="131"/>
        <w:bidi w:val="0"/>
        <w:rPr>
          <w:rFonts w:hint="eastAsia"/>
          <w:lang w:val="en-US" w:eastAsia="zh-CN"/>
        </w:rPr>
      </w:pPr>
      <w:r>
        <w:rPr>
          <w:rFonts w:hint="eastAsia"/>
          <w:lang w:val="en-US" w:eastAsia="zh-CN"/>
        </w:rPr>
        <w:t xml:space="preserve">                                                     图</w:t>
      </w:r>
      <w:r>
        <w:rPr>
          <w:rFonts w:hint="default"/>
          <w:lang w:val="en-US" w:eastAsia="zh-CN"/>
        </w:rPr>
        <w:t>C.1</w:t>
      </w:r>
      <w:r>
        <w:rPr>
          <w:rFonts w:hint="eastAsia"/>
          <w:lang w:val="en-US" w:eastAsia="zh-CN"/>
        </w:rPr>
        <w:t>2 锦绣龙虾</w:t>
      </w:r>
    </w:p>
    <w:p w14:paraId="0859FF77">
      <w:pPr>
        <w:pStyle w:val="232"/>
        <w:ind w:left="0" w:leftChars="0" w:firstLine="0" w:firstLineChars="0"/>
        <w:rPr>
          <w:rFonts w:hint="eastAsia" w:ascii="Times New Roman" w:hAnsi="Times New Roman" w:eastAsia="宋体" w:cs="Times New Roman"/>
          <w:i w:val="0"/>
          <w:iCs w:val="0"/>
          <w:sz w:val="21"/>
          <w:lang w:val="en-US" w:eastAsia="zh-CN" w:bidi="ar-SA"/>
        </w:rPr>
      </w:pPr>
    </w:p>
    <w:p w14:paraId="443E94C0">
      <w:pPr>
        <w:pStyle w:val="232"/>
        <w:ind w:left="0" w:leftChars="0" w:firstLine="0" w:firstLineChars="0"/>
        <w:rPr>
          <w:rFonts w:hint="eastAsia" w:ascii="Times New Roman" w:hAnsi="Times New Roman" w:eastAsia="宋体" w:cs="Times New Roman"/>
          <w:i w:val="0"/>
          <w:iCs w:val="0"/>
          <w:sz w:val="21"/>
          <w:lang w:val="en-US" w:eastAsia="zh-CN" w:bidi="ar-SA"/>
        </w:rPr>
      </w:pPr>
    </w:p>
    <w:p w14:paraId="2CB71626">
      <w:pPr>
        <w:pStyle w:val="238"/>
        <w:bidi w:val="0"/>
        <w:rPr>
          <w:rFonts w:hint="eastAsia"/>
          <w:lang w:val="en-US" w:eastAsia="zh-CN"/>
        </w:rPr>
      </w:pPr>
      <w:r>
        <w:rPr>
          <w:rFonts w:hint="eastAsia" w:eastAsia="宋体"/>
          <w:sz w:val="18"/>
          <w:lang w:eastAsia="zh-CN"/>
        </w:rPr>
        <w:drawing>
          <wp:anchor distT="0" distB="0" distL="114935" distR="114935" simplePos="0" relativeHeight="251674624" behindDoc="0" locked="0" layoutInCell="1" allowOverlap="1">
            <wp:simplePos x="0" y="0"/>
            <wp:positionH relativeFrom="column">
              <wp:posOffset>3571240</wp:posOffset>
            </wp:positionH>
            <wp:positionV relativeFrom="paragraph">
              <wp:posOffset>65405</wp:posOffset>
            </wp:positionV>
            <wp:extent cx="2108835" cy="3060065"/>
            <wp:effectExtent l="0" t="0" r="12065" b="635"/>
            <wp:wrapSquare wrapText="left"/>
            <wp:docPr id="51" name="图片 51" descr="333785a4ac1bbada238321a2dbfb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33785a4ac1bbada238321a2dbfba70"/>
                    <pic:cNvPicPr>
                      <a:picLocks noChangeAspect="1"/>
                    </pic:cNvPicPr>
                  </pic:nvPicPr>
                  <pic:blipFill>
                    <a:blip r:embed="rId33"/>
                    <a:srcRect l="238"/>
                    <a:stretch>
                      <a:fillRect/>
                    </a:stretch>
                  </pic:blipFill>
                  <pic:spPr>
                    <a:xfrm>
                      <a:off x="0" y="0"/>
                      <a:ext cx="2108835" cy="3060065"/>
                    </a:xfrm>
                    <a:prstGeom prst="rect">
                      <a:avLst/>
                    </a:prstGeom>
                  </pic:spPr>
                </pic:pic>
              </a:graphicData>
            </a:graphic>
          </wp:anchor>
        </w:drawing>
      </w:r>
      <w:r>
        <w:rPr>
          <w:rFonts w:hint="eastAsia"/>
          <w:lang w:val="en-US" w:eastAsia="zh-CN"/>
        </w:rPr>
        <w:t>中国龙虾（</w:t>
      </w:r>
      <w:r>
        <w:rPr>
          <w:rFonts w:hint="eastAsia"/>
          <w:i/>
          <w:iCs/>
          <w:lang w:val="en-US" w:eastAsia="zh-CN"/>
        </w:rPr>
        <w:t>Panulirus stimpsoni</w:t>
      </w:r>
      <w:r>
        <w:rPr>
          <w:rFonts w:hint="eastAsia"/>
          <w:lang w:val="en-US" w:eastAsia="zh-CN"/>
        </w:rPr>
        <w:t>）</w:t>
      </w:r>
    </w:p>
    <w:p w14:paraId="3730F6A2">
      <w:pPr>
        <w:pStyle w:val="232"/>
        <w:keepNext w:val="0"/>
        <w:keepLines w:val="0"/>
        <w:pageBreakBefore w:val="0"/>
        <w:widowControl/>
        <w:numPr>
          <w:ilvl w:val="0"/>
          <w:numId w:val="65"/>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13</w:t>
      </w:r>
      <w:r>
        <w:rPr>
          <w:rFonts w:hint="eastAsia" w:ascii="宋体" w:hAnsi="宋体" w:eastAsia="宋体" w:cs="宋体"/>
          <w:i w:val="0"/>
          <w:iCs w:val="0"/>
          <w:kern w:val="0"/>
          <w:sz w:val="21"/>
          <w:szCs w:val="20"/>
          <w:lang w:val="en-US" w:eastAsia="zh-CN" w:bidi="ar-SA"/>
        </w:rPr>
        <w:t>：</w:t>
      </w:r>
    </w:p>
    <w:p w14:paraId="1B6D8ADD">
      <w:pPr>
        <w:pStyle w:val="232"/>
        <w:keepNext w:val="0"/>
        <w:keepLines w:val="0"/>
        <w:pageBreakBefore w:val="0"/>
        <w:widowControl/>
        <w:numPr>
          <w:ilvl w:val="0"/>
          <w:numId w:val="6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w:t>
      </w:r>
      <w:r>
        <w:rPr>
          <w:rFonts w:hint="eastAsia" w:ascii="Times New Roman" w:hAnsi="Times New Roman" w:eastAsia="宋体" w:cs="Times New Roman"/>
          <w:lang w:val="en-US" w:eastAsia="zh-CN"/>
        </w:rPr>
        <w:t>具</w:t>
      </w:r>
      <w:r>
        <w:rPr>
          <w:rFonts w:hint="default" w:ascii="Times New Roman" w:hAnsi="Times New Roman" w:eastAsia="宋体" w:cs="Times New Roman"/>
          <w:lang w:val="en-US" w:eastAsia="zh-CN"/>
        </w:rPr>
        <w:t>7列等距纵棘</w:t>
      </w:r>
      <w:r>
        <w:rPr>
          <w:rFonts w:hint="eastAsia" w:ascii="Times New Roman" w:hAnsi="Times New Roman" w:eastAsia="宋体" w:cs="Times New Roman"/>
          <w:lang w:val="en-US" w:eastAsia="zh-CN"/>
        </w:rPr>
        <w:t>；</w:t>
      </w:r>
    </w:p>
    <w:p w14:paraId="6A3C18D3">
      <w:pPr>
        <w:pStyle w:val="232"/>
        <w:keepNext w:val="0"/>
        <w:keepLines w:val="0"/>
        <w:pageBreakBefore w:val="0"/>
        <w:widowControl/>
        <w:numPr>
          <w:ilvl w:val="0"/>
          <w:numId w:val="6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第1触角具</w:t>
      </w:r>
      <w:r>
        <w:rPr>
          <w:rFonts w:hint="default" w:ascii="Times New Roman" w:hAnsi="Times New Roman" w:eastAsia="宋体" w:cs="Times New Roman"/>
          <w:lang w:val="en-US" w:eastAsia="zh-CN"/>
        </w:rPr>
        <w:t>白色</w:t>
      </w:r>
      <w:r>
        <w:rPr>
          <w:rFonts w:hint="eastAsia" w:ascii="Times New Roman" w:hAnsi="Times New Roman" w:eastAsia="宋体" w:cs="Times New Roman"/>
          <w:lang w:val="en-US" w:eastAsia="zh-CN"/>
        </w:rPr>
        <w:t>环纹；</w:t>
      </w:r>
    </w:p>
    <w:p w14:paraId="6B9CBF82">
      <w:pPr>
        <w:pStyle w:val="232"/>
        <w:keepNext w:val="0"/>
        <w:keepLines w:val="0"/>
        <w:pageBreakBefore w:val="0"/>
        <w:widowControl/>
        <w:numPr>
          <w:ilvl w:val="0"/>
          <w:numId w:val="6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前额板4枚棘刺矩形排列，基部分离，前2枚较大，后2枚较小；</w:t>
      </w:r>
    </w:p>
    <w:p w14:paraId="79CA21AC">
      <w:pPr>
        <w:pStyle w:val="232"/>
        <w:keepNext w:val="0"/>
        <w:keepLines w:val="0"/>
        <w:pageBreakBefore w:val="0"/>
        <w:widowControl/>
        <w:numPr>
          <w:ilvl w:val="0"/>
          <w:numId w:val="6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复眼及眼上角下缘金黄色；</w:t>
      </w:r>
    </w:p>
    <w:p w14:paraId="6D607A4C">
      <w:pPr>
        <w:pStyle w:val="232"/>
        <w:keepNext w:val="0"/>
        <w:keepLines w:val="0"/>
        <w:pageBreakBefore w:val="0"/>
        <w:widowControl/>
        <w:numPr>
          <w:ilvl w:val="0"/>
          <w:numId w:val="6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第2～6腹节背甲</w:t>
      </w:r>
      <w:r>
        <w:rPr>
          <w:rFonts w:hint="eastAsia" w:ascii="Times New Roman" w:hAnsi="Times New Roman" w:eastAsia="宋体" w:cs="Times New Roman"/>
          <w:lang w:val="en-US" w:eastAsia="zh-CN"/>
        </w:rPr>
        <w:t>具</w:t>
      </w:r>
      <w:r>
        <w:rPr>
          <w:rFonts w:hint="default" w:ascii="Times New Roman" w:hAnsi="Times New Roman" w:eastAsia="宋体" w:cs="Times New Roman"/>
          <w:lang w:val="en-US" w:eastAsia="zh-CN"/>
        </w:rPr>
        <w:t>下陷软毛区</w:t>
      </w:r>
      <w:r>
        <w:rPr>
          <w:rFonts w:hint="eastAsia" w:ascii="Times New Roman" w:hAnsi="Times New Roman" w:eastAsia="宋体" w:cs="Times New Roman"/>
          <w:lang w:val="en-US" w:eastAsia="zh-CN"/>
        </w:rPr>
        <w:t>；</w:t>
      </w:r>
    </w:p>
    <w:p w14:paraId="61381E93">
      <w:pPr>
        <w:pStyle w:val="232"/>
        <w:keepNext w:val="0"/>
        <w:keepLines w:val="0"/>
        <w:pageBreakBefore w:val="0"/>
        <w:widowControl/>
        <w:numPr>
          <w:ilvl w:val="0"/>
          <w:numId w:val="6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第2～5腹甲后侧缘基部呈</w:t>
      </w:r>
      <w:r>
        <w:rPr>
          <w:rFonts w:hint="eastAsia" w:ascii="Times New Roman" w:hAnsi="Times New Roman" w:eastAsia="宋体" w:cs="Times New Roman"/>
          <w:lang w:val="en-US" w:eastAsia="zh-CN"/>
        </w:rPr>
        <w:t>锯</w:t>
      </w:r>
      <w:r>
        <w:rPr>
          <w:rFonts w:hint="default" w:ascii="Times New Roman" w:hAnsi="Times New Roman" w:eastAsia="宋体" w:cs="Times New Roman"/>
          <w:lang w:val="en-US" w:eastAsia="zh-CN"/>
        </w:rPr>
        <w:t>齿状</w:t>
      </w:r>
      <w:r>
        <w:rPr>
          <w:rFonts w:hint="eastAsia" w:ascii="Times New Roman" w:hAnsi="Times New Roman" w:eastAsia="宋体" w:cs="Times New Roman"/>
          <w:lang w:val="en-US" w:eastAsia="zh-CN"/>
        </w:rPr>
        <w:t>；</w:t>
      </w:r>
    </w:p>
    <w:p w14:paraId="1F71E4FC">
      <w:pPr>
        <w:pStyle w:val="232"/>
        <w:keepNext w:val="0"/>
        <w:keepLines w:val="0"/>
        <w:pageBreakBefore w:val="0"/>
        <w:widowControl/>
        <w:numPr>
          <w:ilvl w:val="0"/>
          <w:numId w:val="6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：雌性</w:t>
      </w:r>
      <w:r>
        <w:rPr>
          <w:rFonts w:hint="eastAsia" w:ascii="Times New Roman" w:hAnsi="Times New Roman" w:eastAsia="宋体" w:cs="Times New Roman"/>
          <w:lang w:val="en-US" w:eastAsia="zh-CN"/>
        </w:rPr>
        <w:t>16～28cm，雄性13～16cm；</w:t>
      </w:r>
    </w:p>
    <w:p w14:paraId="2AF229E1">
      <w:pPr>
        <w:pStyle w:val="232"/>
        <w:keepNext w:val="0"/>
        <w:keepLines w:val="0"/>
        <w:pageBreakBefore w:val="0"/>
        <w:widowControl/>
        <w:numPr>
          <w:ilvl w:val="0"/>
          <w:numId w:val="6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：中国东沙群岛、南沙群岛、西沙群岛和北部湾海域，以及越南北部海域；</w:t>
      </w:r>
    </w:p>
    <w:p w14:paraId="7EF35492">
      <w:pPr>
        <w:pStyle w:val="232"/>
        <w:keepNext w:val="0"/>
        <w:keepLines w:val="0"/>
        <w:pageBreakBefore w:val="0"/>
        <w:widowControl/>
        <w:numPr>
          <w:ilvl w:val="0"/>
          <w:numId w:val="65"/>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cs="Times New Roman"/>
          <w:b w:val="0"/>
          <w:bCs/>
          <w:sz w:val="21"/>
          <w:szCs w:val="21"/>
          <w:lang w:val="en-US" w:eastAsia="zh-CN"/>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：本港青龙。</w:t>
      </w:r>
    </w:p>
    <w:p w14:paraId="7E758BC6">
      <w:pPr>
        <w:pStyle w:val="131"/>
        <w:bidi w:val="0"/>
        <w:rPr>
          <w:rFonts w:hint="eastAsia"/>
          <w:lang w:val="en-US" w:eastAsia="zh-CN"/>
        </w:rPr>
      </w:pPr>
      <w:r>
        <w:rPr>
          <w:rFonts w:hint="eastAsia"/>
          <w:lang w:val="en-US" w:eastAsia="zh-CN"/>
        </w:rPr>
        <w:t xml:space="preserve">                                                      图</w:t>
      </w:r>
      <w:r>
        <w:rPr>
          <w:rFonts w:hint="default"/>
          <w:lang w:val="en-US" w:eastAsia="zh-CN"/>
        </w:rPr>
        <w:t>C.13</w:t>
      </w:r>
      <w:r>
        <w:rPr>
          <w:rFonts w:hint="eastAsia"/>
          <w:lang w:val="en-US" w:eastAsia="zh-CN"/>
        </w:rPr>
        <w:t xml:space="preserve"> 中国龙虾</w:t>
      </w:r>
    </w:p>
    <w:p w14:paraId="4D0F5B51">
      <w:pPr>
        <w:pStyle w:val="56"/>
        <w:bidi w:val="0"/>
        <w:ind w:left="0" w:leftChars="0" w:firstLine="0" w:firstLineChars="0"/>
        <w:rPr>
          <w:rFonts w:hint="eastAsia" w:ascii="Times New Roman" w:hAnsi="Times New Roman" w:cs="Times New Roman"/>
          <w:b w:val="0"/>
          <w:bCs/>
          <w:sz w:val="21"/>
          <w:szCs w:val="21"/>
          <w:lang w:val="en-US" w:eastAsia="zh-CN"/>
        </w:rPr>
      </w:pPr>
    </w:p>
    <w:p w14:paraId="4868F3E9">
      <w:pPr>
        <w:pStyle w:val="56"/>
        <w:bidi w:val="0"/>
        <w:ind w:left="0" w:leftChars="0" w:firstLine="0" w:firstLineChars="0"/>
        <w:rPr>
          <w:rFonts w:hint="eastAsia" w:ascii="Times New Roman" w:hAnsi="Times New Roman" w:cs="Times New Roman"/>
          <w:b w:val="0"/>
          <w:bCs/>
          <w:sz w:val="21"/>
          <w:szCs w:val="21"/>
          <w:lang w:val="en-US" w:eastAsia="zh-CN"/>
        </w:rPr>
      </w:pPr>
    </w:p>
    <w:p w14:paraId="17A21002">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75648" behindDoc="0" locked="0" layoutInCell="1" allowOverlap="1">
            <wp:simplePos x="0" y="0"/>
            <wp:positionH relativeFrom="column">
              <wp:posOffset>3571875</wp:posOffset>
            </wp:positionH>
            <wp:positionV relativeFrom="paragraph">
              <wp:posOffset>254635</wp:posOffset>
            </wp:positionV>
            <wp:extent cx="2108200" cy="3060065"/>
            <wp:effectExtent l="0" t="0" r="0" b="635"/>
            <wp:wrapSquare wrapText="left"/>
            <wp:docPr id="23" name="图片 23" descr="图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1-21"/>
                    <pic:cNvPicPr>
                      <a:picLocks noChangeAspect="1"/>
                    </pic:cNvPicPr>
                  </pic:nvPicPr>
                  <pic:blipFill>
                    <a:blip r:embed="rId34"/>
                    <a:srcRect t="5076" b="1228"/>
                    <a:stretch>
                      <a:fillRect/>
                    </a:stretch>
                  </pic:blipFill>
                  <pic:spPr>
                    <a:xfrm>
                      <a:off x="0" y="0"/>
                      <a:ext cx="2108200" cy="3060065"/>
                    </a:xfrm>
                    <a:prstGeom prst="rect">
                      <a:avLst/>
                    </a:prstGeom>
                  </pic:spPr>
                </pic:pic>
              </a:graphicData>
            </a:graphic>
          </wp:anchor>
        </w:drawing>
      </w:r>
      <w:r>
        <w:rPr>
          <w:rFonts w:hint="eastAsia"/>
          <w:lang w:val="en-US" w:eastAsia="zh-CN"/>
        </w:rPr>
        <w:t>眼斑龙虾（</w:t>
      </w:r>
      <w:r>
        <w:rPr>
          <w:rFonts w:hint="eastAsia"/>
          <w:i/>
          <w:iCs/>
          <w:lang w:val="en-US" w:eastAsia="zh-CN"/>
        </w:rPr>
        <w:t>Panulirus argus</w:t>
      </w:r>
      <w:r>
        <w:rPr>
          <w:rFonts w:hint="eastAsia"/>
          <w:lang w:val="en-US" w:eastAsia="zh-CN"/>
        </w:rPr>
        <w:t>）</w:t>
      </w:r>
    </w:p>
    <w:p w14:paraId="61D73A3A">
      <w:pPr>
        <w:pStyle w:val="232"/>
        <w:keepNext w:val="0"/>
        <w:keepLines w:val="0"/>
        <w:pageBreakBefore w:val="0"/>
        <w:widowControl/>
        <w:numPr>
          <w:ilvl w:val="0"/>
          <w:numId w:val="67"/>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14</w:t>
      </w:r>
      <w:r>
        <w:rPr>
          <w:rFonts w:hint="eastAsia" w:ascii="宋体" w:hAnsi="宋体" w:eastAsia="宋体" w:cs="宋体"/>
          <w:i w:val="0"/>
          <w:iCs w:val="0"/>
          <w:kern w:val="0"/>
          <w:sz w:val="21"/>
          <w:szCs w:val="20"/>
          <w:lang w:val="en-US" w:eastAsia="zh-CN" w:bidi="ar-SA"/>
        </w:rPr>
        <w:t>：</w:t>
      </w:r>
    </w:p>
    <w:p w14:paraId="7F6A6111">
      <w:pPr>
        <w:pStyle w:val="232"/>
        <w:keepNext w:val="0"/>
        <w:keepLines w:val="0"/>
        <w:pageBreakBefore w:val="0"/>
        <w:widowControl/>
        <w:numPr>
          <w:ilvl w:val="0"/>
          <w:numId w:val="6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w:t>
      </w:r>
      <w:r>
        <w:rPr>
          <w:rFonts w:hint="eastAsia" w:ascii="Times New Roman" w:hAnsi="Times New Roman" w:eastAsia="宋体" w:cs="Times New Roman"/>
          <w:lang w:val="en-US" w:eastAsia="zh-CN"/>
        </w:rPr>
        <w:t>后部具“从”字纹；</w:t>
      </w:r>
    </w:p>
    <w:p w14:paraId="46616075">
      <w:pPr>
        <w:pStyle w:val="232"/>
        <w:keepNext w:val="0"/>
        <w:keepLines w:val="0"/>
        <w:pageBreakBefore w:val="0"/>
        <w:widowControl/>
        <w:numPr>
          <w:ilvl w:val="0"/>
          <w:numId w:val="6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眼上角长且前弯；</w:t>
      </w:r>
    </w:p>
    <w:p w14:paraId="1B5D57C3">
      <w:pPr>
        <w:pStyle w:val="232"/>
        <w:keepNext w:val="0"/>
        <w:keepLines w:val="0"/>
        <w:pageBreakBefore w:val="0"/>
        <w:widowControl/>
        <w:numPr>
          <w:ilvl w:val="0"/>
          <w:numId w:val="6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前额板4枚棘刺矩形排列，基部分离，前2枚较大，后2枚较小；</w:t>
      </w:r>
    </w:p>
    <w:p w14:paraId="5F9097C8">
      <w:pPr>
        <w:pStyle w:val="232"/>
        <w:keepNext w:val="0"/>
        <w:keepLines w:val="0"/>
        <w:pageBreakBefore w:val="0"/>
        <w:widowControl/>
        <w:numPr>
          <w:ilvl w:val="0"/>
          <w:numId w:val="6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第2和第6腹节背甲侧缘各具1白色大圆斑；</w:t>
      </w:r>
    </w:p>
    <w:p w14:paraId="07686956">
      <w:pPr>
        <w:pStyle w:val="232"/>
        <w:keepNext w:val="0"/>
        <w:keepLines w:val="0"/>
        <w:pageBreakBefore w:val="0"/>
        <w:widowControl/>
        <w:numPr>
          <w:ilvl w:val="0"/>
          <w:numId w:val="6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尾扇扇面具</w:t>
      </w:r>
      <w:r>
        <w:rPr>
          <w:rFonts w:hint="default" w:ascii="Times New Roman" w:hAnsi="Times New Roman" w:eastAsia="宋体" w:cs="Times New Roman"/>
          <w:lang w:val="en-US" w:eastAsia="zh-CN"/>
        </w:rPr>
        <w:t>黃黑</w:t>
      </w:r>
      <w:r>
        <w:rPr>
          <w:rFonts w:hint="eastAsia" w:ascii="Times New Roman" w:hAnsi="Times New Roman" w:eastAsia="宋体" w:cs="Times New Roman"/>
          <w:lang w:val="en-US" w:eastAsia="zh-CN"/>
        </w:rPr>
        <w:t>相间半环纹；</w:t>
      </w:r>
    </w:p>
    <w:p w14:paraId="3C041832">
      <w:pPr>
        <w:pStyle w:val="232"/>
        <w:keepNext w:val="0"/>
        <w:keepLines w:val="0"/>
        <w:pageBreakBefore w:val="0"/>
        <w:widowControl/>
        <w:numPr>
          <w:ilvl w:val="0"/>
          <w:numId w:val="6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45cm，通常20～30cm；</w:t>
      </w:r>
    </w:p>
    <w:p w14:paraId="674A1DB5">
      <w:pPr>
        <w:pStyle w:val="232"/>
        <w:keepNext w:val="0"/>
        <w:keepLines w:val="0"/>
        <w:pageBreakBefore w:val="0"/>
        <w:widowControl/>
        <w:numPr>
          <w:ilvl w:val="0"/>
          <w:numId w:val="6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：墨西哥湾及</w:t>
      </w:r>
      <w:r>
        <w:rPr>
          <w:rFonts w:hint="eastAsia" w:ascii="宋体" w:hAnsi="宋体" w:eastAsia="宋体" w:cs="宋体"/>
          <w:i w:val="0"/>
          <w:iCs w:val="0"/>
          <w:kern w:val="0"/>
          <w:sz w:val="21"/>
          <w:szCs w:val="20"/>
          <w:lang w:val="en-US" w:eastAsia="zh-CN" w:bidi="ar-SA"/>
        </w:rPr>
        <w:fldChar w:fldCharType="begin"/>
      </w:r>
      <w:r>
        <w:rPr>
          <w:rFonts w:hint="eastAsia" w:ascii="宋体" w:hAnsi="宋体" w:eastAsia="宋体" w:cs="宋体"/>
          <w:i w:val="0"/>
          <w:iCs w:val="0"/>
          <w:kern w:val="0"/>
          <w:sz w:val="21"/>
          <w:szCs w:val="20"/>
          <w:lang w:val="en-US" w:eastAsia="zh-CN" w:bidi="ar-SA"/>
        </w:rPr>
        <w:instrText xml:space="preserve"> HYPERLINK "https://zh.wikipedia.org/wiki/%E5%8A%A0%E5%8B%92%E6%AF%94%E6%B5%B7" \o "加勒比海" </w:instrText>
      </w:r>
      <w:r>
        <w:rPr>
          <w:rFonts w:hint="eastAsia" w:ascii="宋体" w:hAnsi="宋体" w:eastAsia="宋体" w:cs="宋体"/>
          <w:i w:val="0"/>
          <w:iCs w:val="0"/>
          <w:kern w:val="0"/>
          <w:sz w:val="21"/>
          <w:szCs w:val="20"/>
          <w:lang w:val="en-US" w:eastAsia="zh-CN" w:bidi="ar-SA"/>
        </w:rPr>
        <w:fldChar w:fldCharType="separate"/>
      </w:r>
      <w:r>
        <w:rPr>
          <w:rFonts w:hint="eastAsia" w:ascii="宋体" w:hAnsi="宋体" w:eastAsia="宋体" w:cs="宋体"/>
          <w:i w:val="0"/>
          <w:iCs w:val="0"/>
          <w:kern w:val="0"/>
          <w:sz w:val="21"/>
          <w:szCs w:val="20"/>
          <w:lang w:val="en-US" w:eastAsia="zh-CN" w:bidi="ar-SA"/>
        </w:rPr>
        <w:t>加勒比海</w:t>
      </w:r>
      <w:r>
        <w:rPr>
          <w:rFonts w:hint="eastAsia" w:ascii="宋体" w:hAnsi="宋体" w:eastAsia="宋体" w:cs="宋体"/>
          <w:i w:val="0"/>
          <w:iCs w:val="0"/>
          <w:kern w:val="0"/>
          <w:sz w:val="21"/>
          <w:szCs w:val="20"/>
          <w:lang w:val="en-US" w:eastAsia="zh-CN" w:bidi="ar-SA"/>
        </w:rPr>
        <w:fldChar w:fldCharType="end"/>
      </w:r>
      <w:r>
        <w:rPr>
          <w:rFonts w:hint="eastAsia" w:ascii="宋体" w:hAnsi="宋体" w:eastAsia="宋体" w:cs="宋体"/>
          <w:i w:val="0"/>
          <w:iCs w:val="0"/>
          <w:kern w:val="0"/>
          <w:sz w:val="21"/>
          <w:szCs w:val="20"/>
          <w:lang w:val="en-US" w:eastAsia="zh-CN" w:bidi="ar-SA"/>
        </w:rPr>
        <w:t>、巴哈马和</w:t>
      </w:r>
      <w:r>
        <w:rPr>
          <w:rFonts w:hint="eastAsia" w:ascii="宋体" w:hAnsi="宋体" w:eastAsia="宋体" w:cs="宋体"/>
          <w:i w:val="0"/>
          <w:iCs w:val="0"/>
          <w:kern w:val="0"/>
          <w:sz w:val="21"/>
          <w:szCs w:val="20"/>
          <w:lang w:val="en-US" w:eastAsia="zh-CN" w:bidi="ar-SA"/>
        </w:rPr>
        <w:fldChar w:fldCharType="begin"/>
      </w:r>
      <w:r>
        <w:rPr>
          <w:rFonts w:hint="eastAsia" w:ascii="宋体" w:hAnsi="宋体" w:eastAsia="宋体" w:cs="宋体"/>
          <w:i w:val="0"/>
          <w:iCs w:val="0"/>
          <w:kern w:val="0"/>
          <w:sz w:val="21"/>
          <w:szCs w:val="20"/>
          <w:lang w:val="en-US" w:eastAsia="zh-CN" w:bidi="ar-SA"/>
        </w:rPr>
        <w:instrText xml:space="preserve"> HYPERLINK "https://zh.wikipedia.org/wiki/%E5%8D%97%E7%BE%8E%E6%B4%B2" \o "南美洲" </w:instrText>
      </w:r>
      <w:r>
        <w:rPr>
          <w:rFonts w:hint="eastAsia" w:ascii="宋体" w:hAnsi="宋体" w:eastAsia="宋体" w:cs="宋体"/>
          <w:i w:val="0"/>
          <w:iCs w:val="0"/>
          <w:kern w:val="0"/>
          <w:sz w:val="21"/>
          <w:szCs w:val="20"/>
          <w:lang w:val="en-US" w:eastAsia="zh-CN" w:bidi="ar-SA"/>
        </w:rPr>
        <w:fldChar w:fldCharType="separate"/>
      </w:r>
      <w:r>
        <w:rPr>
          <w:rFonts w:hint="eastAsia" w:ascii="宋体" w:hAnsi="宋体" w:eastAsia="宋体" w:cs="宋体"/>
          <w:i w:val="0"/>
          <w:iCs w:val="0"/>
          <w:kern w:val="0"/>
          <w:sz w:val="21"/>
          <w:szCs w:val="20"/>
          <w:lang w:val="en-US" w:eastAsia="zh-CN" w:bidi="ar-SA"/>
        </w:rPr>
        <w:t>南美洲</w:t>
      </w:r>
      <w:r>
        <w:rPr>
          <w:rFonts w:hint="eastAsia" w:ascii="宋体" w:hAnsi="宋体" w:eastAsia="宋体" w:cs="宋体"/>
          <w:i w:val="0"/>
          <w:iCs w:val="0"/>
          <w:kern w:val="0"/>
          <w:sz w:val="21"/>
          <w:szCs w:val="20"/>
          <w:lang w:val="en-US" w:eastAsia="zh-CN" w:bidi="ar-SA"/>
        </w:rPr>
        <w:fldChar w:fldCharType="end"/>
      </w:r>
      <w:r>
        <w:rPr>
          <w:rFonts w:hint="eastAsia" w:ascii="宋体" w:hAnsi="宋体" w:eastAsia="宋体" w:cs="宋体"/>
          <w:i w:val="0"/>
          <w:iCs w:val="0"/>
          <w:kern w:val="0"/>
          <w:sz w:val="21"/>
          <w:szCs w:val="20"/>
          <w:lang w:val="en-US" w:eastAsia="zh-CN" w:bidi="ar-SA"/>
        </w:rPr>
        <w:t>东部海域；</w:t>
      </w:r>
    </w:p>
    <w:p w14:paraId="36CBDDB9">
      <w:pPr>
        <w:pStyle w:val="232"/>
        <w:keepNext w:val="0"/>
        <w:keepLines w:val="0"/>
        <w:pageBreakBefore w:val="0"/>
        <w:widowControl/>
        <w:numPr>
          <w:ilvl w:val="0"/>
          <w:numId w:val="67"/>
        </w:numPr>
        <w:kinsoku/>
        <w:wordWrap/>
        <w:overflowPunct/>
        <w:topLinePunct w:val="0"/>
        <w:autoSpaceDE w:val="0"/>
        <w:autoSpaceDN w:val="0"/>
        <w:bidi w:val="0"/>
        <w:adjustRightInd/>
        <w:snapToGrid/>
        <w:spacing w:line="400" w:lineRule="exact"/>
        <w:jc w:val="both"/>
        <w:textAlignment w:val="auto"/>
        <w:rPr>
          <w:rFonts w:hint="eastAsia" w:ascii="宋体" w:hAnsi="宋体" w:eastAsia="宋体" w:cs="宋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：古巴龙虾。</w:t>
      </w:r>
    </w:p>
    <w:p w14:paraId="47585494">
      <w:pPr>
        <w:pStyle w:val="56"/>
        <w:bidi w:val="0"/>
        <w:ind w:left="0" w:leftChars="0" w:firstLine="0" w:firstLineChars="0"/>
        <w:rPr>
          <w:rFonts w:hint="default" w:ascii="Times New Roman" w:hAnsi="Times New Roman" w:eastAsia="宋体" w:cs="Times New Roman"/>
          <w:b w:val="0"/>
          <w:bCs/>
          <w:sz w:val="21"/>
          <w:szCs w:val="21"/>
          <w:lang w:val="en-US" w:eastAsia="zh-CN"/>
        </w:rPr>
      </w:pPr>
    </w:p>
    <w:p w14:paraId="469D1E09">
      <w:pPr>
        <w:pStyle w:val="131"/>
        <w:bidi w:val="0"/>
        <w:rPr>
          <w:rFonts w:hint="eastAsia"/>
          <w:lang w:val="en-US" w:eastAsia="zh-CN"/>
        </w:rPr>
      </w:pPr>
      <w:r>
        <w:rPr>
          <w:rFonts w:hint="eastAsia"/>
          <w:lang w:val="en-US" w:eastAsia="zh-CN"/>
        </w:rPr>
        <w:t xml:space="preserve">                                                      图</w:t>
      </w:r>
      <w:r>
        <w:rPr>
          <w:rFonts w:hint="default"/>
          <w:lang w:val="en-US" w:eastAsia="zh-CN"/>
        </w:rPr>
        <w:t>C.1</w:t>
      </w:r>
      <w:r>
        <w:rPr>
          <w:rFonts w:hint="eastAsia"/>
          <w:lang w:val="en-US" w:eastAsia="zh-CN"/>
        </w:rPr>
        <w:t>4 眼斑龙虾</w:t>
      </w:r>
    </w:p>
    <w:p w14:paraId="7E403AA4">
      <w:pPr>
        <w:pStyle w:val="56"/>
        <w:ind w:left="0" w:leftChars="0" w:firstLine="0" w:firstLineChars="0"/>
        <w:rPr>
          <w:rFonts w:hint="eastAsia"/>
          <w:lang w:val="en-US" w:eastAsia="zh-CN"/>
        </w:rPr>
      </w:pPr>
    </w:p>
    <w:p w14:paraId="433258A3">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76672" behindDoc="0" locked="0" layoutInCell="1" allowOverlap="1">
            <wp:simplePos x="0" y="0"/>
            <wp:positionH relativeFrom="column">
              <wp:posOffset>3562985</wp:posOffset>
            </wp:positionH>
            <wp:positionV relativeFrom="paragraph">
              <wp:posOffset>72390</wp:posOffset>
            </wp:positionV>
            <wp:extent cx="2109470" cy="3060065"/>
            <wp:effectExtent l="0" t="0" r="11430" b="635"/>
            <wp:wrapSquare wrapText="left"/>
            <wp:docPr id="26" name="图片 26" descr="图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1-34"/>
                    <pic:cNvPicPr>
                      <a:picLocks noChangeAspect="1"/>
                    </pic:cNvPicPr>
                  </pic:nvPicPr>
                  <pic:blipFill>
                    <a:blip r:embed="rId35"/>
                    <a:stretch>
                      <a:fillRect/>
                    </a:stretch>
                  </pic:blipFill>
                  <pic:spPr>
                    <a:xfrm>
                      <a:off x="0" y="0"/>
                      <a:ext cx="2109470" cy="3060065"/>
                    </a:xfrm>
                    <a:prstGeom prst="rect">
                      <a:avLst/>
                    </a:prstGeom>
                  </pic:spPr>
                </pic:pic>
              </a:graphicData>
            </a:graphic>
          </wp:anchor>
        </w:drawing>
      </w:r>
      <w:r>
        <w:rPr>
          <w:rFonts w:hint="eastAsia"/>
          <w:lang w:val="en-US" w:eastAsia="zh-CN"/>
        </w:rPr>
        <w:t>短毛龙虾（</w:t>
      </w:r>
      <w:r>
        <w:rPr>
          <w:rFonts w:hint="eastAsia"/>
          <w:i/>
          <w:iCs/>
          <w:lang w:val="en-US" w:eastAsia="zh-CN"/>
        </w:rPr>
        <w:t>Panulirus inflatus</w:t>
      </w:r>
      <w:r>
        <w:rPr>
          <w:rFonts w:hint="eastAsia"/>
          <w:lang w:val="en-US" w:eastAsia="zh-CN"/>
        </w:rPr>
        <w:t>）</w:t>
      </w:r>
    </w:p>
    <w:p w14:paraId="7F0D2CF6">
      <w:pPr>
        <w:pStyle w:val="232"/>
        <w:keepNext w:val="0"/>
        <w:keepLines w:val="0"/>
        <w:pageBreakBefore w:val="0"/>
        <w:widowControl/>
        <w:numPr>
          <w:ilvl w:val="0"/>
          <w:numId w:val="69"/>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15</w:t>
      </w:r>
      <w:r>
        <w:rPr>
          <w:rFonts w:hint="eastAsia" w:ascii="宋体" w:hAnsi="宋体" w:eastAsia="宋体" w:cs="宋体"/>
          <w:i w:val="0"/>
          <w:iCs w:val="0"/>
          <w:kern w:val="0"/>
          <w:sz w:val="21"/>
          <w:szCs w:val="20"/>
          <w:lang w:val="en-US" w:eastAsia="zh-CN" w:bidi="ar-SA"/>
        </w:rPr>
        <w:t>：</w:t>
      </w:r>
    </w:p>
    <w:p w14:paraId="3DB03637">
      <w:pPr>
        <w:pStyle w:val="232"/>
        <w:keepNext w:val="0"/>
        <w:keepLines w:val="0"/>
        <w:pageBreakBefore w:val="0"/>
        <w:widowControl/>
        <w:numPr>
          <w:ilvl w:val="0"/>
          <w:numId w:val="7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w:t>
      </w:r>
      <w:r>
        <w:rPr>
          <w:rFonts w:hint="eastAsia" w:ascii="Times New Roman" w:hAnsi="Times New Roman" w:eastAsia="宋体" w:cs="Times New Roman"/>
          <w:lang w:val="en-US" w:eastAsia="zh-CN"/>
        </w:rPr>
        <w:t>略</w:t>
      </w:r>
      <w:r>
        <w:rPr>
          <w:rFonts w:hint="default" w:ascii="Times New Roman" w:hAnsi="Times New Roman" w:eastAsia="宋体" w:cs="Times New Roman"/>
          <w:lang w:val="en-US" w:eastAsia="zh-CN"/>
        </w:rPr>
        <w:t>扁平</w:t>
      </w:r>
      <w:r>
        <w:rPr>
          <w:rFonts w:hint="eastAsia" w:ascii="Times New Roman" w:hAnsi="Times New Roman" w:eastAsia="宋体" w:cs="Times New Roman"/>
          <w:lang w:val="en-US" w:eastAsia="zh-CN"/>
        </w:rPr>
        <w:t>，覆束状短毛，前侧缘各具1橙色</w:t>
      </w:r>
      <w:r>
        <w:rPr>
          <w:rFonts w:hint="default" w:ascii="Times New Roman" w:hAnsi="Times New Roman" w:eastAsia="宋体" w:cs="Times New Roman"/>
          <w:lang w:val="en-US" w:eastAsia="zh-CN"/>
        </w:rPr>
        <w:t>大圆斑</w:t>
      </w:r>
      <w:r>
        <w:rPr>
          <w:rFonts w:hint="eastAsia" w:ascii="Times New Roman" w:hAnsi="Times New Roman" w:eastAsia="宋体" w:cs="Times New Roman"/>
          <w:lang w:val="en-US" w:eastAsia="zh-CN"/>
        </w:rPr>
        <w:t>；</w:t>
      </w:r>
    </w:p>
    <w:p w14:paraId="7A846891">
      <w:pPr>
        <w:pStyle w:val="232"/>
        <w:keepNext w:val="0"/>
        <w:keepLines w:val="0"/>
        <w:pageBreakBefore w:val="0"/>
        <w:widowControl/>
        <w:numPr>
          <w:ilvl w:val="0"/>
          <w:numId w:val="7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第1触角</w:t>
      </w:r>
      <w:r>
        <w:rPr>
          <w:rFonts w:hint="eastAsia" w:ascii="Times New Roman" w:hAnsi="Times New Roman" w:eastAsia="宋体" w:cs="Times New Roman"/>
          <w:lang w:val="en-US" w:eastAsia="zh-CN"/>
        </w:rPr>
        <w:t>具</w:t>
      </w:r>
      <w:r>
        <w:rPr>
          <w:rFonts w:hint="default" w:ascii="Times New Roman" w:hAnsi="Times New Roman" w:eastAsia="宋体" w:cs="Times New Roman"/>
          <w:lang w:val="en-US" w:eastAsia="zh-CN"/>
        </w:rPr>
        <w:t>白色环纹</w:t>
      </w:r>
      <w:r>
        <w:rPr>
          <w:rFonts w:hint="eastAsia" w:ascii="Times New Roman" w:hAnsi="Times New Roman" w:eastAsia="宋体" w:cs="Times New Roman"/>
          <w:lang w:val="en-US" w:eastAsia="zh-CN"/>
        </w:rPr>
        <w:t>；</w:t>
      </w:r>
    </w:p>
    <w:p w14:paraId="46AD9E36">
      <w:pPr>
        <w:pStyle w:val="232"/>
        <w:keepNext w:val="0"/>
        <w:keepLines w:val="0"/>
        <w:pageBreakBefore w:val="0"/>
        <w:widowControl/>
        <w:numPr>
          <w:ilvl w:val="0"/>
          <w:numId w:val="7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前额板4枚棘刺矩形排列，基部分离，前2枚较大，后2枚较小；</w:t>
      </w:r>
    </w:p>
    <w:p w14:paraId="58AEB48B">
      <w:pPr>
        <w:pStyle w:val="232"/>
        <w:keepNext w:val="0"/>
        <w:keepLines w:val="0"/>
        <w:pageBreakBefore w:val="0"/>
        <w:widowControl/>
        <w:numPr>
          <w:ilvl w:val="0"/>
          <w:numId w:val="7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第1～3腹节</w:t>
      </w:r>
      <w:r>
        <w:rPr>
          <w:rFonts w:hint="eastAsia" w:ascii="Times New Roman" w:hAnsi="Times New Roman" w:eastAsia="宋体" w:cs="Times New Roman"/>
          <w:lang w:val="en-US" w:eastAsia="zh-CN"/>
        </w:rPr>
        <w:t>背甲</w:t>
      </w:r>
      <w:r>
        <w:rPr>
          <w:rFonts w:hint="default" w:ascii="Times New Roman" w:hAnsi="Times New Roman" w:eastAsia="宋体" w:cs="Times New Roman"/>
          <w:lang w:val="en-US" w:eastAsia="zh-CN"/>
        </w:rPr>
        <w:t>连接处</w:t>
      </w:r>
      <w:r>
        <w:rPr>
          <w:rFonts w:hint="eastAsia" w:ascii="Times New Roman" w:hAnsi="Times New Roman" w:eastAsia="宋体" w:cs="Times New Roman"/>
          <w:lang w:val="en-US" w:eastAsia="zh-CN"/>
        </w:rPr>
        <w:t>具1浅色细</w:t>
      </w:r>
      <w:r>
        <w:rPr>
          <w:rFonts w:hint="default" w:ascii="Times New Roman" w:hAnsi="Times New Roman" w:eastAsia="宋体" w:cs="Times New Roman"/>
          <w:lang w:val="en-US" w:eastAsia="zh-CN"/>
        </w:rPr>
        <w:t>横纹</w:t>
      </w:r>
      <w:r>
        <w:rPr>
          <w:rFonts w:hint="eastAsia" w:ascii="Times New Roman" w:hAnsi="Times New Roman" w:eastAsia="宋体" w:cs="Times New Roman"/>
          <w:lang w:val="en-US" w:eastAsia="zh-CN"/>
        </w:rPr>
        <w:t>；</w:t>
      </w:r>
    </w:p>
    <w:p w14:paraId="04ACFA22">
      <w:pPr>
        <w:pStyle w:val="232"/>
        <w:keepNext w:val="0"/>
        <w:keepLines w:val="0"/>
        <w:pageBreakBefore w:val="0"/>
        <w:widowControl/>
        <w:numPr>
          <w:ilvl w:val="0"/>
          <w:numId w:val="7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w:t>
      </w:r>
      <w:r>
        <w:rPr>
          <w:rFonts w:hint="default" w:ascii="Times New Roman" w:hAnsi="Times New Roman" w:eastAsia="宋体" w:cs="Times New Roman"/>
          <w:lang w:val="en-US" w:eastAsia="zh-CN"/>
        </w:rPr>
        <w:t>4～6腹节</w:t>
      </w:r>
      <w:r>
        <w:rPr>
          <w:rFonts w:hint="eastAsia" w:ascii="Times New Roman" w:hAnsi="Times New Roman" w:eastAsia="宋体" w:cs="Times New Roman"/>
          <w:lang w:val="en-US" w:eastAsia="zh-CN"/>
        </w:rPr>
        <w:t>背甲具白色斑点；</w:t>
      </w:r>
    </w:p>
    <w:p w14:paraId="141908EF">
      <w:pPr>
        <w:pStyle w:val="232"/>
        <w:keepNext w:val="0"/>
        <w:keepLines w:val="0"/>
        <w:pageBreakBefore w:val="0"/>
        <w:widowControl/>
        <w:numPr>
          <w:ilvl w:val="0"/>
          <w:numId w:val="6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38cm，</w:t>
      </w:r>
      <w:r>
        <w:rPr>
          <w:rFonts w:hint="eastAsia" w:ascii="宋体" w:hAnsi="宋体" w:eastAsia="宋体" w:cs="宋体"/>
          <w:i w:val="0"/>
          <w:iCs w:val="0"/>
          <w:kern w:val="0"/>
          <w:sz w:val="21"/>
          <w:szCs w:val="20"/>
          <w:lang w:val="en-US" w:eastAsia="zh-CN" w:bidi="ar-SA"/>
        </w:rPr>
        <w:t>通常≤</w:t>
      </w:r>
      <w:r>
        <w:rPr>
          <w:rFonts w:hint="eastAsia" w:ascii="Times New Roman" w:hAnsi="Times New Roman" w:eastAsia="宋体" w:cs="Times New Roman"/>
          <w:lang w:val="en-US" w:eastAsia="zh-CN"/>
        </w:rPr>
        <w:t>30cm；</w:t>
      </w:r>
    </w:p>
    <w:p w14:paraId="77095FD5">
      <w:pPr>
        <w:pStyle w:val="232"/>
        <w:keepNext w:val="0"/>
        <w:keepLines w:val="0"/>
        <w:pageBreakBefore w:val="0"/>
        <w:widowControl/>
        <w:numPr>
          <w:ilvl w:val="0"/>
          <w:numId w:val="6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：东太平洋，从美国加利福尼亚到厄瓜多尔拉利伯塔德地区海域；</w:t>
      </w:r>
    </w:p>
    <w:p w14:paraId="15C38A32">
      <w:pPr>
        <w:pStyle w:val="232"/>
        <w:keepNext w:val="0"/>
        <w:keepLines w:val="0"/>
        <w:pageBreakBefore w:val="0"/>
        <w:widowControl/>
        <w:numPr>
          <w:ilvl w:val="0"/>
          <w:numId w:val="69"/>
        </w:numPr>
        <w:kinsoku/>
        <w:wordWrap/>
        <w:overflowPunct/>
        <w:topLinePunct w:val="0"/>
        <w:autoSpaceDE w:val="0"/>
        <w:autoSpaceDN w:val="0"/>
        <w:bidi w:val="0"/>
        <w:adjustRightInd/>
        <w:snapToGrid/>
        <w:spacing w:line="400" w:lineRule="exact"/>
        <w:jc w:val="both"/>
        <w:textAlignment w:val="auto"/>
        <w:rPr>
          <w:rFonts w:hint="eastAsia"/>
          <w:lang w:val="en-US" w:eastAsia="zh-CN"/>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：墨西哥青龙。</w:t>
      </w:r>
    </w:p>
    <w:p w14:paraId="04304327">
      <w:pPr>
        <w:pStyle w:val="131"/>
        <w:bidi w:val="0"/>
        <w:rPr>
          <w:rFonts w:hint="default"/>
          <w:lang w:val="en-US" w:eastAsia="zh-CN"/>
        </w:rPr>
      </w:pPr>
      <w:r>
        <w:rPr>
          <w:rFonts w:hint="eastAsia"/>
          <w:lang w:val="en-US" w:eastAsia="zh-CN"/>
        </w:rPr>
        <w:t xml:space="preserve">                                                     图</w:t>
      </w:r>
      <w:r>
        <w:rPr>
          <w:rFonts w:hint="default"/>
          <w:lang w:val="en-US" w:eastAsia="zh-CN"/>
        </w:rPr>
        <w:t>C.15</w:t>
      </w:r>
      <w:r>
        <w:rPr>
          <w:rFonts w:hint="eastAsia"/>
          <w:lang w:val="en-US" w:eastAsia="zh-CN"/>
        </w:rPr>
        <w:t xml:space="preserve"> 短毛龙虾</w:t>
      </w:r>
    </w:p>
    <w:p w14:paraId="658E39E0">
      <w:pPr>
        <w:pStyle w:val="56"/>
        <w:bidi w:val="0"/>
        <w:ind w:left="0" w:leftChars="0" w:firstLine="0" w:firstLineChars="0"/>
        <w:rPr>
          <w:rFonts w:hint="eastAsia" w:ascii="Times New Roman" w:hAnsi="Times New Roman" w:eastAsia="宋体" w:cs="Times New Roman"/>
          <w:b w:val="0"/>
          <w:bCs/>
          <w:sz w:val="21"/>
          <w:szCs w:val="21"/>
          <w:lang w:val="en-US" w:eastAsia="zh-CN"/>
        </w:rPr>
      </w:pPr>
    </w:p>
    <w:p w14:paraId="3A773858">
      <w:pPr>
        <w:pStyle w:val="56"/>
        <w:bidi w:val="0"/>
        <w:ind w:left="0" w:leftChars="0" w:firstLine="0" w:firstLineChars="0"/>
        <w:rPr>
          <w:rFonts w:hint="eastAsia" w:ascii="Times New Roman" w:hAnsi="Times New Roman" w:eastAsia="宋体" w:cs="Times New Roman"/>
          <w:b w:val="0"/>
          <w:bCs/>
          <w:sz w:val="21"/>
          <w:szCs w:val="21"/>
          <w:lang w:val="en-US" w:eastAsia="zh-CN"/>
        </w:rPr>
      </w:pPr>
    </w:p>
    <w:p w14:paraId="444EA47D">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77696" behindDoc="0" locked="0" layoutInCell="1" allowOverlap="1">
            <wp:simplePos x="0" y="0"/>
            <wp:positionH relativeFrom="column">
              <wp:posOffset>3593465</wp:posOffset>
            </wp:positionH>
            <wp:positionV relativeFrom="paragraph">
              <wp:posOffset>276225</wp:posOffset>
            </wp:positionV>
            <wp:extent cx="2109470" cy="3060065"/>
            <wp:effectExtent l="0" t="0" r="11430" b="635"/>
            <wp:wrapSquare wrapText="left"/>
            <wp:docPr id="29" name="图片 29" descr="16fe40e6d229531fb5edf72ced63c8a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fe40e6d229531fb5edf72ced63c8a - 副本"/>
                    <pic:cNvPicPr>
                      <a:picLocks noChangeAspect="1"/>
                    </pic:cNvPicPr>
                  </pic:nvPicPr>
                  <pic:blipFill>
                    <a:blip r:embed="rId36"/>
                    <a:srcRect l="3289" r="2453"/>
                    <a:stretch>
                      <a:fillRect/>
                    </a:stretch>
                  </pic:blipFill>
                  <pic:spPr>
                    <a:xfrm>
                      <a:off x="0" y="0"/>
                      <a:ext cx="2109470" cy="3060065"/>
                    </a:xfrm>
                    <a:prstGeom prst="rect">
                      <a:avLst/>
                    </a:prstGeom>
                  </pic:spPr>
                </pic:pic>
              </a:graphicData>
            </a:graphic>
          </wp:anchor>
        </w:drawing>
      </w:r>
      <w:r>
        <w:rPr>
          <w:rFonts w:hint="eastAsia"/>
          <w:lang w:val="en-US" w:eastAsia="zh-CN"/>
        </w:rPr>
        <w:t>断沟龙虾（</w:t>
      </w:r>
      <w:r>
        <w:rPr>
          <w:rFonts w:hint="eastAsia"/>
          <w:i/>
          <w:iCs/>
          <w:lang w:val="en-US" w:eastAsia="zh-CN"/>
        </w:rPr>
        <w:t>Panulirus interruptus</w:t>
      </w:r>
      <w:r>
        <w:rPr>
          <w:rFonts w:hint="eastAsia"/>
          <w:lang w:val="en-US" w:eastAsia="zh-CN"/>
        </w:rPr>
        <w:t>）</w:t>
      </w:r>
    </w:p>
    <w:p w14:paraId="383EE30E">
      <w:pPr>
        <w:pStyle w:val="232"/>
        <w:keepNext w:val="0"/>
        <w:keepLines w:val="0"/>
        <w:pageBreakBefore w:val="0"/>
        <w:widowControl/>
        <w:numPr>
          <w:ilvl w:val="0"/>
          <w:numId w:val="71"/>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16</w:t>
      </w:r>
      <w:r>
        <w:rPr>
          <w:rFonts w:hint="eastAsia" w:ascii="宋体" w:hAnsi="宋体" w:eastAsia="宋体" w:cs="宋体"/>
          <w:i w:val="0"/>
          <w:iCs w:val="0"/>
          <w:kern w:val="0"/>
          <w:sz w:val="21"/>
          <w:szCs w:val="20"/>
          <w:lang w:val="en-US" w:eastAsia="zh-CN" w:bidi="ar-SA"/>
        </w:rPr>
        <w:t>：</w:t>
      </w:r>
    </w:p>
    <w:p w14:paraId="3F159F53">
      <w:pPr>
        <w:pStyle w:val="232"/>
        <w:keepNext w:val="0"/>
        <w:keepLines w:val="0"/>
        <w:pageBreakBefore w:val="0"/>
        <w:widowControl/>
        <w:numPr>
          <w:ilvl w:val="0"/>
          <w:numId w:val="7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眼上角黑褐色；</w:t>
      </w:r>
    </w:p>
    <w:p w14:paraId="1F5F6FAE">
      <w:pPr>
        <w:pStyle w:val="232"/>
        <w:keepNext w:val="0"/>
        <w:keepLines w:val="0"/>
        <w:pageBreakBefore w:val="0"/>
        <w:widowControl/>
        <w:numPr>
          <w:ilvl w:val="0"/>
          <w:numId w:val="72"/>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第1触角</w:t>
      </w:r>
      <w:r>
        <w:rPr>
          <w:rFonts w:hint="eastAsia" w:ascii="Times New Roman" w:hAnsi="Times New Roman" w:eastAsia="宋体" w:cs="Times New Roman"/>
          <w:lang w:val="en-US" w:eastAsia="zh-CN"/>
        </w:rPr>
        <w:t>具</w:t>
      </w:r>
      <w:r>
        <w:rPr>
          <w:rFonts w:hint="default" w:ascii="Times New Roman" w:hAnsi="Times New Roman" w:eastAsia="宋体" w:cs="Times New Roman"/>
          <w:lang w:val="en-US" w:eastAsia="zh-CN"/>
        </w:rPr>
        <w:t>橙色纵纹</w:t>
      </w:r>
      <w:r>
        <w:rPr>
          <w:rFonts w:hint="eastAsia" w:ascii="Times New Roman" w:hAnsi="Times New Roman" w:eastAsia="宋体" w:cs="Times New Roman"/>
          <w:lang w:val="en-US" w:eastAsia="zh-CN"/>
        </w:rPr>
        <w:t>；</w:t>
      </w:r>
    </w:p>
    <w:p w14:paraId="6026CCF0">
      <w:pPr>
        <w:pStyle w:val="232"/>
        <w:keepNext w:val="0"/>
        <w:keepLines w:val="0"/>
        <w:pageBreakBefore w:val="0"/>
        <w:widowControl/>
        <w:numPr>
          <w:ilvl w:val="0"/>
          <w:numId w:val="7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前额板4枚等大棘刺矩形排列，基部分离；</w:t>
      </w:r>
    </w:p>
    <w:p w14:paraId="39275473">
      <w:pPr>
        <w:pStyle w:val="232"/>
        <w:keepNext w:val="0"/>
        <w:keepLines w:val="0"/>
        <w:pageBreakBefore w:val="0"/>
        <w:widowControl/>
        <w:numPr>
          <w:ilvl w:val="0"/>
          <w:numId w:val="7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各腹节</w:t>
      </w:r>
      <w:r>
        <w:rPr>
          <w:rFonts w:hint="default" w:ascii="Times New Roman" w:hAnsi="Times New Roman" w:eastAsia="宋体" w:cs="Times New Roman"/>
          <w:lang w:val="en-US" w:eastAsia="zh-CN"/>
        </w:rPr>
        <w:t>背甲</w:t>
      </w:r>
      <w:r>
        <w:rPr>
          <w:rFonts w:hint="eastAsia" w:ascii="Times New Roman" w:hAnsi="Times New Roman" w:eastAsia="宋体" w:cs="Times New Roman"/>
          <w:lang w:val="en-US" w:eastAsia="zh-CN"/>
        </w:rPr>
        <w:t>横</w:t>
      </w:r>
      <w:r>
        <w:rPr>
          <w:rFonts w:hint="default" w:ascii="Times New Roman" w:hAnsi="Times New Roman" w:eastAsia="宋体" w:cs="Times New Roman"/>
          <w:lang w:val="en-US" w:eastAsia="zh-CN"/>
        </w:rPr>
        <w:t>沟</w:t>
      </w:r>
      <w:r>
        <w:rPr>
          <w:rFonts w:hint="eastAsia" w:ascii="Times New Roman" w:hAnsi="Times New Roman" w:eastAsia="宋体" w:cs="Times New Roman"/>
          <w:lang w:val="en-US" w:eastAsia="zh-CN"/>
        </w:rPr>
        <w:t>明显中断；</w:t>
      </w:r>
    </w:p>
    <w:p w14:paraId="47E756AE">
      <w:pPr>
        <w:pStyle w:val="232"/>
        <w:keepNext w:val="0"/>
        <w:keepLines w:val="0"/>
        <w:pageBreakBefore w:val="0"/>
        <w:widowControl/>
        <w:numPr>
          <w:ilvl w:val="0"/>
          <w:numId w:val="72"/>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腹肢黑</w:t>
      </w:r>
      <w:r>
        <w:rPr>
          <w:rFonts w:hint="default" w:ascii="Times New Roman" w:hAnsi="Times New Roman" w:eastAsia="宋体" w:cs="Times New Roman"/>
          <w:lang w:val="en-US" w:eastAsia="zh-CN"/>
        </w:rPr>
        <w:t>褐色</w:t>
      </w:r>
      <w:r>
        <w:rPr>
          <w:rFonts w:hint="eastAsia" w:ascii="Times New Roman" w:hAnsi="Times New Roman" w:eastAsia="宋体" w:cs="Times New Roman"/>
          <w:lang w:val="en-US" w:eastAsia="zh-CN"/>
        </w:rPr>
        <w:t>，边</w:t>
      </w:r>
      <w:r>
        <w:rPr>
          <w:rFonts w:hint="default" w:ascii="Times New Roman" w:hAnsi="Times New Roman" w:eastAsia="宋体" w:cs="Times New Roman"/>
          <w:lang w:val="en-US" w:eastAsia="zh-CN"/>
        </w:rPr>
        <w:t>缘橙色</w:t>
      </w:r>
      <w:r>
        <w:rPr>
          <w:rFonts w:hint="eastAsia" w:ascii="Times New Roman" w:hAnsi="Times New Roman" w:eastAsia="宋体" w:cs="Times New Roman"/>
          <w:lang w:val="en-US" w:eastAsia="zh-CN"/>
        </w:rPr>
        <w:t>；</w:t>
      </w:r>
    </w:p>
    <w:p w14:paraId="79A390C2">
      <w:pPr>
        <w:pStyle w:val="232"/>
        <w:keepNext w:val="0"/>
        <w:keepLines w:val="0"/>
        <w:pageBreakBefore w:val="0"/>
        <w:widowControl/>
        <w:numPr>
          <w:ilvl w:val="0"/>
          <w:numId w:val="71"/>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60cm，通常25～30cm；</w:t>
      </w:r>
    </w:p>
    <w:p w14:paraId="123C075E">
      <w:pPr>
        <w:pStyle w:val="232"/>
        <w:keepNext w:val="0"/>
        <w:keepLines w:val="0"/>
        <w:pageBreakBefore w:val="0"/>
        <w:widowControl/>
        <w:numPr>
          <w:ilvl w:val="0"/>
          <w:numId w:val="71"/>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：东太平洋，从美国蒙特利湾到墨西哥特万特佩克湾海域；</w:t>
      </w:r>
    </w:p>
    <w:p w14:paraId="460298E9">
      <w:pPr>
        <w:pStyle w:val="232"/>
        <w:keepNext w:val="0"/>
        <w:keepLines w:val="0"/>
        <w:pageBreakBefore w:val="0"/>
        <w:widowControl/>
        <w:numPr>
          <w:ilvl w:val="0"/>
          <w:numId w:val="71"/>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：美国红龙。</w:t>
      </w:r>
    </w:p>
    <w:p w14:paraId="4DD276E1">
      <w:pPr>
        <w:pStyle w:val="56"/>
        <w:bidi w:val="0"/>
        <w:ind w:left="0" w:leftChars="0" w:firstLine="0" w:firstLineChars="0"/>
        <w:rPr>
          <w:rFonts w:hint="default" w:ascii="Times New Roman" w:hAnsi="Times New Roman" w:eastAsia="宋体" w:cs="Times New Roman"/>
          <w:b w:val="0"/>
          <w:bCs/>
          <w:sz w:val="21"/>
          <w:szCs w:val="21"/>
          <w:lang w:val="en-US" w:eastAsia="zh-CN"/>
        </w:rPr>
      </w:pPr>
    </w:p>
    <w:p w14:paraId="5E047D31">
      <w:pPr>
        <w:pStyle w:val="56"/>
        <w:bidi w:val="0"/>
        <w:ind w:left="0" w:leftChars="0" w:firstLine="0" w:firstLineChars="0"/>
        <w:rPr>
          <w:rFonts w:hint="default" w:ascii="Times New Roman" w:hAnsi="Times New Roman" w:eastAsia="宋体" w:cs="Times New Roman"/>
          <w:b w:val="0"/>
          <w:bCs/>
          <w:sz w:val="21"/>
          <w:szCs w:val="21"/>
          <w:lang w:val="en-US" w:eastAsia="zh-CN"/>
        </w:rPr>
      </w:pPr>
    </w:p>
    <w:p w14:paraId="71A089FB">
      <w:pPr>
        <w:pStyle w:val="131"/>
        <w:bidi w:val="0"/>
        <w:rPr>
          <w:rFonts w:hint="default"/>
          <w:lang w:val="en-US" w:eastAsia="zh-CN"/>
        </w:rPr>
      </w:pPr>
      <w:r>
        <w:rPr>
          <w:rFonts w:hint="eastAsia"/>
          <w:lang w:val="en-US" w:eastAsia="zh-CN"/>
        </w:rPr>
        <w:t xml:space="preserve">                                                      图</w:t>
      </w:r>
      <w:r>
        <w:rPr>
          <w:rFonts w:hint="default"/>
          <w:lang w:val="en-US" w:eastAsia="zh-CN"/>
        </w:rPr>
        <w:t>C.16</w:t>
      </w:r>
      <w:r>
        <w:rPr>
          <w:rFonts w:hint="eastAsia"/>
          <w:lang w:val="en-US" w:eastAsia="zh-CN"/>
        </w:rPr>
        <w:t xml:space="preserve"> 断沟龙虾</w:t>
      </w:r>
    </w:p>
    <w:p w14:paraId="0A1DD3E5">
      <w:pPr>
        <w:pStyle w:val="56"/>
        <w:bidi w:val="0"/>
        <w:ind w:left="0" w:leftChars="0" w:firstLine="0" w:firstLineChars="0"/>
        <w:rPr>
          <w:rFonts w:hint="eastAsia" w:ascii="Times New Roman" w:hAnsi="Times New Roman" w:eastAsia="宋体" w:cs="Times New Roman"/>
          <w:b w:val="0"/>
          <w:bCs/>
          <w:sz w:val="21"/>
          <w:szCs w:val="21"/>
          <w:lang w:val="en-US" w:eastAsia="zh-CN"/>
        </w:rPr>
      </w:pPr>
    </w:p>
    <w:p w14:paraId="4C18304B">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78720" behindDoc="0" locked="0" layoutInCell="1" allowOverlap="1">
            <wp:simplePos x="0" y="0"/>
            <wp:positionH relativeFrom="column">
              <wp:posOffset>3561080</wp:posOffset>
            </wp:positionH>
            <wp:positionV relativeFrom="paragraph">
              <wp:posOffset>79375</wp:posOffset>
            </wp:positionV>
            <wp:extent cx="2108835" cy="3060065"/>
            <wp:effectExtent l="0" t="0" r="12065" b="635"/>
            <wp:wrapSquare wrapText="left"/>
            <wp:docPr id="37" name="图片 37" descr="8abd579eff1719421fd03e953524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abd579eff1719421fd03e95352475d"/>
                    <pic:cNvPicPr>
                      <a:picLocks noChangeAspect="1"/>
                    </pic:cNvPicPr>
                  </pic:nvPicPr>
                  <pic:blipFill>
                    <a:blip r:embed="rId37"/>
                    <a:srcRect l="6517" r="4728"/>
                    <a:stretch>
                      <a:fillRect/>
                    </a:stretch>
                  </pic:blipFill>
                  <pic:spPr>
                    <a:xfrm>
                      <a:off x="0" y="0"/>
                      <a:ext cx="2108835" cy="3060065"/>
                    </a:xfrm>
                    <a:prstGeom prst="rect">
                      <a:avLst/>
                    </a:prstGeom>
                  </pic:spPr>
                </pic:pic>
              </a:graphicData>
            </a:graphic>
          </wp:anchor>
        </w:drawing>
      </w:r>
      <w:r>
        <w:rPr>
          <w:rFonts w:hint="eastAsia"/>
          <w:lang w:val="en-US" w:eastAsia="zh-CN"/>
        </w:rPr>
        <w:t>波纹龙虾（</w:t>
      </w:r>
      <w:r>
        <w:rPr>
          <w:rFonts w:hint="eastAsia"/>
          <w:i/>
          <w:iCs/>
          <w:lang w:val="en-US" w:eastAsia="zh-CN"/>
        </w:rPr>
        <w:t>Panulirus homarus</w:t>
      </w:r>
      <w:r>
        <w:rPr>
          <w:rFonts w:hint="eastAsia"/>
          <w:lang w:val="en-US" w:eastAsia="zh-CN"/>
        </w:rPr>
        <w:t>）</w:t>
      </w:r>
    </w:p>
    <w:p w14:paraId="195A17CF">
      <w:pPr>
        <w:pStyle w:val="232"/>
        <w:keepNext w:val="0"/>
        <w:keepLines w:val="0"/>
        <w:pageBreakBefore w:val="0"/>
        <w:widowControl/>
        <w:numPr>
          <w:ilvl w:val="0"/>
          <w:numId w:val="73"/>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17</w:t>
      </w:r>
      <w:r>
        <w:rPr>
          <w:rFonts w:hint="eastAsia" w:ascii="宋体" w:hAnsi="宋体" w:eastAsia="宋体" w:cs="宋体"/>
          <w:i w:val="0"/>
          <w:iCs w:val="0"/>
          <w:kern w:val="0"/>
          <w:sz w:val="21"/>
          <w:szCs w:val="20"/>
          <w:lang w:val="en-US" w:eastAsia="zh-CN" w:bidi="ar-SA"/>
        </w:rPr>
        <w:t>：</w:t>
      </w:r>
    </w:p>
    <w:p w14:paraId="289A737F">
      <w:pPr>
        <w:pStyle w:val="232"/>
        <w:keepNext w:val="0"/>
        <w:keepLines w:val="0"/>
        <w:pageBreakBefore w:val="0"/>
        <w:widowControl/>
        <w:numPr>
          <w:ilvl w:val="0"/>
          <w:numId w:val="7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头胸甲侧缘各</w:t>
      </w:r>
      <w:r>
        <w:rPr>
          <w:rFonts w:hint="eastAsia" w:ascii="Times New Roman" w:hAnsi="Times New Roman" w:eastAsia="宋体" w:cs="Times New Roman"/>
          <w:lang w:val="en-US" w:eastAsia="zh-CN"/>
        </w:rPr>
        <w:t>具1</w:t>
      </w:r>
      <w:r>
        <w:rPr>
          <w:rFonts w:hint="default" w:ascii="Times New Roman" w:hAnsi="Times New Roman" w:eastAsia="宋体" w:cs="Times New Roman"/>
          <w:lang w:val="en-US" w:eastAsia="zh-CN"/>
        </w:rPr>
        <w:t>蓝色长条纹</w:t>
      </w:r>
      <w:r>
        <w:rPr>
          <w:rFonts w:hint="eastAsia" w:ascii="Times New Roman" w:hAnsi="Times New Roman" w:eastAsia="宋体" w:cs="Times New Roman"/>
          <w:lang w:val="en-US" w:eastAsia="zh-CN"/>
        </w:rPr>
        <w:t>；</w:t>
      </w:r>
    </w:p>
    <w:p w14:paraId="3DF74965">
      <w:pPr>
        <w:pStyle w:val="232"/>
        <w:keepNext w:val="0"/>
        <w:keepLines w:val="0"/>
        <w:pageBreakBefore w:val="0"/>
        <w:widowControl/>
        <w:numPr>
          <w:ilvl w:val="0"/>
          <w:numId w:val="74"/>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第1触角</w:t>
      </w:r>
      <w:r>
        <w:rPr>
          <w:rFonts w:hint="eastAsia" w:ascii="Times New Roman" w:hAnsi="Times New Roman" w:eastAsia="宋体" w:cs="Times New Roman"/>
          <w:lang w:val="en-US" w:eastAsia="zh-CN"/>
        </w:rPr>
        <w:t>具</w:t>
      </w:r>
      <w:r>
        <w:rPr>
          <w:rFonts w:hint="default" w:ascii="Times New Roman" w:hAnsi="Times New Roman" w:eastAsia="宋体" w:cs="Times New Roman"/>
          <w:lang w:val="en-US" w:eastAsia="zh-CN"/>
        </w:rPr>
        <w:t>白色环纹</w:t>
      </w:r>
      <w:r>
        <w:rPr>
          <w:rFonts w:hint="eastAsia" w:ascii="Times New Roman" w:hAnsi="Times New Roman" w:eastAsia="宋体" w:cs="Times New Roman"/>
          <w:lang w:val="en-US" w:eastAsia="zh-CN"/>
        </w:rPr>
        <w:t>；</w:t>
      </w:r>
    </w:p>
    <w:p w14:paraId="1793FC62">
      <w:pPr>
        <w:pStyle w:val="232"/>
        <w:keepNext w:val="0"/>
        <w:keepLines w:val="0"/>
        <w:pageBreakBefore w:val="0"/>
        <w:widowControl/>
        <w:numPr>
          <w:ilvl w:val="0"/>
          <w:numId w:val="7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眼柄间具橙色斑块；</w:t>
      </w:r>
    </w:p>
    <w:p w14:paraId="34B2FD90">
      <w:pPr>
        <w:pStyle w:val="232"/>
        <w:keepNext w:val="0"/>
        <w:keepLines w:val="0"/>
        <w:pageBreakBefore w:val="0"/>
        <w:widowControl/>
        <w:numPr>
          <w:ilvl w:val="0"/>
          <w:numId w:val="7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前额板4枚等大棘刺矩形排列，中间散生小刺；</w:t>
      </w:r>
    </w:p>
    <w:p w14:paraId="09DBD781">
      <w:pPr>
        <w:pStyle w:val="232"/>
        <w:keepNext w:val="0"/>
        <w:keepLines w:val="0"/>
        <w:pageBreakBefore w:val="0"/>
        <w:widowControl/>
        <w:numPr>
          <w:ilvl w:val="0"/>
          <w:numId w:val="74"/>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第</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腹节</w:t>
      </w:r>
      <w:r>
        <w:rPr>
          <w:rFonts w:hint="eastAsia" w:ascii="Times New Roman" w:hAnsi="Times New Roman" w:eastAsia="宋体" w:cs="Times New Roman"/>
          <w:lang w:val="en-US" w:eastAsia="zh-CN"/>
        </w:rPr>
        <w:t>背甲具</w:t>
      </w:r>
      <w:r>
        <w:rPr>
          <w:rFonts w:hint="default" w:ascii="Times New Roman" w:hAnsi="Times New Roman" w:eastAsia="宋体" w:cs="Times New Roman"/>
          <w:lang w:val="en-US" w:eastAsia="zh-CN"/>
        </w:rPr>
        <w:t>横沟，</w:t>
      </w:r>
      <w:r>
        <w:rPr>
          <w:rFonts w:hint="eastAsia" w:ascii="Times New Roman" w:hAnsi="Times New Roman" w:eastAsia="宋体" w:cs="Times New Roman"/>
          <w:lang w:val="en-US" w:eastAsia="zh-CN"/>
        </w:rPr>
        <w:t>横沟上缘波纹状；</w:t>
      </w:r>
    </w:p>
    <w:p w14:paraId="1002895A">
      <w:pPr>
        <w:pStyle w:val="232"/>
        <w:keepNext w:val="0"/>
        <w:keepLines w:val="0"/>
        <w:pageBreakBefore w:val="0"/>
        <w:widowControl/>
        <w:numPr>
          <w:ilvl w:val="0"/>
          <w:numId w:val="7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31cm，通常20～25cm；</w:t>
      </w:r>
    </w:p>
    <w:p w14:paraId="0C9D537C">
      <w:pPr>
        <w:pStyle w:val="232"/>
        <w:keepNext w:val="0"/>
        <w:keepLines w:val="0"/>
        <w:pageBreakBefore w:val="0"/>
        <w:widowControl/>
        <w:numPr>
          <w:ilvl w:val="0"/>
          <w:numId w:val="7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：印度-西太平洋海域；</w:t>
      </w:r>
    </w:p>
    <w:p w14:paraId="22FB4D44">
      <w:pPr>
        <w:pStyle w:val="232"/>
        <w:keepNext w:val="0"/>
        <w:keepLines w:val="0"/>
        <w:pageBreakBefore w:val="0"/>
        <w:widowControl/>
        <w:numPr>
          <w:ilvl w:val="0"/>
          <w:numId w:val="73"/>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：小青龙。</w:t>
      </w:r>
    </w:p>
    <w:p w14:paraId="75B7929F">
      <w:pPr>
        <w:pStyle w:val="56"/>
        <w:bidi w:val="0"/>
        <w:ind w:left="0" w:leftChars="0" w:firstLine="0" w:firstLineChars="0"/>
        <w:rPr>
          <w:rFonts w:hint="default" w:ascii="Times New Roman" w:hAnsi="Times New Roman" w:eastAsia="宋体" w:cs="Times New Roman"/>
          <w:i w:val="0"/>
          <w:iCs w:val="0"/>
          <w:sz w:val="21"/>
          <w:szCs w:val="21"/>
          <w:lang w:val="en-US" w:eastAsia="zh-CN" w:bidi="ar-SA"/>
        </w:rPr>
      </w:pPr>
    </w:p>
    <w:p w14:paraId="3552A964">
      <w:pPr>
        <w:pStyle w:val="56"/>
        <w:bidi w:val="0"/>
        <w:ind w:left="0" w:leftChars="0" w:firstLine="0" w:firstLineChars="0"/>
        <w:rPr>
          <w:rFonts w:hint="default" w:ascii="Times New Roman" w:hAnsi="Times New Roman" w:eastAsia="宋体" w:cs="Times New Roman"/>
          <w:i w:val="0"/>
          <w:iCs w:val="0"/>
          <w:sz w:val="21"/>
          <w:szCs w:val="21"/>
          <w:lang w:val="en-US" w:eastAsia="zh-CN" w:bidi="ar-SA"/>
        </w:rPr>
      </w:pPr>
    </w:p>
    <w:p w14:paraId="4CFB9382">
      <w:pPr>
        <w:pStyle w:val="56"/>
        <w:bidi w:val="0"/>
        <w:ind w:left="0" w:leftChars="0" w:firstLine="0" w:firstLineChars="0"/>
        <w:rPr>
          <w:rFonts w:hint="default" w:ascii="Times New Roman" w:hAnsi="Times New Roman" w:eastAsia="宋体" w:cs="Times New Roman"/>
          <w:i w:val="0"/>
          <w:iCs w:val="0"/>
          <w:sz w:val="21"/>
          <w:szCs w:val="21"/>
          <w:lang w:val="en-US" w:eastAsia="zh-CN" w:bidi="ar-SA"/>
        </w:rPr>
      </w:pPr>
    </w:p>
    <w:p w14:paraId="244CF7DD">
      <w:pPr>
        <w:pStyle w:val="56"/>
        <w:bidi w:val="0"/>
        <w:ind w:left="0" w:leftChars="0" w:firstLine="0" w:firstLineChars="0"/>
        <w:rPr>
          <w:rFonts w:hint="eastAsia" w:ascii="Times New Roman" w:hAnsi="Times New Roman" w:eastAsia="宋体" w:cs="Times New Roman"/>
          <w:i w:val="0"/>
          <w:iCs w:val="0"/>
          <w:sz w:val="21"/>
          <w:szCs w:val="21"/>
          <w:lang w:val="en-US" w:eastAsia="zh-CN" w:bidi="ar-SA"/>
        </w:rPr>
      </w:pPr>
    </w:p>
    <w:p w14:paraId="6824A658">
      <w:pPr>
        <w:pStyle w:val="131"/>
        <w:bidi w:val="0"/>
        <w:rPr>
          <w:rFonts w:hint="default"/>
          <w:lang w:val="en-US" w:eastAsia="zh-CN"/>
        </w:rPr>
      </w:pPr>
      <w:r>
        <w:rPr>
          <w:rFonts w:hint="eastAsia"/>
          <w:lang w:val="en-US" w:eastAsia="zh-CN"/>
        </w:rPr>
        <w:t xml:space="preserve">                                                    图</w:t>
      </w:r>
      <w:r>
        <w:rPr>
          <w:rFonts w:hint="default"/>
          <w:lang w:val="en-US" w:eastAsia="zh-CN"/>
        </w:rPr>
        <w:t xml:space="preserve">C.17 </w:t>
      </w:r>
      <w:r>
        <w:rPr>
          <w:rFonts w:hint="eastAsia"/>
          <w:lang w:val="en-US" w:eastAsia="zh-CN"/>
        </w:rPr>
        <w:t>波纹龙虾</w:t>
      </w:r>
    </w:p>
    <w:p w14:paraId="0BA6116F">
      <w:pPr>
        <w:pStyle w:val="56"/>
        <w:bidi w:val="0"/>
        <w:ind w:left="0" w:leftChars="0" w:firstLine="0" w:firstLineChars="0"/>
        <w:rPr>
          <w:rFonts w:hint="eastAsia" w:ascii="Times New Roman" w:hAnsi="Times New Roman" w:eastAsia="宋体" w:cs="Times New Roman"/>
          <w:i w:val="0"/>
          <w:iCs w:val="0"/>
          <w:sz w:val="21"/>
          <w:szCs w:val="21"/>
          <w:lang w:val="en-US" w:eastAsia="zh-CN" w:bidi="ar-SA"/>
        </w:rPr>
      </w:pPr>
    </w:p>
    <w:p w14:paraId="125DD27B">
      <w:pPr>
        <w:pStyle w:val="56"/>
        <w:bidi w:val="0"/>
        <w:ind w:left="0" w:leftChars="0" w:firstLine="0" w:firstLineChars="0"/>
        <w:rPr>
          <w:rFonts w:hint="eastAsia" w:ascii="Times New Roman" w:hAnsi="Times New Roman" w:eastAsia="宋体" w:cs="Times New Roman"/>
          <w:i w:val="0"/>
          <w:iCs w:val="0"/>
          <w:sz w:val="21"/>
          <w:szCs w:val="21"/>
          <w:lang w:val="en-US" w:eastAsia="zh-CN" w:bidi="ar-SA"/>
        </w:rPr>
      </w:pPr>
    </w:p>
    <w:p w14:paraId="51D3A3E6">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79744" behindDoc="0" locked="0" layoutInCell="1" allowOverlap="1">
            <wp:simplePos x="0" y="0"/>
            <wp:positionH relativeFrom="column">
              <wp:posOffset>3566160</wp:posOffset>
            </wp:positionH>
            <wp:positionV relativeFrom="paragraph">
              <wp:posOffset>257175</wp:posOffset>
            </wp:positionV>
            <wp:extent cx="2109470" cy="3060065"/>
            <wp:effectExtent l="0" t="0" r="11430" b="635"/>
            <wp:wrapSquare wrapText="left"/>
            <wp:docPr id="42" name="图片 42" descr="图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1-36"/>
                    <pic:cNvPicPr>
                      <a:picLocks noChangeAspect="1"/>
                    </pic:cNvPicPr>
                  </pic:nvPicPr>
                  <pic:blipFill>
                    <a:blip r:embed="rId38"/>
                    <a:srcRect t="2241"/>
                    <a:stretch>
                      <a:fillRect/>
                    </a:stretch>
                  </pic:blipFill>
                  <pic:spPr>
                    <a:xfrm>
                      <a:off x="0" y="0"/>
                      <a:ext cx="2109470" cy="3060065"/>
                    </a:xfrm>
                    <a:prstGeom prst="rect">
                      <a:avLst/>
                    </a:prstGeom>
                  </pic:spPr>
                </pic:pic>
              </a:graphicData>
            </a:graphic>
          </wp:anchor>
        </w:drawing>
      </w:r>
      <w:r>
        <w:rPr>
          <w:rFonts w:hint="eastAsia"/>
          <w:lang w:val="en-US" w:eastAsia="zh-CN"/>
        </w:rPr>
        <w:t>滑尾龙虾（</w:t>
      </w:r>
      <w:r>
        <w:rPr>
          <w:rFonts w:hint="eastAsia"/>
          <w:i/>
          <w:iCs/>
          <w:lang w:val="en-US" w:eastAsia="zh-CN"/>
        </w:rPr>
        <w:t>Panulirus laevicauda</w:t>
      </w:r>
      <w:r>
        <w:rPr>
          <w:rFonts w:hint="eastAsia"/>
          <w:lang w:val="en-US" w:eastAsia="zh-CN"/>
        </w:rPr>
        <w:t>）</w:t>
      </w:r>
    </w:p>
    <w:p w14:paraId="687621DC">
      <w:pPr>
        <w:pStyle w:val="232"/>
        <w:keepNext w:val="0"/>
        <w:keepLines w:val="0"/>
        <w:pageBreakBefore w:val="0"/>
        <w:widowControl/>
        <w:numPr>
          <w:ilvl w:val="0"/>
          <w:numId w:val="75"/>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18</w:t>
      </w:r>
      <w:r>
        <w:rPr>
          <w:rFonts w:hint="eastAsia" w:ascii="宋体" w:hAnsi="宋体" w:eastAsia="宋体" w:cs="宋体"/>
          <w:i w:val="0"/>
          <w:iCs w:val="0"/>
          <w:kern w:val="0"/>
          <w:sz w:val="21"/>
          <w:szCs w:val="20"/>
          <w:lang w:val="en-US" w:eastAsia="zh-CN" w:bidi="ar-SA"/>
        </w:rPr>
        <w:t>：</w:t>
      </w:r>
    </w:p>
    <w:p w14:paraId="4614B4C2">
      <w:pPr>
        <w:pStyle w:val="232"/>
        <w:keepNext w:val="0"/>
        <w:keepLines w:val="0"/>
        <w:pageBreakBefore w:val="0"/>
        <w:widowControl/>
        <w:numPr>
          <w:ilvl w:val="0"/>
          <w:numId w:val="7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眼上角后多棘刺；</w:t>
      </w:r>
    </w:p>
    <w:p w14:paraId="06F99EC4">
      <w:pPr>
        <w:pStyle w:val="232"/>
        <w:keepNext w:val="0"/>
        <w:keepLines w:val="0"/>
        <w:pageBreakBefore w:val="0"/>
        <w:widowControl/>
        <w:numPr>
          <w:ilvl w:val="0"/>
          <w:numId w:val="76"/>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第1触角</w:t>
      </w:r>
      <w:r>
        <w:rPr>
          <w:rFonts w:hint="eastAsia" w:ascii="Times New Roman" w:hAnsi="Times New Roman" w:eastAsia="宋体" w:cs="Times New Roman"/>
          <w:lang w:val="en-US" w:eastAsia="zh-CN"/>
        </w:rPr>
        <w:t>具</w:t>
      </w:r>
      <w:r>
        <w:rPr>
          <w:rFonts w:hint="default" w:ascii="Times New Roman" w:hAnsi="Times New Roman" w:eastAsia="宋体" w:cs="Times New Roman"/>
          <w:lang w:val="en-US" w:eastAsia="zh-CN"/>
        </w:rPr>
        <w:t>白色环纹</w:t>
      </w:r>
      <w:r>
        <w:rPr>
          <w:rFonts w:hint="eastAsia" w:ascii="Times New Roman" w:hAnsi="Times New Roman" w:eastAsia="宋体" w:cs="Times New Roman"/>
          <w:lang w:val="en-US" w:eastAsia="zh-CN"/>
        </w:rPr>
        <w:t>；</w:t>
      </w:r>
    </w:p>
    <w:p w14:paraId="372A76CF">
      <w:pPr>
        <w:pStyle w:val="232"/>
        <w:keepNext w:val="0"/>
        <w:keepLines w:val="0"/>
        <w:pageBreakBefore w:val="0"/>
        <w:widowControl/>
        <w:numPr>
          <w:ilvl w:val="0"/>
          <w:numId w:val="7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前额板4枚等大棘刺矩形排列，中间光滑；</w:t>
      </w:r>
    </w:p>
    <w:p w14:paraId="1360B7C2">
      <w:pPr>
        <w:pStyle w:val="232"/>
        <w:keepNext w:val="0"/>
        <w:keepLines w:val="0"/>
        <w:pageBreakBefore w:val="0"/>
        <w:widowControl/>
        <w:numPr>
          <w:ilvl w:val="0"/>
          <w:numId w:val="7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腹节背甲光滑，</w:t>
      </w:r>
      <w:r>
        <w:rPr>
          <w:rFonts w:hint="eastAsia" w:ascii="Times New Roman" w:hAnsi="Times New Roman" w:eastAsia="宋体" w:cs="Times New Roman"/>
          <w:lang w:val="en-US" w:eastAsia="zh-CN"/>
        </w:rPr>
        <w:t>各节后缘具1行细小白色斑点；</w:t>
      </w:r>
    </w:p>
    <w:p w14:paraId="1817FCD2">
      <w:pPr>
        <w:pStyle w:val="232"/>
        <w:keepNext w:val="0"/>
        <w:keepLines w:val="0"/>
        <w:pageBreakBefore w:val="0"/>
        <w:widowControl/>
        <w:numPr>
          <w:ilvl w:val="0"/>
          <w:numId w:val="76"/>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背甲侧缘及</w:t>
      </w:r>
      <w:r>
        <w:rPr>
          <w:rFonts w:hint="default" w:ascii="Times New Roman" w:hAnsi="Times New Roman" w:eastAsia="宋体" w:cs="Times New Roman"/>
          <w:lang w:val="en-US" w:eastAsia="zh-CN"/>
        </w:rPr>
        <w:t>腹肢</w:t>
      </w:r>
      <w:r>
        <w:rPr>
          <w:rFonts w:hint="eastAsia" w:ascii="Times New Roman" w:hAnsi="Times New Roman" w:eastAsia="宋体" w:cs="Times New Roman"/>
          <w:lang w:val="en-US" w:eastAsia="zh-CN"/>
        </w:rPr>
        <w:t>具</w:t>
      </w:r>
      <w:r>
        <w:rPr>
          <w:rFonts w:hint="default" w:ascii="Times New Roman" w:hAnsi="Times New Roman" w:eastAsia="宋体" w:cs="Times New Roman"/>
          <w:lang w:val="en-US" w:eastAsia="zh-CN"/>
        </w:rPr>
        <w:t>白色斑点</w:t>
      </w:r>
      <w:r>
        <w:rPr>
          <w:rFonts w:hint="eastAsia" w:ascii="Times New Roman" w:hAnsi="Times New Roman" w:eastAsia="宋体" w:cs="Times New Roman"/>
          <w:lang w:val="en-US" w:eastAsia="zh-CN"/>
        </w:rPr>
        <w:t>，延伸至尾扇；</w:t>
      </w:r>
    </w:p>
    <w:p w14:paraId="5B6A22A4">
      <w:pPr>
        <w:pStyle w:val="232"/>
        <w:keepNext w:val="0"/>
        <w:keepLines w:val="0"/>
        <w:pageBreakBefore w:val="0"/>
        <w:widowControl/>
        <w:numPr>
          <w:ilvl w:val="0"/>
          <w:numId w:val="7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w:t>
      </w:r>
      <w:r>
        <w:rPr>
          <w:rFonts w:hint="eastAsia" w:ascii="Times New Roman" w:hAnsi="Times New Roman" w:eastAsia="宋体" w:cs="Times New Roman"/>
          <w:lang w:val="en-US" w:eastAsia="zh-CN"/>
        </w:rPr>
        <w:t>大25cm，通常20cm；</w:t>
      </w:r>
    </w:p>
    <w:p w14:paraId="44BB2183">
      <w:pPr>
        <w:pStyle w:val="232"/>
        <w:keepNext w:val="0"/>
        <w:keepLines w:val="0"/>
        <w:pageBreakBefore w:val="0"/>
        <w:widowControl/>
        <w:numPr>
          <w:ilvl w:val="0"/>
          <w:numId w:val="7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：西大西洋，从美国佛罗里达到巴西东部海域；</w:t>
      </w:r>
    </w:p>
    <w:p w14:paraId="307ECD92">
      <w:pPr>
        <w:pStyle w:val="232"/>
        <w:keepNext w:val="0"/>
        <w:keepLines w:val="0"/>
        <w:pageBreakBefore w:val="0"/>
        <w:widowControl/>
        <w:numPr>
          <w:ilvl w:val="0"/>
          <w:numId w:val="75"/>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：长尾龙虾。</w:t>
      </w:r>
    </w:p>
    <w:p w14:paraId="6E72BFF4">
      <w:pPr>
        <w:pStyle w:val="232"/>
        <w:ind w:left="0" w:leftChars="0" w:firstLine="0" w:firstLineChars="0"/>
        <w:rPr>
          <w:rFonts w:hint="eastAsia" w:ascii="Times New Roman" w:hAnsi="Times New Roman" w:eastAsia="宋体" w:cs="Times New Roman"/>
          <w:b w:val="0"/>
          <w:bCs/>
          <w:sz w:val="21"/>
          <w:szCs w:val="21"/>
          <w:lang w:val="en-US" w:eastAsia="zh-CN"/>
        </w:rPr>
      </w:pPr>
    </w:p>
    <w:p w14:paraId="762494DE">
      <w:pPr>
        <w:pStyle w:val="232"/>
        <w:ind w:left="0" w:leftChars="0" w:firstLine="0" w:firstLineChars="0"/>
        <w:rPr>
          <w:rFonts w:hint="eastAsia" w:ascii="Times New Roman" w:hAnsi="Times New Roman" w:eastAsia="宋体" w:cs="Times New Roman"/>
          <w:b w:val="0"/>
          <w:bCs/>
          <w:sz w:val="21"/>
          <w:szCs w:val="21"/>
          <w:lang w:val="en-US" w:eastAsia="zh-CN"/>
        </w:rPr>
      </w:pPr>
    </w:p>
    <w:p w14:paraId="009F8935">
      <w:pPr>
        <w:pStyle w:val="131"/>
        <w:bidi w:val="0"/>
        <w:rPr>
          <w:rFonts w:hint="eastAsia"/>
          <w:lang w:val="en-US" w:eastAsia="zh-CN"/>
        </w:rPr>
      </w:pPr>
      <w:r>
        <w:rPr>
          <w:rFonts w:hint="eastAsia"/>
          <w:lang w:val="en-US" w:eastAsia="zh-CN"/>
        </w:rPr>
        <w:t xml:space="preserve">                                                     图</w:t>
      </w:r>
      <w:r>
        <w:rPr>
          <w:rFonts w:hint="default"/>
          <w:lang w:val="en-US" w:eastAsia="zh-CN"/>
        </w:rPr>
        <w:t xml:space="preserve">C.18 </w:t>
      </w:r>
      <w:r>
        <w:rPr>
          <w:rFonts w:hint="eastAsia"/>
          <w:lang w:val="en-US" w:eastAsia="zh-CN"/>
        </w:rPr>
        <w:t>滑尾龙虾</w:t>
      </w:r>
    </w:p>
    <w:p w14:paraId="5552A13E">
      <w:pPr>
        <w:pStyle w:val="232"/>
        <w:ind w:left="0" w:leftChars="0" w:firstLine="0" w:firstLineChars="0"/>
        <w:rPr>
          <w:rFonts w:hint="eastAsia" w:ascii="Times New Roman" w:hAnsi="Times New Roman" w:eastAsia="宋体" w:cs="Times New Roman"/>
          <w:b w:val="0"/>
          <w:bCs/>
          <w:sz w:val="21"/>
          <w:szCs w:val="21"/>
          <w:lang w:val="en-US" w:eastAsia="zh-CN"/>
        </w:rPr>
      </w:pPr>
    </w:p>
    <w:p w14:paraId="69D17A94">
      <w:pPr>
        <w:pStyle w:val="238"/>
        <w:bidi w:val="0"/>
        <w:rPr>
          <w:rFonts w:hint="eastAsia"/>
          <w:lang w:val="en-US" w:eastAsia="zh-CN"/>
        </w:rPr>
      </w:pPr>
      <w:r>
        <w:rPr>
          <w:rFonts w:hint="eastAsia" w:ascii="宋体" w:eastAsia="宋体"/>
          <w:sz w:val="18"/>
          <w:lang w:eastAsia="zh-CN"/>
        </w:rPr>
        <w:drawing>
          <wp:anchor distT="0" distB="0" distL="114935" distR="114935" simplePos="0" relativeHeight="251680768" behindDoc="0" locked="0" layoutInCell="1" allowOverlap="1">
            <wp:simplePos x="0" y="0"/>
            <wp:positionH relativeFrom="column">
              <wp:posOffset>3559175</wp:posOffset>
            </wp:positionH>
            <wp:positionV relativeFrom="paragraph">
              <wp:posOffset>86995</wp:posOffset>
            </wp:positionV>
            <wp:extent cx="2106930" cy="3060065"/>
            <wp:effectExtent l="0" t="0" r="1270" b="635"/>
            <wp:wrapSquare wrapText="left"/>
            <wp:docPr id="46" name="图片 46" descr="图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1-25"/>
                    <pic:cNvPicPr>
                      <a:picLocks noChangeAspect="1"/>
                    </pic:cNvPicPr>
                  </pic:nvPicPr>
                  <pic:blipFill>
                    <a:blip r:embed="rId39"/>
                    <a:srcRect t="3771" b="1245"/>
                    <a:stretch>
                      <a:fillRect/>
                    </a:stretch>
                  </pic:blipFill>
                  <pic:spPr>
                    <a:xfrm>
                      <a:off x="0" y="0"/>
                      <a:ext cx="2106930" cy="3060065"/>
                    </a:xfrm>
                    <a:prstGeom prst="rect">
                      <a:avLst/>
                    </a:prstGeom>
                  </pic:spPr>
                </pic:pic>
              </a:graphicData>
            </a:graphic>
          </wp:anchor>
        </w:drawing>
      </w:r>
      <w:r>
        <w:rPr>
          <w:rFonts w:hint="eastAsia"/>
          <w:lang w:val="en-US" w:eastAsia="zh-CN"/>
        </w:rPr>
        <w:t>华贵龙虾（</w:t>
      </w:r>
      <w:r>
        <w:rPr>
          <w:rFonts w:hint="eastAsia"/>
          <w:i/>
          <w:iCs/>
          <w:lang w:val="en-US" w:eastAsia="zh-CN"/>
        </w:rPr>
        <w:t>Panulirus regius</w:t>
      </w:r>
      <w:r>
        <w:rPr>
          <w:rFonts w:hint="eastAsia"/>
          <w:lang w:val="en-US" w:eastAsia="zh-CN"/>
        </w:rPr>
        <w:t>）</w:t>
      </w:r>
    </w:p>
    <w:p w14:paraId="52DACE6F">
      <w:pPr>
        <w:pStyle w:val="232"/>
        <w:keepNext w:val="0"/>
        <w:keepLines w:val="0"/>
        <w:pageBreakBefore w:val="0"/>
        <w:widowControl/>
        <w:numPr>
          <w:ilvl w:val="0"/>
          <w:numId w:val="77"/>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19</w:t>
      </w:r>
      <w:r>
        <w:rPr>
          <w:rFonts w:hint="eastAsia" w:ascii="宋体" w:hAnsi="宋体" w:eastAsia="宋体" w:cs="宋体"/>
          <w:i w:val="0"/>
          <w:iCs w:val="0"/>
          <w:kern w:val="0"/>
          <w:sz w:val="21"/>
          <w:szCs w:val="20"/>
          <w:lang w:val="en-US" w:eastAsia="zh-CN" w:bidi="ar-SA"/>
        </w:rPr>
        <w:t>：</w:t>
      </w:r>
    </w:p>
    <w:p w14:paraId="5DA0BF90">
      <w:pPr>
        <w:pStyle w:val="232"/>
        <w:keepNext w:val="0"/>
        <w:keepLines w:val="0"/>
        <w:pageBreakBefore w:val="0"/>
        <w:widowControl/>
        <w:numPr>
          <w:ilvl w:val="0"/>
          <w:numId w:val="7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头胸甲具6列纵刺；</w:t>
      </w:r>
    </w:p>
    <w:p w14:paraId="0084BEFA">
      <w:pPr>
        <w:pStyle w:val="232"/>
        <w:keepNext w:val="0"/>
        <w:keepLines w:val="0"/>
        <w:pageBreakBefore w:val="0"/>
        <w:widowControl/>
        <w:numPr>
          <w:ilvl w:val="0"/>
          <w:numId w:val="78"/>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w:t>
      </w:r>
      <w:r>
        <w:rPr>
          <w:rFonts w:hint="eastAsia" w:ascii="Times New Roman" w:hAnsi="Times New Roman" w:eastAsia="宋体" w:cs="Times New Roman"/>
          <w:lang w:val="en-US" w:eastAsia="zh-CN"/>
        </w:rPr>
        <w:t>1触角具白色纵纹，第2触角柄紫色；</w:t>
      </w:r>
    </w:p>
    <w:p w14:paraId="20C80601">
      <w:pPr>
        <w:pStyle w:val="232"/>
        <w:keepNext w:val="0"/>
        <w:keepLines w:val="0"/>
        <w:pageBreakBefore w:val="0"/>
        <w:widowControl/>
        <w:numPr>
          <w:ilvl w:val="0"/>
          <w:numId w:val="7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前额板4枚等大棘刺矩形排列，中间散生小刺；</w:t>
      </w:r>
    </w:p>
    <w:p w14:paraId="68CB5A38">
      <w:pPr>
        <w:pStyle w:val="232"/>
        <w:keepNext w:val="0"/>
        <w:keepLines w:val="0"/>
        <w:pageBreakBefore w:val="0"/>
        <w:widowControl/>
        <w:numPr>
          <w:ilvl w:val="0"/>
          <w:numId w:val="7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各腹节背甲连接处具褐-白-褐横纹，具横沟；</w:t>
      </w:r>
    </w:p>
    <w:p w14:paraId="70168CED">
      <w:pPr>
        <w:pStyle w:val="232"/>
        <w:keepNext w:val="0"/>
        <w:keepLines w:val="0"/>
        <w:pageBreakBefore w:val="0"/>
        <w:widowControl/>
        <w:numPr>
          <w:ilvl w:val="0"/>
          <w:numId w:val="78"/>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步足具黄白色纵纹，腹肢紫色；</w:t>
      </w:r>
    </w:p>
    <w:p w14:paraId="14EEAD41">
      <w:pPr>
        <w:pStyle w:val="232"/>
        <w:keepNext w:val="0"/>
        <w:keepLines w:val="0"/>
        <w:pageBreakBefore w:val="0"/>
        <w:widowControl/>
        <w:numPr>
          <w:ilvl w:val="0"/>
          <w:numId w:val="7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30cm，通常20～25cm；</w:t>
      </w:r>
    </w:p>
    <w:p w14:paraId="315DC4AF">
      <w:pPr>
        <w:pStyle w:val="232"/>
        <w:keepNext w:val="0"/>
        <w:keepLines w:val="0"/>
        <w:pageBreakBefore w:val="0"/>
        <w:widowControl/>
        <w:numPr>
          <w:ilvl w:val="0"/>
          <w:numId w:val="7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：东大西洋，从葡萄牙沿岸到南非佛得角专属经济区海域；</w:t>
      </w:r>
    </w:p>
    <w:p w14:paraId="10E2F4DF">
      <w:pPr>
        <w:pStyle w:val="232"/>
        <w:keepNext w:val="0"/>
        <w:keepLines w:val="0"/>
        <w:pageBreakBefore w:val="0"/>
        <w:widowControl/>
        <w:numPr>
          <w:ilvl w:val="0"/>
          <w:numId w:val="77"/>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：非洲青龙。</w:t>
      </w:r>
    </w:p>
    <w:p w14:paraId="07CE032D">
      <w:pPr>
        <w:pStyle w:val="232"/>
        <w:ind w:left="0" w:leftChars="0" w:firstLine="0" w:firstLineChars="0"/>
        <w:rPr>
          <w:rFonts w:hint="eastAsia" w:ascii="Times New Roman" w:hAnsi="Times New Roman" w:eastAsia="宋体" w:cs="Times New Roman"/>
          <w:i w:val="0"/>
          <w:iCs w:val="0"/>
          <w:sz w:val="21"/>
          <w:szCs w:val="21"/>
          <w:lang w:val="en-US" w:eastAsia="zh-CN" w:bidi="ar-SA"/>
        </w:rPr>
      </w:pPr>
    </w:p>
    <w:p w14:paraId="43087D77">
      <w:pPr>
        <w:pStyle w:val="232"/>
        <w:ind w:left="0" w:leftChars="0" w:firstLine="0" w:firstLineChars="0"/>
        <w:rPr>
          <w:rFonts w:hint="eastAsia" w:ascii="Times New Roman" w:hAnsi="Times New Roman" w:eastAsia="宋体" w:cs="Times New Roman"/>
          <w:i w:val="0"/>
          <w:iCs w:val="0"/>
          <w:sz w:val="21"/>
          <w:szCs w:val="21"/>
          <w:lang w:val="en-US" w:eastAsia="zh-CN" w:bidi="ar-SA"/>
        </w:rPr>
      </w:pPr>
    </w:p>
    <w:p w14:paraId="527AA5C1">
      <w:pPr>
        <w:pStyle w:val="131"/>
        <w:bidi w:val="0"/>
        <w:rPr>
          <w:rFonts w:hint="eastAsia"/>
          <w:lang w:val="en-US" w:eastAsia="zh-CN"/>
        </w:rPr>
      </w:pPr>
      <w:r>
        <w:rPr>
          <w:rFonts w:hint="eastAsia"/>
          <w:lang w:val="en-US" w:eastAsia="zh-CN"/>
        </w:rPr>
        <w:t xml:space="preserve">                                                    图</w:t>
      </w:r>
      <w:r>
        <w:rPr>
          <w:rFonts w:hint="default"/>
          <w:lang w:val="en-US" w:eastAsia="zh-CN"/>
        </w:rPr>
        <w:t>C.1</w:t>
      </w:r>
      <w:r>
        <w:rPr>
          <w:rFonts w:hint="eastAsia"/>
          <w:lang w:val="en-US" w:eastAsia="zh-CN"/>
        </w:rPr>
        <w:t>9</w:t>
      </w:r>
      <w:r>
        <w:rPr>
          <w:rFonts w:hint="default"/>
          <w:lang w:val="en-US" w:eastAsia="zh-CN"/>
        </w:rPr>
        <w:t xml:space="preserve"> </w:t>
      </w:r>
      <w:r>
        <w:rPr>
          <w:rFonts w:hint="eastAsia"/>
          <w:lang w:val="en-US" w:eastAsia="zh-CN"/>
        </w:rPr>
        <w:t>华贵龙虾</w:t>
      </w:r>
    </w:p>
    <w:p w14:paraId="6C146677">
      <w:pPr>
        <w:pStyle w:val="232"/>
        <w:ind w:left="0" w:leftChars="0" w:firstLine="0" w:firstLineChars="0"/>
        <w:rPr>
          <w:rFonts w:hint="eastAsia" w:ascii="Times New Roman" w:hAnsi="Times New Roman" w:eastAsia="宋体" w:cs="Times New Roman"/>
          <w:i w:val="0"/>
          <w:iCs w:val="0"/>
          <w:sz w:val="21"/>
          <w:szCs w:val="21"/>
          <w:lang w:val="en-US" w:eastAsia="zh-CN" w:bidi="ar-SA"/>
        </w:rPr>
      </w:pPr>
    </w:p>
    <w:p w14:paraId="3B601325">
      <w:pPr>
        <w:pStyle w:val="232"/>
        <w:ind w:left="0" w:leftChars="0" w:firstLine="0" w:firstLineChars="0"/>
        <w:rPr>
          <w:rFonts w:hint="eastAsia" w:ascii="Times New Roman" w:hAnsi="Times New Roman" w:eastAsia="宋体" w:cs="Times New Roman"/>
          <w:i w:val="0"/>
          <w:iCs w:val="0"/>
          <w:sz w:val="21"/>
          <w:szCs w:val="21"/>
          <w:lang w:val="en-US" w:eastAsia="zh-CN" w:bidi="ar-SA"/>
        </w:rPr>
      </w:pPr>
    </w:p>
    <w:p w14:paraId="029EFB1A">
      <w:pPr>
        <w:pStyle w:val="238"/>
        <w:bidi w:val="0"/>
        <w:rPr>
          <w:rFonts w:hint="eastAsia"/>
          <w:lang w:val="en-US" w:eastAsia="zh-CN"/>
        </w:rPr>
      </w:pPr>
      <w:r>
        <w:rPr>
          <w:rFonts w:hint="eastAsia" w:ascii="黑体" w:hAnsi="Times New Roman" w:eastAsia="黑体" w:cs="Times New Roman"/>
          <w:sz w:val="21"/>
          <w:lang w:val="en-US" w:eastAsia="zh-CN" w:bidi="ar-SA"/>
        </w:rPr>
        <w:drawing>
          <wp:anchor distT="0" distB="0" distL="114935" distR="114935" simplePos="0" relativeHeight="251681792" behindDoc="0" locked="0" layoutInCell="1" allowOverlap="1">
            <wp:simplePos x="0" y="0"/>
            <wp:positionH relativeFrom="column">
              <wp:posOffset>3561715</wp:posOffset>
            </wp:positionH>
            <wp:positionV relativeFrom="paragraph">
              <wp:posOffset>262890</wp:posOffset>
            </wp:positionV>
            <wp:extent cx="2104390" cy="3060065"/>
            <wp:effectExtent l="0" t="0" r="3810" b="635"/>
            <wp:wrapSquare wrapText="left"/>
            <wp:docPr id="1" name="图片 1" descr="a8914fdabe6b021bbe6ae4200b8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8914fdabe6b021bbe6ae4200b88510"/>
                    <pic:cNvPicPr>
                      <a:picLocks noChangeAspect="1"/>
                    </pic:cNvPicPr>
                  </pic:nvPicPr>
                  <pic:blipFill>
                    <a:blip r:embed="rId40"/>
                    <a:srcRect l="2126" t="6875" r="4654" b="85"/>
                    <a:stretch>
                      <a:fillRect/>
                    </a:stretch>
                  </pic:blipFill>
                  <pic:spPr>
                    <a:xfrm>
                      <a:off x="0" y="0"/>
                      <a:ext cx="2104390" cy="3060065"/>
                    </a:xfrm>
                    <a:prstGeom prst="rect">
                      <a:avLst/>
                    </a:prstGeom>
                  </pic:spPr>
                </pic:pic>
              </a:graphicData>
            </a:graphic>
          </wp:anchor>
        </w:drawing>
      </w:r>
      <w:r>
        <w:rPr>
          <w:rFonts w:hint="eastAsia"/>
          <w:lang w:val="en-US" w:eastAsia="zh-CN"/>
        </w:rPr>
        <w:t>细身绿龙虾（</w:t>
      </w:r>
      <w:r>
        <w:rPr>
          <w:rFonts w:hint="eastAsia"/>
          <w:i/>
          <w:iCs/>
          <w:lang w:val="en-US" w:eastAsia="zh-CN"/>
        </w:rPr>
        <w:t>Panulirus gracilis</w:t>
      </w:r>
      <w:r>
        <w:rPr>
          <w:rFonts w:hint="eastAsia"/>
          <w:lang w:val="en-US" w:eastAsia="zh-CN"/>
        </w:rPr>
        <w:t>）</w:t>
      </w:r>
    </w:p>
    <w:p w14:paraId="19B70E4C">
      <w:pPr>
        <w:pStyle w:val="232"/>
        <w:keepNext w:val="0"/>
        <w:keepLines w:val="0"/>
        <w:pageBreakBefore w:val="0"/>
        <w:widowControl/>
        <w:numPr>
          <w:ilvl w:val="0"/>
          <w:numId w:val="79"/>
        </w:numPr>
        <w:kinsoku/>
        <w:wordWrap/>
        <w:overflowPunct/>
        <w:topLinePunct w:val="0"/>
        <w:autoSpaceDE w:val="0"/>
        <w:autoSpaceDN w:val="0"/>
        <w:bidi w:val="0"/>
        <w:adjustRightInd/>
        <w:snapToGrid/>
        <w:spacing w:line="400" w:lineRule="exact"/>
        <w:jc w:val="both"/>
        <w:textAlignment w:val="auto"/>
        <w:rPr>
          <w:rFonts w:hint="eastAsia"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典型形态特征参见图</w:t>
      </w:r>
      <w:r>
        <w:rPr>
          <w:rFonts w:hint="default" w:ascii="黑体" w:hAnsi="黑体" w:eastAsia="黑体" w:cs="黑体"/>
          <w:i w:val="0"/>
          <w:iCs w:val="0"/>
          <w:kern w:val="0"/>
          <w:sz w:val="21"/>
          <w:szCs w:val="20"/>
          <w:lang w:val="en-US" w:eastAsia="zh-CN" w:bidi="ar-SA"/>
        </w:rPr>
        <w:t>C.</w:t>
      </w:r>
      <w:r>
        <w:rPr>
          <w:rFonts w:hint="eastAsia" w:ascii="黑体" w:hAnsi="黑体" w:eastAsia="黑体" w:cs="黑体"/>
          <w:i w:val="0"/>
          <w:iCs w:val="0"/>
          <w:kern w:val="0"/>
          <w:sz w:val="21"/>
          <w:szCs w:val="20"/>
          <w:lang w:val="en-US" w:eastAsia="zh-CN" w:bidi="ar-SA"/>
        </w:rPr>
        <w:t>20</w:t>
      </w:r>
      <w:r>
        <w:rPr>
          <w:rFonts w:hint="eastAsia" w:ascii="宋体" w:hAnsi="宋体" w:eastAsia="宋体" w:cs="宋体"/>
          <w:i w:val="0"/>
          <w:iCs w:val="0"/>
          <w:kern w:val="0"/>
          <w:sz w:val="21"/>
          <w:szCs w:val="20"/>
          <w:lang w:val="en-US" w:eastAsia="zh-CN" w:bidi="ar-SA"/>
        </w:rPr>
        <w:t>：</w:t>
      </w:r>
    </w:p>
    <w:p w14:paraId="6817A613">
      <w:pPr>
        <w:pStyle w:val="232"/>
        <w:keepNext w:val="0"/>
        <w:keepLines w:val="0"/>
        <w:pageBreakBefore w:val="0"/>
        <w:widowControl/>
        <w:numPr>
          <w:ilvl w:val="0"/>
          <w:numId w:val="8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头胸甲具6列纵刺；</w:t>
      </w:r>
    </w:p>
    <w:p w14:paraId="44BA301B">
      <w:pPr>
        <w:pStyle w:val="232"/>
        <w:keepNext w:val="0"/>
        <w:keepLines w:val="0"/>
        <w:pageBreakBefore w:val="0"/>
        <w:widowControl/>
        <w:numPr>
          <w:ilvl w:val="0"/>
          <w:numId w:val="80"/>
        </w:numPr>
        <w:kinsoku/>
        <w:wordWrap/>
        <w:overflowPunct/>
        <w:topLinePunct w:val="0"/>
        <w:autoSpaceDE w:val="0"/>
        <w:autoSpaceDN w:val="0"/>
        <w:bidi w:val="0"/>
        <w:adjustRightInd/>
        <w:snapToGrid/>
        <w:spacing w:line="400" w:lineRule="exact"/>
        <w:ind w:firstLine="735" w:firstLineChars="35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w:t>
      </w:r>
      <w:r>
        <w:rPr>
          <w:rFonts w:hint="eastAsia" w:ascii="Times New Roman" w:hAnsi="Times New Roman" w:eastAsia="宋体" w:cs="Times New Roman"/>
          <w:lang w:val="en-US" w:eastAsia="zh-CN"/>
        </w:rPr>
        <w:t>1触角具白色环纹；</w:t>
      </w:r>
    </w:p>
    <w:p w14:paraId="5955CE55">
      <w:pPr>
        <w:pStyle w:val="232"/>
        <w:keepNext w:val="0"/>
        <w:keepLines w:val="0"/>
        <w:pageBreakBefore w:val="0"/>
        <w:widowControl/>
        <w:numPr>
          <w:ilvl w:val="0"/>
          <w:numId w:val="8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前额板4枚等大棘刺矩形排列，中间散生小刺；</w:t>
      </w:r>
    </w:p>
    <w:p w14:paraId="625ED347">
      <w:pPr>
        <w:pStyle w:val="232"/>
        <w:keepNext w:val="0"/>
        <w:keepLines w:val="0"/>
        <w:pageBreakBefore w:val="0"/>
        <w:widowControl/>
        <w:numPr>
          <w:ilvl w:val="0"/>
          <w:numId w:val="8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各腹节背甲连接处具褐</w:t>
      </w:r>
      <w:r>
        <w:rPr>
          <w:rFonts w:hint="eastAsia" w:ascii="宋体" w:hAnsi="宋体" w:eastAsia="宋体" w:cs="宋体"/>
          <w:lang w:val="en-US" w:eastAsia="zh-CN"/>
        </w:rPr>
        <w:t>-</w:t>
      </w:r>
      <w:r>
        <w:rPr>
          <w:rFonts w:hint="eastAsia" w:ascii="Times New Roman" w:hAnsi="Times New Roman" w:eastAsia="宋体" w:cs="Times New Roman"/>
          <w:lang w:val="en-US" w:eastAsia="zh-CN"/>
        </w:rPr>
        <w:t>白</w:t>
      </w:r>
      <w:r>
        <w:rPr>
          <w:rFonts w:hint="eastAsia" w:ascii="宋体" w:hAnsi="宋体" w:eastAsia="宋体" w:cs="宋体"/>
          <w:lang w:val="en-US" w:eastAsia="zh-CN"/>
        </w:rPr>
        <w:t>-</w:t>
      </w:r>
      <w:r>
        <w:rPr>
          <w:rFonts w:hint="eastAsia" w:ascii="Times New Roman" w:hAnsi="Times New Roman" w:eastAsia="宋体" w:cs="Times New Roman"/>
          <w:lang w:val="en-US" w:eastAsia="zh-CN"/>
        </w:rPr>
        <w:t>褐横纹，不具横沟；</w:t>
      </w:r>
    </w:p>
    <w:p w14:paraId="50279064">
      <w:pPr>
        <w:pStyle w:val="232"/>
        <w:keepNext w:val="0"/>
        <w:keepLines w:val="0"/>
        <w:pageBreakBefore w:val="0"/>
        <w:widowControl/>
        <w:numPr>
          <w:ilvl w:val="0"/>
          <w:numId w:val="8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复眼及</w:t>
      </w:r>
      <w:r>
        <w:rPr>
          <w:rFonts w:hint="default" w:ascii="Times New Roman" w:hAnsi="Times New Roman" w:eastAsia="宋体" w:cs="Times New Roman"/>
          <w:lang w:val="en-US" w:eastAsia="zh-CN"/>
        </w:rPr>
        <w:t>眼上角</w:t>
      </w:r>
      <w:r>
        <w:rPr>
          <w:rFonts w:hint="eastAsia" w:ascii="Times New Roman" w:hAnsi="Times New Roman" w:eastAsia="宋体" w:cs="Times New Roman"/>
          <w:lang w:val="en-US" w:eastAsia="zh-CN"/>
        </w:rPr>
        <w:t>下缘</w:t>
      </w:r>
      <w:r>
        <w:rPr>
          <w:rFonts w:hint="default" w:ascii="Times New Roman" w:hAnsi="Times New Roman" w:eastAsia="宋体" w:cs="Times New Roman"/>
          <w:lang w:val="en-US" w:eastAsia="zh-CN"/>
        </w:rPr>
        <w:t>金黄色</w:t>
      </w:r>
      <w:r>
        <w:rPr>
          <w:rFonts w:hint="eastAsia" w:ascii="Times New Roman" w:hAnsi="Times New Roman" w:eastAsia="宋体" w:cs="Times New Roman"/>
          <w:lang w:val="en-US" w:eastAsia="zh-CN"/>
        </w:rPr>
        <w:t>；</w:t>
      </w:r>
    </w:p>
    <w:p w14:paraId="71B0EFFE">
      <w:pPr>
        <w:pStyle w:val="232"/>
        <w:keepNext w:val="0"/>
        <w:keepLines w:val="0"/>
        <w:pageBreakBefore w:val="0"/>
        <w:widowControl/>
        <w:numPr>
          <w:ilvl w:val="0"/>
          <w:numId w:val="80"/>
        </w:numPr>
        <w:kinsoku/>
        <w:wordWrap/>
        <w:overflowPunct/>
        <w:topLinePunct w:val="0"/>
        <w:autoSpaceDE w:val="0"/>
        <w:autoSpaceDN w:val="0"/>
        <w:bidi w:val="0"/>
        <w:adjustRightInd/>
        <w:snapToGrid/>
        <w:spacing w:line="400" w:lineRule="exact"/>
        <w:ind w:firstLine="735" w:firstLineChars="35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步足具黄白色纵纹，腹肢墨绿色；</w:t>
      </w:r>
    </w:p>
    <w:p w14:paraId="58FE55D9">
      <w:pPr>
        <w:pStyle w:val="232"/>
        <w:keepNext w:val="0"/>
        <w:keepLines w:val="0"/>
        <w:pageBreakBefore w:val="0"/>
        <w:widowControl/>
        <w:numPr>
          <w:ilvl w:val="0"/>
          <w:numId w:val="7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成体体长</w:t>
      </w:r>
      <w:r>
        <w:rPr>
          <w:rFonts w:hint="eastAsia" w:ascii="宋体" w:hAnsi="宋体" w:eastAsia="宋体" w:cs="宋体"/>
          <w:i w:val="0"/>
          <w:iCs w:val="0"/>
          <w:kern w:val="0"/>
          <w:sz w:val="21"/>
          <w:szCs w:val="20"/>
          <w:lang w:val="en-US" w:eastAsia="zh-CN" w:bidi="ar-SA"/>
        </w:rPr>
        <w:t>：最大</w:t>
      </w:r>
      <w:r>
        <w:rPr>
          <w:rFonts w:hint="eastAsia" w:ascii="Times New Roman" w:hAnsi="Times New Roman" w:eastAsia="宋体" w:cs="Times New Roman"/>
          <w:lang w:val="en-US" w:eastAsia="zh-CN"/>
        </w:rPr>
        <w:t>40cm，通常25～30cm；</w:t>
      </w:r>
    </w:p>
    <w:p w14:paraId="10E75769">
      <w:pPr>
        <w:pStyle w:val="232"/>
        <w:keepNext w:val="0"/>
        <w:keepLines w:val="0"/>
        <w:pageBreakBefore w:val="0"/>
        <w:widowControl/>
        <w:numPr>
          <w:ilvl w:val="0"/>
          <w:numId w:val="7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地理分布</w:t>
      </w:r>
      <w:r>
        <w:rPr>
          <w:rFonts w:hint="eastAsia" w:ascii="宋体" w:hAnsi="宋体" w:eastAsia="宋体" w:cs="宋体"/>
          <w:i w:val="0"/>
          <w:iCs w:val="0"/>
          <w:kern w:val="0"/>
          <w:sz w:val="21"/>
          <w:szCs w:val="20"/>
          <w:lang w:val="en-US" w:eastAsia="zh-CN" w:bidi="ar-SA"/>
        </w:rPr>
        <w:t>：东太平洋，从墨西哥特万特佩克湾到秘鲁佩塔港海域；</w:t>
      </w:r>
    </w:p>
    <w:p w14:paraId="14F324F7">
      <w:pPr>
        <w:pStyle w:val="232"/>
        <w:keepNext w:val="0"/>
        <w:keepLines w:val="0"/>
        <w:pageBreakBefore w:val="0"/>
        <w:widowControl/>
        <w:numPr>
          <w:ilvl w:val="0"/>
          <w:numId w:val="79"/>
        </w:numPr>
        <w:kinsoku/>
        <w:wordWrap/>
        <w:overflowPunct/>
        <w:topLinePunct w:val="0"/>
        <w:autoSpaceDE w:val="0"/>
        <w:autoSpaceDN w:val="0"/>
        <w:bidi w:val="0"/>
        <w:adjustRightInd/>
        <w:snapToGrid/>
        <w:spacing w:line="400" w:lineRule="exact"/>
        <w:jc w:val="both"/>
        <w:textAlignment w:val="auto"/>
        <w:rPr>
          <w:rFonts w:hint="default" w:ascii="黑体" w:hAnsi="黑体" w:eastAsia="黑体" w:cs="黑体"/>
          <w:i w:val="0"/>
          <w:iCs w:val="0"/>
          <w:kern w:val="0"/>
          <w:sz w:val="21"/>
          <w:szCs w:val="20"/>
          <w:lang w:val="en-US" w:eastAsia="zh-CN" w:bidi="ar-SA"/>
        </w:rPr>
      </w:pPr>
      <w:r>
        <w:rPr>
          <w:rFonts w:hint="eastAsia" w:ascii="黑体" w:hAnsi="黑体" w:eastAsia="黑体" w:cs="黑体"/>
          <w:i w:val="0"/>
          <w:iCs w:val="0"/>
          <w:kern w:val="0"/>
          <w:sz w:val="21"/>
          <w:szCs w:val="20"/>
          <w:lang w:val="en-US" w:eastAsia="zh-CN" w:bidi="ar-SA"/>
        </w:rPr>
        <w:t>商品名</w:t>
      </w:r>
      <w:r>
        <w:rPr>
          <w:rFonts w:hint="eastAsia" w:ascii="宋体" w:hAnsi="宋体" w:eastAsia="宋体" w:cs="宋体"/>
          <w:i w:val="0"/>
          <w:iCs w:val="0"/>
          <w:kern w:val="0"/>
          <w:sz w:val="21"/>
          <w:szCs w:val="20"/>
          <w:lang w:val="en-US" w:eastAsia="zh-CN" w:bidi="ar-SA"/>
        </w:rPr>
        <w:t>：南美青龙。</w:t>
      </w:r>
    </w:p>
    <w:p w14:paraId="136F519A">
      <w:pPr>
        <w:pStyle w:val="232"/>
        <w:ind w:left="0" w:leftChars="0" w:firstLine="0" w:firstLineChars="0"/>
        <w:rPr>
          <w:rFonts w:hint="default" w:ascii="Times New Roman" w:hAnsi="Times New Roman" w:cs="Times New Roman"/>
          <w:b w:val="0"/>
          <w:bCs/>
          <w:sz w:val="21"/>
          <w:szCs w:val="21"/>
          <w:lang w:val="en-US" w:eastAsia="zh-CN"/>
        </w:rPr>
      </w:pPr>
    </w:p>
    <w:p w14:paraId="1CA04D95">
      <w:pPr>
        <w:pStyle w:val="131"/>
        <w:bidi w:val="0"/>
        <w:rPr>
          <w:rFonts w:hint="eastAsia"/>
          <w:lang w:val="en-US" w:eastAsia="zh-CN"/>
        </w:rPr>
      </w:pPr>
      <w:r>
        <w:rPr>
          <w:rFonts w:hint="eastAsia"/>
          <w:lang w:val="en-US" w:eastAsia="zh-CN"/>
        </w:rPr>
        <w:t xml:space="preserve">                                                    图</w:t>
      </w:r>
      <w:r>
        <w:rPr>
          <w:rFonts w:hint="default"/>
          <w:lang w:val="en-US" w:eastAsia="zh-CN"/>
        </w:rPr>
        <w:t xml:space="preserve">C.20 </w:t>
      </w:r>
      <w:r>
        <w:rPr>
          <w:rFonts w:hint="eastAsia"/>
          <w:lang w:val="en-US" w:eastAsia="zh-CN"/>
        </w:rPr>
        <w:t>华贵龙虾</w:t>
      </w:r>
      <w:bookmarkEnd w:id="18"/>
    </w:p>
    <w:p w14:paraId="5F8EC873">
      <w:pPr>
        <w:pStyle w:val="56"/>
        <w:rPr>
          <w:rFonts w:hint="eastAsia"/>
          <w:lang w:val="en-US" w:eastAsia="zh-CN"/>
        </w:rPr>
      </w:pPr>
    </w:p>
    <w:p w14:paraId="502F2175">
      <w:pPr>
        <w:widowControl/>
        <w:tabs>
          <w:tab w:val="center" w:pos="4201"/>
          <w:tab w:val="right" w:leader="dot" w:pos="9298"/>
        </w:tabs>
        <w:autoSpaceDE w:val="0"/>
        <w:autoSpaceDN w:val="0"/>
        <w:adjustRightInd/>
        <w:spacing w:line="240" w:lineRule="auto"/>
        <w:jc w:val="both"/>
        <w:rPr>
          <w:rFonts w:hint="default" w:ascii="宋体" w:hAnsi="宋体" w:eastAsia="宋体" w:cs="宋体"/>
          <w:kern w:val="0"/>
          <w:szCs w:val="20"/>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1861820</wp:posOffset>
                </wp:positionH>
                <wp:positionV relativeFrom="paragraph">
                  <wp:posOffset>143510</wp:posOffset>
                </wp:positionV>
                <wp:extent cx="2084705" cy="0"/>
                <wp:effectExtent l="0" t="4445" r="0" b="5080"/>
                <wp:wrapNone/>
                <wp:docPr id="2" name="直接连接符 2"/>
                <wp:cNvGraphicFramePr/>
                <a:graphic xmlns:a="http://schemas.openxmlformats.org/drawingml/2006/main">
                  <a:graphicData uri="http://schemas.microsoft.com/office/word/2010/wordprocessingShape">
                    <wps:wsp>
                      <wps:cNvCnPr/>
                      <wps:spPr>
                        <a:xfrm>
                          <a:off x="2581910" y="9141460"/>
                          <a:ext cx="2084705" cy="0"/>
                        </a:xfrm>
                        <a:prstGeom prst="line">
                          <a:avLst/>
                        </a:prstGeom>
                        <a:noFill/>
                        <a:ln w="3175" cmpd="sng">
                          <a:solidFill>
                            <a:schemeClr val="tx1"/>
                          </a:solidFill>
                          <a:prstDash val="solid"/>
                          <a:round/>
                        </a:ln>
                      </wps:spPr>
                      <wps:bodyPr/>
                    </wps:wsp>
                  </a:graphicData>
                </a:graphic>
              </wp:anchor>
            </w:drawing>
          </mc:Choice>
          <mc:Fallback>
            <w:pict>
              <v:line id="_x0000_s1026" o:spid="_x0000_s1026" o:spt="20" style="position:absolute;left:0pt;margin-left:146.6pt;margin-top:11.3pt;height:0pt;width:164.15pt;z-index:251661312;mso-width-relative:page;mso-height-relative:page;" filled="f" stroked="t" coordsize="21600,21600" o:gfxdata="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lmYWdgAAAAJAQAADwAA&#10;AAAAAAABACAAAAAiAAAAZHJzL2Rvd25yZXYueG1sUEsBAhQAFAAAAAgAh07iQGDFaCLdAQAAmgMA&#10;AA4AAAAAAAAAAQAgAAAAJwEAAGRycy9lMm9Eb2MueG1sUEsFBgAAAAAGAAYAWQEAAHYFAAAAAA==&#10;">
                <v:fill on="f" focussize="0,0"/>
                <v:stroke weight="0.25pt" color="#000000 [3213]" joinstyle="round"/>
                <v:imagedata o:title=""/>
                <o:lock v:ext="edit" aspectratio="f"/>
              </v:line>
            </w:pict>
          </mc:Fallback>
        </mc:AlternateContent>
      </w:r>
    </w:p>
    <w:sectPr>
      <w:headerReference r:id="rId13" w:type="default"/>
      <w:footerReference r:id="rId15" w:type="default"/>
      <w:headerReference r:id="rId14" w:type="even"/>
      <w:footerReference r:id="rId16" w:type="even"/>
      <w:pgSz w:w="11906" w:h="16838"/>
      <w:pgMar w:top="1928" w:right="1134" w:bottom="1134" w:left="1417" w:header="1418" w:footer="1134" w:gutter="284"/>
      <w:pgBorders>
        <w:top w:val="none" w:sz="0" w:space="0"/>
        <w:left w:val="none" w:sz="0" w:space="0"/>
        <w:bottom w:val="none" w:sz="0" w:space="0"/>
        <w:right w:val="none" w:sz="0" w:space="0"/>
      </w:pgBorders>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B52E1">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AA804">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6E9C8">
    <w:pPr>
      <w:pStyle w:val="52"/>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7C344">
    <w:pPr>
      <w:pStyle w:val="51"/>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25D86">
    <w:pPr>
      <w:pStyle w:val="52"/>
    </w:pPr>
    <w:r>
      <w:fldChar w:fldCharType="begin"/>
    </w:r>
    <w:r>
      <w:instrText xml:space="preserve">PAGE   \* MERGEFORMAT</w:instrText>
    </w:r>
    <w:r>
      <w:fldChar w:fldCharType="separate"/>
    </w:r>
    <w:r>
      <w:rPr>
        <w:lang w:val="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C248">
    <w:pPr>
      <w:pStyle w:val="51"/>
    </w:pPr>
    <w:r>
      <w:fldChar w:fldCharType="begin"/>
    </w:r>
    <w:r>
      <w:instrText xml:space="preserve"> PAGE   \* MERGEFORMAT \* MERGEFORMAT </w:instrText>
    </w:r>
    <w:r>
      <w:fldChar w:fldCharType="separate"/>
    </w:r>
    <w: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555E">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6C6C1">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D4EDF">
    <w:pPr>
      <w:pStyle w:val="61"/>
    </w:pPr>
    <w:r>
      <w:fldChar w:fldCharType="begin"/>
    </w:r>
    <w:r>
      <w:instrText xml:space="preserve"> STYLEREF  标准文件_文件编号  \* MERGEFORMAT </w:instrText>
    </w:r>
    <w:r>
      <w:fldChar w:fldCharType="separate"/>
    </w:r>
    <w:r>
      <w:t>DB4506/T XXXX—2024</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8F7D6">
    <w:pPr>
      <w:pStyle w:val="62"/>
    </w:pPr>
    <w:r>
      <w:fldChar w:fldCharType="begin"/>
    </w:r>
    <w:r>
      <w:instrText xml:space="preserve"> STYLEREF  标准文件_文件编号 \* MERGEFORMAT </w:instrText>
    </w:r>
    <w:r>
      <w:fldChar w:fldCharType="separate"/>
    </w:r>
    <w:r>
      <w:t>DB4506/T XXXX—2024</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FB0D6">
    <w:pPr>
      <w:pStyle w:val="61"/>
    </w:pPr>
    <w:r>
      <w:fldChar w:fldCharType="begin"/>
    </w:r>
    <w:r>
      <w:instrText xml:space="preserve"> STYLEREF  标准文件_文件编号  \* MERGEFORMAT </w:instrText>
    </w:r>
    <w:r>
      <w:fldChar w:fldCharType="separate"/>
    </w:r>
    <w:r>
      <w:t>DB4506/T XXXX—2024</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9B7EC">
    <w:pPr>
      <w:pStyle w:val="62"/>
    </w:pPr>
    <w:r>
      <w:fldChar w:fldCharType="begin"/>
    </w:r>
    <w:r>
      <w:instrText xml:space="preserve"> STYLEREF  标准文件_文件编号 \* MERGEFORMAT </w:instrText>
    </w:r>
    <w:r>
      <w:fldChar w:fldCharType="separate"/>
    </w:r>
    <w:r>
      <w:t>DB4506/T XXXX—2024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680B5"/>
    <w:multiLevelType w:val="singleLevel"/>
    <w:tmpl w:val="899680B5"/>
    <w:lvl w:ilvl="0" w:tentative="0">
      <w:start w:val="1"/>
      <w:numFmt w:val="decimal"/>
      <w:suff w:val="space"/>
      <w:lvlText w:val="%1)"/>
      <w:lvlJc w:val="left"/>
    </w:lvl>
  </w:abstractNum>
  <w:abstractNum w:abstractNumId="1">
    <w:nsid w:val="9FDDF009"/>
    <w:multiLevelType w:val="singleLevel"/>
    <w:tmpl w:val="9FDDF009"/>
    <w:lvl w:ilvl="0" w:tentative="0">
      <w:start w:val="1"/>
      <w:numFmt w:val="lowerLetter"/>
      <w:suff w:val="space"/>
      <w:lvlText w:val="%1)"/>
      <w:lvlJc w:val="left"/>
    </w:lvl>
  </w:abstractNum>
  <w:abstractNum w:abstractNumId="2">
    <w:nsid w:val="A00A4D97"/>
    <w:multiLevelType w:val="singleLevel"/>
    <w:tmpl w:val="A00A4D97"/>
    <w:lvl w:ilvl="0" w:tentative="0">
      <w:start w:val="1"/>
      <w:numFmt w:val="decimal"/>
      <w:suff w:val="space"/>
      <w:lvlText w:val="%1)"/>
      <w:lvlJc w:val="left"/>
    </w:lvl>
  </w:abstractNum>
  <w:abstractNum w:abstractNumId="3">
    <w:nsid w:val="B17B0C0C"/>
    <w:multiLevelType w:val="singleLevel"/>
    <w:tmpl w:val="B17B0C0C"/>
    <w:lvl w:ilvl="0" w:tentative="0">
      <w:start w:val="1"/>
      <w:numFmt w:val="decimal"/>
      <w:suff w:val="space"/>
      <w:lvlText w:val="%1)"/>
      <w:lvlJc w:val="left"/>
    </w:lvl>
  </w:abstractNum>
  <w:abstractNum w:abstractNumId="4">
    <w:nsid w:val="B1B864AA"/>
    <w:multiLevelType w:val="singleLevel"/>
    <w:tmpl w:val="B1B864AA"/>
    <w:lvl w:ilvl="0" w:tentative="0">
      <w:start w:val="1"/>
      <w:numFmt w:val="decimal"/>
      <w:suff w:val="space"/>
      <w:lvlText w:val="%1)"/>
      <w:lvlJc w:val="left"/>
    </w:lvl>
  </w:abstractNum>
  <w:abstractNum w:abstractNumId="5">
    <w:nsid w:val="B77DBDEF"/>
    <w:multiLevelType w:val="singleLevel"/>
    <w:tmpl w:val="B77DBDEF"/>
    <w:lvl w:ilvl="0" w:tentative="0">
      <w:start w:val="1"/>
      <w:numFmt w:val="lowerLetter"/>
      <w:suff w:val="space"/>
      <w:lvlText w:val="%1)"/>
      <w:lvlJc w:val="left"/>
      <w:rPr>
        <w:rFonts w:hint="default" w:ascii="Times New Roman" w:hAnsi="Times New Roman" w:eastAsia="黑体" w:cs="Times New Roman"/>
      </w:rPr>
    </w:lvl>
  </w:abstractNum>
  <w:abstractNum w:abstractNumId="6">
    <w:nsid w:val="B7FF9764"/>
    <w:multiLevelType w:val="singleLevel"/>
    <w:tmpl w:val="B7FF9764"/>
    <w:lvl w:ilvl="0" w:tentative="0">
      <w:start w:val="1"/>
      <w:numFmt w:val="lowerLetter"/>
      <w:suff w:val="space"/>
      <w:lvlText w:val="%1)"/>
      <w:lvlJc w:val="left"/>
      <w:rPr>
        <w:rFonts w:hint="default" w:ascii="Times New Roman" w:hAnsi="Times New Roman" w:eastAsia="黑体" w:cs="Times New Roman"/>
      </w:rPr>
    </w:lvl>
  </w:abstractNum>
  <w:abstractNum w:abstractNumId="7">
    <w:nsid w:val="CFF54E1D"/>
    <w:multiLevelType w:val="singleLevel"/>
    <w:tmpl w:val="CFF54E1D"/>
    <w:lvl w:ilvl="0" w:tentative="0">
      <w:start w:val="1"/>
      <w:numFmt w:val="lowerLetter"/>
      <w:suff w:val="space"/>
      <w:lvlText w:val="%1)"/>
      <w:lvlJc w:val="left"/>
      <w:rPr>
        <w:rFonts w:hint="default" w:ascii="Times New Roman" w:hAnsi="Times New Roman" w:eastAsia="黑体" w:cs="Times New Roman"/>
      </w:rPr>
    </w:lvl>
  </w:abstractNum>
  <w:abstractNum w:abstractNumId="8">
    <w:nsid w:val="D2F67BF0"/>
    <w:multiLevelType w:val="singleLevel"/>
    <w:tmpl w:val="D2F67BF0"/>
    <w:lvl w:ilvl="0" w:tentative="0">
      <w:start w:val="1"/>
      <w:numFmt w:val="lowerLetter"/>
      <w:suff w:val="space"/>
      <w:lvlText w:val="%1)"/>
      <w:lvlJc w:val="left"/>
      <w:rPr>
        <w:rFonts w:hint="default" w:ascii="Times New Roman" w:hAnsi="Times New Roman" w:eastAsia="黑体" w:cs="Times New Roman"/>
      </w:rPr>
    </w:lvl>
  </w:abstractNum>
  <w:abstractNum w:abstractNumId="9">
    <w:nsid w:val="DEFEA6C5"/>
    <w:multiLevelType w:val="singleLevel"/>
    <w:tmpl w:val="DEFEA6C5"/>
    <w:lvl w:ilvl="0" w:tentative="0">
      <w:start w:val="1"/>
      <w:numFmt w:val="decimal"/>
      <w:suff w:val="space"/>
      <w:lvlText w:val="%1)"/>
      <w:lvlJc w:val="left"/>
    </w:lvl>
  </w:abstractNum>
  <w:abstractNum w:abstractNumId="10">
    <w:nsid w:val="DF3A0126"/>
    <w:multiLevelType w:val="singleLevel"/>
    <w:tmpl w:val="DF3A0126"/>
    <w:lvl w:ilvl="0" w:tentative="0">
      <w:start w:val="1"/>
      <w:numFmt w:val="decimal"/>
      <w:suff w:val="space"/>
      <w:lvlText w:val="%1)"/>
      <w:lvlJc w:val="left"/>
    </w:lvl>
  </w:abstractNum>
  <w:abstractNum w:abstractNumId="11">
    <w:nsid w:val="DFDE64EF"/>
    <w:multiLevelType w:val="singleLevel"/>
    <w:tmpl w:val="DFDE64EF"/>
    <w:lvl w:ilvl="0" w:tentative="0">
      <w:start w:val="1"/>
      <w:numFmt w:val="decimal"/>
      <w:suff w:val="space"/>
      <w:lvlText w:val="%1)"/>
      <w:lvlJc w:val="left"/>
    </w:lvl>
  </w:abstractNum>
  <w:abstractNum w:abstractNumId="12">
    <w:nsid w:val="EC7EFFDA"/>
    <w:multiLevelType w:val="singleLevel"/>
    <w:tmpl w:val="EC7EFFDA"/>
    <w:lvl w:ilvl="0" w:tentative="0">
      <w:start w:val="1"/>
      <w:numFmt w:val="lowerLetter"/>
      <w:suff w:val="space"/>
      <w:lvlText w:val="%1)"/>
      <w:lvlJc w:val="left"/>
      <w:rPr>
        <w:rFonts w:hint="default" w:ascii="Times New Roman" w:hAnsi="Times New Roman" w:eastAsia="黑体" w:cs="Times New Roman"/>
      </w:rPr>
    </w:lvl>
  </w:abstractNum>
  <w:abstractNum w:abstractNumId="13">
    <w:nsid w:val="EC949B90"/>
    <w:multiLevelType w:val="singleLevel"/>
    <w:tmpl w:val="EC949B90"/>
    <w:lvl w:ilvl="0" w:tentative="0">
      <w:start w:val="1"/>
      <w:numFmt w:val="lowerLetter"/>
      <w:suff w:val="space"/>
      <w:lvlText w:val="%1)"/>
      <w:lvlJc w:val="left"/>
      <w:rPr>
        <w:rFonts w:hint="default" w:ascii="Times New Roman" w:hAnsi="Times New Roman" w:eastAsia="黑体" w:cs="Times New Roman"/>
      </w:rPr>
    </w:lvl>
  </w:abstractNum>
  <w:abstractNum w:abstractNumId="14">
    <w:nsid w:val="ED8617E5"/>
    <w:multiLevelType w:val="singleLevel"/>
    <w:tmpl w:val="ED8617E5"/>
    <w:lvl w:ilvl="0" w:tentative="0">
      <w:start w:val="1"/>
      <w:numFmt w:val="decimal"/>
      <w:suff w:val="space"/>
      <w:lvlText w:val="%1)"/>
      <w:lvlJc w:val="left"/>
    </w:lvl>
  </w:abstractNum>
  <w:abstractNum w:abstractNumId="15">
    <w:nsid w:val="EF6385A5"/>
    <w:multiLevelType w:val="singleLevel"/>
    <w:tmpl w:val="EF6385A5"/>
    <w:lvl w:ilvl="0" w:tentative="0">
      <w:start w:val="1"/>
      <w:numFmt w:val="decimal"/>
      <w:suff w:val="space"/>
      <w:lvlText w:val="%1)"/>
      <w:lvlJc w:val="left"/>
    </w:lvl>
  </w:abstractNum>
  <w:abstractNum w:abstractNumId="16">
    <w:nsid w:val="EFDA2145"/>
    <w:multiLevelType w:val="singleLevel"/>
    <w:tmpl w:val="EFDA2145"/>
    <w:lvl w:ilvl="0" w:tentative="0">
      <w:start w:val="1"/>
      <w:numFmt w:val="lowerLetter"/>
      <w:suff w:val="space"/>
      <w:lvlText w:val="%1)"/>
      <w:lvlJc w:val="left"/>
      <w:rPr>
        <w:rFonts w:hint="default" w:ascii="Times New Roman" w:hAnsi="Times New Roman" w:eastAsia="黑体" w:cs="Times New Roman"/>
      </w:rPr>
    </w:lvl>
  </w:abstractNum>
  <w:abstractNum w:abstractNumId="17">
    <w:nsid w:val="EFEE60C1"/>
    <w:multiLevelType w:val="singleLevel"/>
    <w:tmpl w:val="EFEE60C1"/>
    <w:lvl w:ilvl="0" w:tentative="0">
      <w:start w:val="1"/>
      <w:numFmt w:val="decimal"/>
      <w:suff w:val="space"/>
      <w:lvlText w:val="%1)"/>
      <w:lvlJc w:val="left"/>
    </w:lvl>
  </w:abstractNum>
  <w:abstractNum w:abstractNumId="18">
    <w:nsid w:val="F1FE22AD"/>
    <w:multiLevelType w:val="singleLevel"/>
    <w:tmpl w:val="F1FE22AD"/>
    <w:lvl w:ilvl="0" w:tentative="0">
      <w:start w:val="1"/>
      <w:numFmt w:val="decimal"/>
      <w:suff w:val="space"/>
      <w:lvlText w:val="%1)"/>
      <w:lvlJc w:val="left"/>
    </w:lvl>
  </w:abstractNum>
  <w:abstractNum w:abstractNumId="19">
    <w:nsid w:val="F3EB0751"/>
    <w:multiLevelType w:val="singleLevel"/>
    <w:tmpl w:val="F3EB0751"/>
    <w:lvl w:ilvl="0" w:tentative="0">
      <w:start w:val="1"/>
      <w:numFmt w:val="lowerLetter"/>
      <w:suff w:val="space"/>
      <w:lvlText w:val="%1)"/>
      <w:lvlJc w:val="left"/>
      <w:rPr>
        <w:rFonts w:hint="default" w:ascii="Times New Roman" w:hAnsi="Times New Roman" w:eastAsia="黑体" w:cs="Times New Roman"/>
      </w:rPr>
    </w:lvl>
  </w:abstractNum>
  <w:abstractNum w:abstractNumId="20">
    <w:nsid w:val="F74F4EE4"/>
    <w:multiLevelType w:val="singleLevel"/>
    <w:tmpl w:val="F74F4EE4"/>
    <w:lvl w:ilvl="0" w:tentative="0">
      <w:start w:val="1"/>
      <w:numFmt w:val="decimal"/>
      <w:suff w:val="space"/>
      <w:lvlText w:val="%1)"/>
      <w:lvlJc w:val="left"/>
    </w:lvl>
  </w:abstractNum>
  <w:abstractNum w:abstractNumId="21">
    <w:nsid w:val="F9BE23FF"/>
    <w:multiLevelType w:val="singleLevel"/>
    <w:tmpl w:val="F9BE23FF"/>
    <w:lvl w:ilvl="0" w:tentative="0">
      <w:start w:val="1"/>
      <w:numFmt w:val="lowerLetter"/>
      <w:suff w:val="space"/>
      <w:lvlText w:val="%1)"/>
      <w:lvlJc w:val="left"/>
      <w:rPr>
        <w:rFonts w:hint="default" w:ascii="Times New Roman" w:hAnsi="Times New Roman" w:eastAsia="黑体" w:cs="Times New Roman"/>
      </w:rPr>
    </w:lvl>
  </w:abstractNum>
  <w:abstractNum w:abstractNumId="22">
    <w:nsid w:val="FBDE2D57"/>
    <w:multiLevelType w:val="singleLevel"/>
    <w:tmpl w:val="FBDE2D57"/>
    <w:lvl w:ilvl="0" w:tentative="0">
      <w:start w:val="1"/>
      <w:numFmt w:val="decimal"/>
      <w:suff w:val="space"/>
      <w:lvlText w:val="%1)"/>
      <w:lvlJc w:val="left"/>
    </w:lvl>
  </w:abstractNum>
  <w:abstractNum w:abstractNumId="23">
    <w:nsid w:val="FEEBE06B"/>
    <w:multiLevelType w:val="singleLevel"/>
    <w:tmpl w:val="FEEBE06B"/>
    <w:lvl w:ilvl="0" w:tentative="0">
      <w:start w:val="1"/>
      <w:numFmt w:val="decimal"/>
      <w:suff w:val="space"/>
      <w:lvlText w:val="%1)"/>
      <w:lvlJc w:val="left"/>
    </w:lvl>
  </w:abstractNum>
  <w:abstractNum w:abstractNumId="24">
    <w:nsid w:val="FEFF112C"/>
    <w:multiLevelType w:val="singleLevel"/>
    <w:tmpl w:val="FEFF112C"/>
    <w:lvl w:ilvl="0" w:tentative="0">
      <w:start w:val="1"/>
      <w:numFmt w:val="decimal"/>
      <w:suff w:val="space"/>
      <w:lvlText w:val="%1)"/>
      <w:lvlJc w:val="left"/>
    </w:lvl>
  </w:abstractNum>
  <w:abstractNum w:abstractNumId="25">
    <w:nsid w:val="FF2B2615"/>
    <w:multiLevelType w:val="singleLevel"/>
    <w:tmpl w:val="FF2B2615"/>
    <w:lvl w:ilvl="0" w:tentative="0">
      <w:start w:val="1"/>
      <w:numFmt w:val="decimal"/>
      <w:suff w:val="space"/>
      <w:lvlText w:val="%1)"/>
      <w:lvlJc w:val="left"/>
    </w:lvl>
  </w:abstractNum>
  <w:abstractNum w:abstractNumId="26">
    <w:nsid w:val="FF6EC4D6"/>
    <w:multiLevelType w:val="multilevel"/>
    <w:tmpl w:val="FF6EC4D6"/>
    <w:lvl w:ilvl="0" w:tentative="0">
      <w:start w:val="1"/>
      <w:numFmt w:val="upperLetter"/>
      <w:pStyle w:val="237"/>
      <w:suff w:val="nothing"/>
      <w:lvlText w:val="附录%1"/>
      <w:lvlJc w:val="left"/>
      <w:pPr>
        <w:ind w:left="0" w:firstLine="0"/>
      </w:pPr>
      <w:rPr>
        <w:rFonts w:hint="eastAsia"/>
        <w:spacing w:val="100"/>
      </w:rPr>
    </w:lvl>
    <w:lvl w:ilvl="1" w:tentative="0">
      <w:start w:val="1"/>
      <w:numFmt w:val="decimal"/>
      <w:pStyle w:val="238"/>
      <w:suff w:val="nothing"/>
      <w:lvlText w:val="%1.%2　"/>
      <w:lvlJc w:val="left"/>
      <w:pPr>
        <w:ind w:left="0" w:firstLine="0"/>
      </w:pPr>
      <w:rPr>
        <w:rFonts w:hint="default" w:ascii="黑体" w:hAnsi="黑体" w:eastAsia="黑体" w:cs="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FF7BA777"/>
    <w:multiLevelType w:val="singleLevel"/>
    <w:tmpl w:val="FF7BA777"/>
    <w:lvl w:ilvl="0" w:tentative="0">
      <w:start w:val="1"/>
      <w:numFmt w:val="lowerLetter"/>
      <w:suff w:val="space"/>
      <w:lvlText w:val="%1)"/>
      <w:lvlJc w:val="left"/>
    </w:lvl>
  </w:abstractNum>
  <w:abstractNum w:abstractNumId="28">
    <w:nsid w:val="FFEAA79C"/>
    <w:multiLevelType w:val="singleLevel"/>
    <w:tmpl w:val="FFEAA79C"/>
    <w:lvl w:ilvl="0" w:tentative="0">
      <w:start w:val="1"/>
      <w:numFmt w:val="lowerLetter"/>
      <w:suff w:val="space"/>
      <w:lvlText w:val="%1)"/>
      <w:lvlJc w:val="left"/>
      <w:rPr>
        <w:rFonts w:hint="default" w:ascii="Times New Roman" w:hAnsi="Times New Roman" w:eastAsia="黑体" w:cs="Times New Roman"/>
      </w:rPr>
    </w:lvl>
  </w:abstractNum>
  <w:abstractNum w:abstractNumId="29">
    <w:nsid w:val="FFF66826"/>
    <w:multiLevelType w:val="singleLevel"/>
    <w:tmpl w:val="FFF66826"/>
    <w:lvl w:ilvl="0" w:tentative="0">
      <w:start w:val="1"/>
      <w:numFmt w:val="lowerLetter"/>
      <w:suff w:val="space"/>
      <w:lvlText w:val="%1)"/>
      <w:lvlJc w:val="left"/>
    </w:lvl>
  </w:abstractNum>
  <w:abstractNum w:abstractNumId="3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4">
    <w:nsid w:val="0941B332"/>
    <w:multiLevelType w:val="singleLevel"/>
    <w:tmpl w:val="0941B332"/>
    <w:lvl w:ilvl="0" w:tentative="0">
      <w:start w:val="1"/>
      <w:numFmt w:val="lowerLetter"/>
      <w:suff w:val="space"/>
      <w:lvlText w:val="%1)"/>
      <w:lvlJc w:val="left"/>
      <w:rPr>
        <w:rFonts w:hint="default" w:ascii="Times New Roman" w:hAnsi="Times New Roman" w:eastAsia="黑体" w:cs="Times New Roman"/>
      </w:rPr>
    </w:lvl>
  </w:abstractNum>
  <w:abstractNum w:abstractNumId="35">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6">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38">
    <w:nsid w:val="10A24275"/>
    <w:multiLevelType w:val="singleLevel"/>
    <w:tmpl w:val="10A24275"/>
    <w:lvl w:ilvl="0" w:tentative="0">
      <w:start w:val="1"/>
      <w:numFmt w:val="lowerLetter"/>
      <w:suff w:val="space"/>
      <w:lvlText w:val="%1)"/>
      <w:lvlJc w:val="left"/>
      <w:rPr>
        <w:rFonts w:hint="default" w:ascii="Times New Roman" w:hAnsi="Times New Roman" w:eastAsia="黑体" w:cs="Times New Roman"/>
      </w:rPr>
    </w:lvl>
  </w:abstractNum>
  <w:abstractNum w:abstractNumId="39">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1">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4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6"/>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auto"/>
        <w:spacing w:val="0"/>
        <w:kern w:val="0"/>
        <w:position w:val="0"/>
        <w:sz w:val="21"/>
        <w:szCs w:val="21"/>
        <w:u w:val="none"/>
        <w:vertAlign w:val="baseline"/>
      </w:rPr>
    </w:lvl>
    <w:lvl w:ilvl="2" w:tentative="0">
      <w:start w:val="1"/>
      <w:numFmt w:val="decimal"/>
      <w:pStyle w:val="239"/>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3">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44">
    <w:nsid w:val="2C62A303"/>
    <w:multiLevelType w:val="singleLevel"/>
    <w:tmpl w:val="2C62A303"/>
    <w:lvl w:ilvl="0" w:tentative="0">
      <w:start w:val="1"/>
      <w:numFmt w:val="decimal"/>
      <w:suff w:val="space"/>
      <w:lvlText w:val="%1."/>
      <w:lvlJc w:val="left"/>
      <w:rPr>
        <w:rFonts w:hint="default"/>
        <w:i w:val="0"/>
        <w:iCs w:val="0"/>
        <w:sz w:val="21"/>
        <w:szCs w:val="21"/>
      </w:rPr>
    </w:lvl>
  </w:abstractNum>
  <w:abstractNum w:abstractNumId="45">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46">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7">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8">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9">
    <w:nsid w:val="4C84F50F"/>
    <w:multiLevelType w:val="singleLevel"/>
    <w:tmpl w:val="4C84F50F"/>
    <w:lvl w:ilvl="0" w:tentative="0">
      <w:start w:val="1"/>
      <w:numFmt w:val="lowerLetter"/>
      <w:suff w:val="space"/>
      <w:lvlText w:val="%1)"/>
      <w:lvlJc w:val="left"/>
      <w:rPr>
        <w:rFonts w:hint="default" w:ascii="Times New Roman" w:hAnsi="Times New Roman" w:eastAsia="黑体" w:cs="Times New Roman"/>
      </w:rPr>
    </w:lvl>
  </w:abstractNum>
  <w:abstractNum w:abstractNumId="50">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51">
    <w:nsid w:val="537D5A10"/>
    <w:multiLevelType w:val="singleLevel"/>
    <w:tmpl w:val="537D5A10"/>
    <w:lvl w:ilvl="0" w:tentative="0">
      <w:start w:val="1"/>
      <w:numFmt w:val="decimal"/>
      <w:suff w:val="space"/>
      <w:lvlText w:val="%1)"/>
      <w:lvlJc w:val="left"/>
    </w:lvl>
  </w:abstractNum>
  <w:abstractNum w:abstractNumId="52">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53">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54">
    <w:nsid w:val="55AC6B82"/>
    <w:multiLevelType w:val="singleLevel"/>
    <w:tmpl w:val="55AC6B82"/>
    <w:lvl w:ilvl="0" w:tentative="0">
      <w:start w:val="1"/>
      <w:numFmt w:val="decimal"/>
      <w:suff w:val="space"/>
      <w:lvlText w:val="%1)"/>
      <w:lvlJc w:val="left"/>
    </w:lvl>
  </w:abstractNum>
  <w:abstractNum w:abstractNumId="55">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6">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5733CAC9"/>
    <w:multiLevelType w:val="singleLevel"/>
    <w:tmpl w:val="5733CAC9"/>
    <w:lvl w:ilvl="0" w:tentative="0">
      <w:start w:val="1"/>
      <w:numFmt w:val="decimal"/>
      <w:suff w:val="space"/>
      <w:lvlText w:val="%1)"/>
      <w:lvlJc w:val="left"/>
    </w:lvl>
  </w:abstractNum>
  <w:abstractNum w:abstractNumId="58">
    <w:nsid w:val="5BFFBD97"/>
    <w:multiLevelType w:val="singleLevel"/>
    <w:tmpl w:val="5BFFBD97"/>
    <w:lvl w:ilvl="0" w:tentative="0">
      <w:start w:val="1"/>
      <w:numFmt w:val="lowerLetter"/>
      <w:suff w:val="space"/>
      <w:lvlText w:val="%1)"/>
      <w:lvlJc w:val="left"/>
      <w:rPr>
        <w:rFonts w:hint="default" w:ascii="Times New Roman" w:hAnsi="Times New Roman" w:eastAsia="黑体" w:cs="Times New Roman"/>
      </w:rPr>
    </w:lvl>
  </w:abstractNum>
  <w:abstractNum w:abstractNumId="59">
    <w:nsid w:val="5E1CE139"/>
    <w:multiLevelType w:val="singleLevel"/>
    <w:tmpl w:val="5E1CE139"/>
    <w:lvl w:ilvl="0" w:tentative="0">
      <w:start w:val="1"/>
      <w:numFmt w:val="lowerLetter"/>
      <w:suff w:val="space"/>
      <w:lvlText w:val="%1)"/>
      <w:lvlJc w:val="left"/>
      <w:rPr>
        <w:rFonts w:hint="default" w:ascii="Times New Roman" w:hAnsi="Times New Roman" w:eastAsia="黑体" w:cs="Times New Roman"/>
      </w:rPr>
    </w:lvl>
  </w:abstractNum>
  <w:abstractNum w:abstractNumId="6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6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6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63">
    <w:nsid w:val="67FFBFFB"/>
    <w:multiLevelType w:val="singleLevel"/>
    <w:tmpl w:val="67FFBFFB"/>
    <w:lvl w:ilvl="0" w:tentative="0">
      <w:start w:val="1"/>
      <w:numFmt w:val="lowerLetter"/>
      <w:suff w:val="space"/>
      <w:lvlText w:val="%1)"/>
      <w:lvlJc w:val="left"/>
      <w:rPr>
        <w:rFonts w:hint="default" w:ascii="Times New Roman" w:hAnsi="Times New Roman" w:eastAsia="黑体" w:cs="Times New Roman"/>
      </w:rPr>
    </w:lvl>
  </w:abstractNum>
  <w:abstractNum w:abstractNumId="64">
    <w:nsid w:val="692A0279"/>
    <w:multiLevelType w:val="singleLevel"/>
    <w:tmpl w:val="692A0279"/>
    <w:lvl w:ilvl="0" w:tentative="0">
      <w:start w:val="1"/>
      <w:numFmt w:val="decimal"/>
      <w:suff w:val="space"/>
      <w:lvlText w:val="%1)"/>
      <w:lvlJc w:val="left"/>
    </w:lvl>
  </w:abstractNum>
  <w:abstractNum w:abstractNumId="65">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66">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7">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9">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70">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71">
    <w:nsid w:val="6EFC8A64"/>
    <w:multiLevelType w:val="singleLevel"/>
    <w:tmpl w:val="6EFC8A64"/>
    <w:lvl w:ilvl="0" w:tentative="0">
      <w:start w:val="1"/>
      <w:numFmt w:val="lowerLetter"/>
      <w:suff w:val="space"/>
      <w:lvlText w:val="%1)"/>
      <w:lvlJc w:val="left"/>
      <w:rPr>
        <w:rFonts w:hint="default" w:ascii="Times New Roman" w:hAnsi="Times New Roman" w:eastAsia="黑体" w:cs="Times New Roman"/>
      </w:rPr>
    </w:lvl>
  </w:abstractNum>
  <w:abstractNum w:abstractNumId="72">
    <w:nsid w:val="71EA8D15"/>
    <w:multiLevelType w:val="singleLevel"/>
    <w:tmpl w:val="71EA8D15"/>
    <w:lvl w:ilvl="0" w:tentative="0">
      <w:start w:val="1"/>
      <w:numFmt w:val="lowerLetter"/>
      <w:suff w:val="space"/>
      <w:lvlText w:val="%1)"/>
      <w:lvlJc w:val="left"/>
      <w:rPr>
        <w:rFonts w:hint="default" w:ascii="Times New Roman" w:hAnsi="Times New Roman" w:eastAsia="黑体" w:cs="Times New Roman"/>
      </w:rPr>
    </w:lvl>
  </w:abstractNum>
  <w:abstractNum w:abstractNumId="73">
    <w:nsid w:val="72FC0CBE"/>
    <w:multiLevelType w:val="singleLevel"/>
    <w:tmpl w:val="72FC0CBE"/>
    <w:lvl w:ilvl="0" w:tentative="0">
      <w:start w:val="1"/>
      <w:numFmt w:val="lowerLetter"/>
      <w:suff w:val="space"/>
      <w:lvlText w:val="%1)"/>
      <w:lvlJc w:val="left"/>
      <w:rPr>
        <w:rFonts w:hint="default" w:ascii="Times New Roman" w:hAnsi="Times New Roman" w:eastAsia="黑体" w:cs="Times New Roman"/>
      </w:rPr>
    </w:lvl>
  </w:abstractNum>
  <w:abstractNum w:abstractNumId="74">
    <w:nsid w:val="73FEC7C3"/>
    <w:multiLevelType w:val="singleLevel"/>
    <w:tmpl w:val="73FEC7C3"/>
    <w:lvl w:ilvl="0" w:tentative="0">
      <w:start w:val="1"/>
      <w:numFmt w:val="decimal"/>
      <w:suff w:val="space"/>
      <w:lvlText w:val="%1)"/>
      <w:lvlJc w:val="left"/>
    </w:lvl>
  </w:abstractNum>
  <w:abstractNum w:abstractNumId="75">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6">
    <w:nsid w:val="76FCB11F"/>
    <w:multiLevelType w:val="singleLevel"/>
    <w:tmpl w:val="76FCB11F"/>
    <w:lvl w:ilvl="0" w:tentative="0">
      <w:start w:val="1"/>
      <w:numFmt w:val="decimal"/>
      <w:suff w:val="space"/>
      <w:lvlText w:val="%1)"/>
      <w:lvlJc w:val="left"/>
    </w:lvl>
  </w:abstractNum>
  <w:abstractNum w:abstractNumId="77">
    <w:nsid w:val="7C7F98CF"/>
    <w:multiLevelType w:val="singleLevel"/>
    <w:tmpl w:val="7C7F98CF"/>
    <w:lvl w:ilvl="0" w:tentative="0">
      <w:start w:val="1"/>
      <w:numFmt w:val="lowerLetter"/>
      <w:suff w:val="space"/>
      <w:lvlText w:val="%1)"/>
      <w:lvlJc w:val="left"/>
      <w:rPr>
        <w:rFonts w:hint="default" w:ascii="Times New Roman" w:hAnsi="Times New Roman" w:eastAsia="黑体" w:cs="Times New Roman"/>
      </w:rPr>
    </w:lvl>
  </w:abstractNum>
  <w:abstractNum w:abstractNumId="78">
    <w:nsid w:val="7D7A3E6E"/>
    <w:multiLevelType w:val="singleLevel"/>
    <w:tmpl w:val="7D7A3E6E"/>
    <w:lvl w:ilvl="0" w:tentative="0">
      <w:start w:val="1"/>
      <w:numFmt w:val="lowerLetter"/>
      <w:suff w:val="space"/>
      <w:lvlText w:val="%1)"/>
      <w:lvlJc w:val="left"/>
      <w:rPr>
        <w:rFonts w:hint="default" w:ascii="Times New Roman" w:hAnsi="Times New Roman" w:eastAsia="黑体" w:cs="Times New Roman"/>
      </w:rPr>
    </w:lvl>
  </w:abstractNum>
  <w:abstractNum w:abstractNumId="79">
    <w:nsid w:val="7FCED865"/>
    <w:multiLevelType w:val="singleLevel"/>
    <w:tmpl w:val="7FCED865"/>
    <w:lvl w:ilvl="0" w:tentative="0">
      <w:start w:val="1"/>
      <w:numFmt w:val="decimal"/>
      <w:suff w:val="space"/>
      <w:lvlText w:val="%1)"/>
      <w:lvlJc w:val="left"/>
    </w:lvl>
  </w:abstractNum>
  <w:num w:numId="1">
    <w:abstractNumId w:val="30"/>
  </w:num>
  <w:num w:numId="2">
    <w:abstractNumId w:val="68"/>
  </w:num>
  <w:num w:numId="3">
    <w:abstractNumId w:val="36"/>
  </w:num>
  <w:num w:numId="4">
    <w:abstractNumId w:val="55"/>
  </w:num>
  <w:num w:numId="5">
    <w:abstractNumId w:val="26"/>
  </w:num>
  <w:num w:numId="6">
    <w:abstractNumId w:val="47"/>
  </w:num>
  <w:num w:numId="7">
    <w:abstractNumId w:val="40"/>
  </w:num>
  <w:num w:numId="8">
    <w:abstractNumId w:val="33"/>
  </w:num>
  <w:num w:numId="9">
    <w:abstractNumId w:val="41"/>
  </w:num>
  <w:num w:numId="10">
    <w:abstractNumId w:val="52"/>
  </w:num>
  <w:num w:numId="11">
    <w:abstractNumId w:val="66"/>
  </w:num>
  <w:num w:numId="12">
    <w:abstractNumId w:val="45"/>
  </w:num>
  <w:num w:numId="13">
    <w:abstractNumId w:val="46"/>
  </w:num>
  <w:num w:numId="14">
    <w:abstractNumId w:val="39"/>
  </w:num>
  <w:num w:numId="15">
    <w:abstractNumId w:val="56"/>
  </w:num>
  <w:num w:numId="16">
    <w:abstractNumId w:val="61"/>
  </w:num>
  <w:num w:numId="17">
    <w:abstractNumId w:val="53"/>
  </w:num>
  <w:num w:numId="18">
    <w:abstractNumId w:val="70"/>
  </w:num>
  <w:num w:numId="19">
    <w:abstractNumId w:val="50"/>
  </w:num>
  <w:num w:numId="20">
    <w:abstractNumId w:val="31"/>
  </w:num>
  <w:num w:numId="21">
    <w:abstractNumId w:val="43"/>
  </w:num>
  <w:num w:numId="22">
    <w:abstractNumId w:val="75"/>
  </w:num>
  <w:num w:numId="23">
    <w:abstractNumId w:val="60"/>
  </w:num>
  <w:num w:numId="24">
    <w:abstractNumId w:val="37"/>
  </w:num>
  <w:num w:numId="25">
    <w:abstractNumId w:val="67"/>
  </w:num>
  <w:num w:numId="26">
    <w:abstractNumId w:val="69"/>
  </w:num>
  <w:num w:numId="27">
    <w:abstractNumId w:val="32"/>
  </w:num>
  <w:num w:numId="28">
    <w:abstractNumId w:val="35"/>
  </w:num>
  <w:num w:numId="29">
    <w:abstractNumId w:val="48"/>
  </w:num>
  <w:num w:numId="30">
    <w:abstractNumId w:val="65"/>
  </w:num>
  <w:num w:numId="31">
    <w:abstractNumId w:val="62"/>
  </w:num>
  <w:num w:numId="32">
    <w:abstractNumId w:val="42"/>
  </w:num>
  <w:num w:numId="33">
    <w:abstractNumId w:val="29"/>
  </w:num>
  <w:num w:numId="34">
    <w:abstractNumId w:val="1"/>
  </w:num>
  <w:num w:numId="35">
    <w:abstractNumId w:val="27"/>
  </w:num>
  <w:num w:numId="36">
    <w:abstractNumId w:val="73"/>
  </w:num>
  <w:num w:numId="37">
    <w:abstractNumId w:val="9"/>
  </w:num>
  <w:num w:numId="38">
    <w:abstractNumId w:val="74"/>
  </w:num>
  <w:num w:numId="39">
    <w:abstractNumId w:val="15"/>
  </w:num>
  <w:num w:numId="40">
    <w:abstractNumId w:val="44"/>
  </w:num>
  <w:num w:numId="41">
    <w:abstractNumId w:val="38"/>
  </w:num>
  <w:num w:numId="42">
    <w:abstractNumId w:val="2"/>
  </w:num>
  <w:num w:numId="43">
    <w:abstractNumId w:val="49"/>
  </w:num>
  <w:num w:numId="44">
    <w:abstractNumId w:val="54"/>
  </w:num>
  <w:num w:numId="45">
    <w:abstractNumId w:val="13"/>
  </w:num>
  <w:num w:numId="46">
    <w:abstractNumId w:val="14"/>
  </w:num>
  <w:num w:numId="47">
    <w:abstractNumId w:val="34"/>
  </w:num>
  <w:num w:numId="48">
    <w:abstractNumId w:val="64"/>
  </w:num>
  <w:num w:numId="49">
    <w:abstractNumId w:val="59"/>
  </w:num>
  <w:num w:numId="50">
    <w:abstractNumId w:val="0"/>
  </w:num>
  <w:num w:numId="51">
    <w:abstractNumId w:val="28"/>
  </w:num>
  <w:num w:numId="52">
    <w:abstractNumId w:val="79"/>
  </w:num>
  <w:num w:numId="53">
    <w:abstractNumId w:val="8"/>
  </w:num>
  <w:num w:numId="54">
    <w:abstractNumId w:val="17"/>
  </w:num>
  <w:num w:numId="55">
    <w:abstractNumId w:val="21"/>
  </w:num>
  <w:num w:numId="56">
    <w:abstractNumId w:val="25"/>
  </w:num>
  <w:num w:numId="57">
    <w:abstractNumId w:val="78"/>
  </w:num>
  <w:num w:numId="58">
    <w:abstractNumId w:val="22"/>
  </w:num>
  <w:num w:numId="59">
    <w:abstractNumId w:val="16"/>
  </w:num>
  <w:num w:numId="60">
    <w:abstractNumId w:val="51"/>
  </w:num>
  <w:num w:numId="61">
    <w:abstractNumId w:val="63"/>
  </w:num>
  <w:num w:numId="62">
    <w:abstractNumId w:val="24"/>
  </w:num>
  <w:num w:numId="63">
    <w:abstractNumId w:val="6"/>
  </w:num>
  <w:num w:numId="64">
    <w:abstractNumId w:val="76"/>
  </w:num>
  <w:num w:numId="65">
    <w:abstractNumId w:val="19"/>
  </w:num>
  <w:num w:numId="66">
    <w:abstractNumId w:val="18"/>
  </w:num>
  <w:num w:numId="67">
    <w:abstractNumId w:val="5"/>
  </w:num>
  <w:num w:numId="68">
    <w:abstractNumId w:val="11"/>
  </w:num>
  <w:num w:numId="69">
    <w:abstractNumId w:val="58"/>
  </w:num>
  <w:num w:numId="70">
    <w:abstractNumId w:val="23"/>
  </w:num>
  <w:num w:numId="71">
    <w:abstractNumId w:val="7"/>
  </w:num>
  <w:num w:numId="72">
    <w:abstractNumId w:val="3"/>
  </w:num>
  <w:num w:numId="73">
    <w:abstractNumId w:val="77"/>
  </w:num>
  <w:num w:numId="74">
    <w:abstractNumId w:val="57"/>
  </w:num>
  <w:num w:numId="75">
    <w:abstractNumId w:val="72"/>
  </w:num>
  <w:num w:numId="76">
    <w:abstractNumId w:val="20"/>
  </w:num>
  <w:num w:numId="77">
    <w:abstractNumId w:val="71"/>
  </w:num>
  <w:num w:numId="78">
    <w:abstractNumId w:val="10"/>
  </w:num>
  <w:num w:numId="79">
    <w:abstractNumId w:val="12"/>
  </w:num>
  <w:num w:numId="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attachedTemplate r:id="rId1"/>
  <w:documentProtection w:edit="form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xNGZlZWFjN2Y2NjI4Mzc5NTY3NzJkNzY0ODIzMmMifQ=="/>
  </w:docVars>
  <w:rsids>
    <w:rsidRoot w:val="00B36585"/>
    <w:rsid w:val="0000040A"/>
    <w:rsid w:val="00000A94"/>
    <w:rsid w:val="00001972"/>
    <w:rsid w:val="00001D9A"/>
    <w:rsid w:val="00007309"/>
    <w:rsid w:val="00007B3A"/>
    <w:rsid w:val="000107E0"/>
    <w:rsid w:val="00011FDE"/>
    <w:rsid w:val="00012FFD"/>
    <w:rsid w:val="00014162"/>
    <w:rsid w:val="00014340"/>
    <w:rsid w:val="000148AA"/>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57B55"/>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0747"/>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2971"/>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318"/>
    <w:rsid w:val="00313B85"/>
    <w:rsid w:val="00317988"/>
    <w:rsid w:val="003221B4"/>
    <w:rsid w:val="0032258D"/>
    <w:rsid w:val="00322E62"/>
    <w:rsid w:val="00324D13"/>
    <w:rsid w:val="00324D2A"/>
    <w:rsid w:val="00324EDD"/>
    <w:rsid w:val="00331E5E"/>
    <w:rsid w:val="003331E4"/>
    <w:rsid w:val="00336726"/>
    <w:rsid w:val="00336C64"/>
    <w:rsid w:val="00337162"/>
    <w:rsid w:val="0034194F"/>
    <w:rsid w:val="00344605"/>
    <w:rsid w:val="003474AA"/>
    <w:rsid w:val="00350D1D"/>
    <w:rsid w:val="00352C83"/>
    <w:rsid w:val="003615D2"/>
    <w:rsid w:val="003624FC"/>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498D"/>
    <w:rsid w:val="004659BD"/>
    <w:rsid w:val="00470775"/>
    <w:rsid w:val="004746B1"/>
    <w:rsid w:val="0047583F"/>
    <w:rsid w:val="00475DE8"/>
    <w:rsid w:val="00481C44"/>
    <w:rsid w:val="00484936"/>
    <w:rsid w:val="00485C89"/>
    <w:rsid w:val="00486695"/>
    <w:rsid w:val="00486BE3"/>
    <w:rsid w:val="004905E4"/>
    <w:rsid w:val="00490A89"/>
    <w:rsid w:val="00490AB4"/>
    <w:rsid w:val="00492F02"/>
    <w:rsid w:val="004939AE"/>
    <w:rsid w:val="00495618"/>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2E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86F41"/>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58B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86A8D"/>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004"/>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6585"/>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3DF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C0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2A4B"/>
    <w:rsid w:val="00E15CCD"/>
    <w:rsid w:val="00E202EF"/>
    <w:rsid w:val="00E210B5"/>
    <w:rsid w:val="00E23D99"/>
    <w:rsid w:val="00E2552F"/>
    <w:rsid w:val="00E3137A"/>
    <w:rsid w:val="00E32CCF"/>
    <w:rsid w:val="00E34A98"/>
    <w:rsid w:val="00E35D1E"/>
    <w:rsid w:val="00E364F9"/>
    <w:rsid w:val="00E365FA"/>
    <w:rsid w:val="00E36789"/>
    <w:rsid w:val="00E36DB4"/>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4F6"/>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382"/>
    <w:rsid w:val="00F474D0"/>
    <w:rsid w:val="00F50179"/>
    <w:rsid w:val="00F515EE"/>
    <w:rsid w:val="00F56511"/>
    <w:rsid w:val="00F6194E"/>
    <w:rsid w:val="00F623AC"/>
    <w:rsid w:val="00F6412A"/>
    <w:rsid w:val="00F65893"/>
    <w:rsid w:val="00F66A4A"/>
    <w:rsid w:val="00F71E22"/>
    <w:rsid w:val="00F72142"/>
    <w:rsid w:val="00F725C3"/>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0703"/>
    <w:rsid w:val="00FF3E7D"/>
    <w:rsid w:val="00FF5B99"/>
    <w:rsid w:val="00FF730C"/>
    <w:rsid w:val="00FF73F4"/>
    <w:rsid w:val="00FF7CE4"/>
    <w:rsid w:val="00FF7E39"/>
    <w:rsid w:val="012F5F9F"/>
    <w:rsid w:val="02013C18"/>
    <w:rsid w:val="024A0CCD"/>
    <w:rsid w:val="03497EB4"/>
    <w:rsid w:val="037224B3"/>
    <w:rsid w:val="039C2178"/>
    <w:rsid w:val="047668D3"/>
    <w:rsid w:val="048C4805"/>
    <w:rsid w:val="05AA2098"/>
    <w:rsid w:val="05C3270E"/>
    <w:rsid w:val="07D519A4"/>
    <w:rsid w:val="07E61381"/>
    <w:rsid w:val="08294A48"/>
    <w:rsid w:val="09C0632E"/>
    <w:rsid w:val="09F90B83"/>
    <w:rsid w:val="0B351FD9"/>
    <w:rsid w:val="0BDA43AD"/>
    <w:rsid w:val="0E243A05"/>
    <w:rsid w:val="0EE11B75"/>
    <w:rsid w:val="0EFC55BB"/>
    <w:rsid w:val="0F5F2145"/>
    <w:rsid w:val="1131366D"/>
    <w:rsid w:val="12D12100"/>
    <w:rsid w:val="138F0B1F"/>
    <w:rsid w:val="14151808"/>
    <w:rsid w:val="15650423"/>
    <w:rsid w:val="17123F41"/>
    <w:rsid w:val="1779272E"/>
    <w:rsid w:val="185F6D12"/>
    <w:rsid w:val="189D73E8"/>
    <w:rsid w:val="18D33D39"/>
    <w:rsid w:val="1C1517CE"/>
    <w:rsid w:val="1D132956"/>
    <w:rsid w:val="1D5F0A80"/>
    <w:rsid w:val="1EFBBA15"/>
    <w:rsid w:val="1F5D25AF"/>
    <w:rsid w:val="1FDF124A"/>
    <w:rsid w:val="20A30402"/>
    <w:rsid w:val="20B83463"/>
    <w:rsid w:val="213571AA"/>
    <w:rsid w:val="21496C5D"/>
    <w:rsid w:val="219E23A2"/>
    <w:rsid w:val="220B5523"/>
    <w:rsid w:val="22B70551"/>
    <w:rsid w:val="23377209"/>
    <w:rsid w:val="23CD6176"/>
    <w:rsid w:val="24955B50"/>
    <w:rsid w:val="260B3369"/>
    <w:rsid w:val="276F3FD4"/>
    <w:rsid w:val="279F10A7"/>
    <w:rsid w:val="27BED25A"/>
    <w:rsid w:val="28366030"/>
    <w:rsid w:val="28834F03"/>
    <w:rsid w:val="28EB6E76"/>
    <w:rsid w:val="29C6111F"/>
    <w:rsid w:val="2CEC3400"/>
    <w:rsid w:val="2D5972AD"/>
    <w:rsid w:val="2EC60F6B"/>
    <w:rsid w:val="2ECE96AE"/>
    <w:rsid w:val="2EDF325A"/>
    <w:rsid w:val="2F8F3F29"/>
    <w:rsid w:val="309046F5"/>
    <w:rsid w:val="30DD6F16"/>
    <w:rsid w:val="31961438"/>
    <w:rsid w:val="320539CB"/>
    <w:rsid w:val="326B7944"/>
    <w:rsid w:val="3351367B"/>
    <w:rsid w:val="337F42B4"/>
    <w:rsid w:val="339745FE"/>
    <w:rsid w:val="33CB12A8"/>
    <w:rsid w:val="34E72BAE"/>
    <w:rsid w:val="35B0593E"/>
    <w:rsid w:val="36507F70"/>
    <w:rsid w:val="373F23DD"/>
    <w:rsid w:val="39FF8BA7"/>
    <w:rsid w:val="3A106B3C"/>
    <w:rsid w:val="3A391641"/>
    <w:rsid w:val="3B8F5D52"/>
    <w:rsid w:val="3DEED34E"/>
    <w:rsid w:val="3E5B1582"/>
    <w:rsid w:val="3EAB2C3E"/>
    <w:rsid w:val="3F7D0D1F"/>
    <w:rsid w:val="3FC766B9"/>
    <w:rsid w:val="3FDF7468"/>
    <w:rsid w:val="40385161"/>
    <w:rsid w:val="40F053E2"/>
    <w:rsid w:val="41B5424A"/>
    <w:rsid w:val="41BB0BAE"/>
    <w:rsid w:val="43A55671"/>
    <w:rsid w:val="441A1463"/>
    <w:rsid w:val="442D1FE8"/>
    <w:rsid w:val="44C9538F"/>
    <w:rsid w:val="45C1250B"/>
    <w:rsid w:val="45D51535"/>
    <w:rsid w:val="47AC3472"/>
    <w:rsid w:val="488066AD"/>
    <w:rsid w:val="49DC5BA0"/>
    <w:rsid w:val="4AC33B97"/>
    <w:rsid w:val="4AF06A94"/>
    <w:rsid w:val="4B43355F"/>
    <w:rsid w:val="4BBFF3F4"/>
    <w:rsid w:val="4DA43E0C"/>
    <w:rsid w:val="4F5F1320"/>
    <w:rsid w:val="4F7FC182"/>
    <w:rsid w:val="4FDD4C04"/>
    <w:rsid w:val="502D5E4A"/>
    <w:rsid w:val="508245B8"/>
    <w:rsid w:val="51B3364F"/>
    <w:rsid w:val="524B1572"/>
    <w:rsid w:val="52E10866"/>
    <w:rsid w:val="52F43F1F"/>
    <w:rsid w:val="52FD220E"/>
    <w:rsid w:val="543E0BE3"/>
    <w:rsid w:val="552C79A0"/>
    <w:rsid w:val="55DF4878"/>
    <w:rsid w:val="56152E93"/>
    <w:rsid w:val="56931CA9"/>
    <w:rsid w:val="57D6AA51"/>
    <w:rsid w:val="57E71466"/>
    <w:rsid w:val="585D2358"/>
    <w:rsid w:val="58F0210A"/>
    <w:rsid w:val="595219A0"/>
    <w:rsid w:val="59FBB588"/>
    <w:rsid w:val="5AD4EDC2"/>
    <w:rsid w:val="5ADF4F7A"/>
    <w:rsid w:val="5AE24D96"/>
    <w:rsid w:val="5B7F9044"/>
    <w:rsid w:val="5BBEBBC1"/>
    <w:rsid w:val="5BC8419B"/>
    <w:rsid w:val="5BF576CC"/>
    <w:rsid w:val="5C06062F"/>
    <w:rsid w:val="5C8A4972"/>
    <w:rsid w:val="5C9612E2"/>
    <w:rsid w:val="5D5F25B2"/>
    <w:rsid w:val="5DBA29D6"/>
    <w:rsid w:val="5DFA10E8"/>
    <w:rsid w:val="5E9DA28C"/>
    <w:rsid w:val="5FC8AA7F"/>
    <w:rsid w:val="5FFDD7A4"/>
    <w:rsid w:val="612A12C5"/>
    <w:rsid w:val="61572249"/>
    <w:rsid w:val="61D76EE6"/>
    <w:rsid w:val="61FF01EB"/>
    <w:rsid w:val="626A4751"/>
    <w:rsid w:val="63F5056B"/>
    <w:rsid w:val="65BA3EB5"/>
    <w:rsid w:val="65E73FEB"/>
    <w:rsid w:val="65F938CF"/>
    <w:rsid w:val="664E651D"/>
    <w:rsid w:val="667E54B6"/>
    <w:rsid w:val="66CB68CC"/>
    <w:rsid w:val="67FD1C32"/>
    <w:rsid w:val="68137769"/>
    <w:rsid w:val="68B515E3"/>
    <w:rsid w:val="693FD669"/>
    <w:rsid w:val="695503E5"/>
    <w:rsid w:val="696C260A"/>
    <w:rsid w:val="6BDFCED6"/>
    <w:rsid w:val="6C376EFF"/>
    <w:rsid w:val="6C9B137A"/>
    <w:rsid w:val="6DDBECE8"/>
    <w:rsid w:val="6EF28446"/>
    <w:rsid w:val="6EFF05D0"/>
    <w:rsid w:val="6F045092"/>
    <w:rsid w:val="6F541B76"/>
    <w:rsid w:val="6F9F849F"/>
    <w:rsid w:val="6FAE6AB9"/>
    <w:rsid w:val="6FBBEEDE"/>
    <w:rsid w:val="6FF5F465"/>
    <w:rsid w:val="7024296D"/>
    <w:rsid w:val="71D21478"/>
    <w:rsid w:val="72D27981"/>
    <w:rsid w:val="72F3295B"/>
    <w:rsid w:val="732D564A"/>
    <w:rsid w:val="73385F4B"/>
    <w:rsid w:val="738C8122"/>
    <w:rsid w:val="739EC22F"/>
    <w:rsid w:val="73C82B32"/>
    <w:rsid w:val="73ED17C0"/>
    <w:rsid w:val="74A041F5"/>
    <w:rsid w:val="74B56BD2"/>
    <w:rsid w:val="74F01AE4"/>
    <w:rsid w:val="75F46FC8"/>
    <w:rsid w:val="76E71522"/>
    <w:rsid w:val="76FB321F"/>
    <w:rsid w:val="76FFB382"/>
    <w:rsid w:val="77CB802E"/>
    <w:rsid w:val="77F73DFA"/>
    <w:rsid w:val="78BC3017"/>
    <w:rsid w:val="79E368D1"/>
    <w:rsid w:val="7A869640"/>
    <w:rsid w:val="7AA15BAF"/>
    <w:rsid w:val="7AF7C3E5"/>
    <w:rsid w:val="7AFF0318"/>
    <w:rsid w:val="7B3D2B35"/>
    <w:rsid w:val="7BF18C20"/>
    <w:rsid w:val="7BFFD80D"/>
    <w:rsid w:val="7C5A0449"/>
    <w:rsid w:val="7CD645C8"/>
    <w:rsid w:val="7D645263"/>
    <w:rsid w:val="7D7D4360"/>
    <w:rsid w:val="7DCE252D"/>
    <w:rsid w:val="7DE31E80"/>
    <w:rsid w:val="7DEF11DD"/>
    <w:rsid w:val="7E07399E"/>
    <w:rsid w:val="7E33329E"/>
    <w:rsid w:val="7E7F8615"/>
    <w:rsid w:val="7F186060"/>
    <w:rsid w:val="7F473F82"/>
    <w:rsid w:val="7F69A589"/>
    <w:rsid w:val="7F8F84AF"/>
    <w:rsid w:val="7FD54FBF"/>
    <w:rsid w:val="7FDB3612"/>
    <w:rsid w:val="866E750D"/>
    <w:rsid w:val="9E5F3E0B"/>
    <w:rsid w:val="9F792F34"/>
    <w:rsid w:val="AEEF97C4"/>
    <w:rsid w:val="AFFFFA32"/>
    <w:rsid w:val="B0EE7699"/>
    <w:rsid w:val="B4DDEAB0"/>
    <w:rsid w:val="B7BA978C"/>
    <w:rsid w:val="B7E39B37"/>
    <w:rsid w:val="B9570194"/>
    <w:rsid w:val="BBF1EC12"/>
    <w:rsid w:val="BE6A360B"/>
    <w:rsid w:val="BEFF3F51"/>
    <w:rsid w:val="BFFFF6B7"/>
    <w:rsid w:val="CFF7C273"/>
    <w:rsid w:val="CFFE0077"/>
    <w:rsid w:val="CFFF2B76"/>
    <w:rsid w:val="DB55211C"/>
    <w:rsid w:val="DBB736C7"/>
    <w:rsid w:val="DDFFE450"/>
    <w:rsid w:val="DFCBC096"/>
    <w:rsid w:val="DFDFAC58"/>
    <w:rsid w:val="E1DF23A9"/>
    <w:rsid w:val="EBFF748C"/>
    <w:rsid w:val="ED7F6F23"/>
    <w:rsid w:val="EDC1FE84"/>
    <w:rsid w:val="EDD31AC1"/>
    <w:rsid w:val="EDE701D3"/>
    <w:rsid w:val="EEFF6726"/>
    <w:rsid w:val="EF6FE90A"/>
    <w:rsid w:val="EF7FEAD0"/>
    <w:rsid w:val="EFBF317B"/>
    <w:rsid w:val="F36E4606"/>
    <w:rsid w:val="F37F3E2D"/>
    <w:rsid w:val="F3F3589C"/>
    <w:rsid w:val="F3FEAC04"/>
    <w:rsid w:val="F4EF14F6"/>
    <w:rsid w:val="F77D02B2"/>
    <w:rsid w:val="F7D5A0BE"/>
    <w:rsid w:val="F7DBAC0A"/>
    <w:rsid w:val="F7E7E449"/>
    <w:rsid w:val="F7FB8046"/>
    <w:rsid w:val="F7FD078C"/>
    <w:rsid w:val="FAAEB8D5"/>
    <w:rsid w:val="FDF3F30F"/>
    <w:rsid w:val="FDFF5F10"/>
    <w:rsid w:val="FE6BC757"/>
    <w:rsid w:val="FE6F0442"/>
    <w:rsid w:val="FED7CF81"/>
    <w:rsid w:val="FF7FE544"/>
    <w:rsid w:val="FFB764AA"/>
    <w:rsid w:val="FFBC82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4"/>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5"/>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5"/>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5"/>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4"/>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Char Char Char"/>
    <w:basedOn w:val="1"/>
    <w:qFormat/>
    <w:uiPriority w:val="0"/>
    <w:pPr>
      <w:widowControl/>
      <w:adjustRightInd/>
      <w:spacing w:after="160" w:line="240" w:lineRule="exact"/>
      <w:jc w:val="left"/>
    </w:pPr>
    <w:rPr>
      <w:rFonts w:ascii="Arial" w:hAnsi="Arial" w:eastAsia="Times New Roman" w:cs="Verdana"/>
      <w:b/>
      <w:kern w:val="0"/>
      <w:sz w:val="24"/>
      <w:szCs w:val="24"/>
      <w:lang w:eastAsia="en-US"/>
    </w:rPr>
  </w:style>
  <w:style w:type="character" w:customStyle="1" w:styleId="231">
    <w:name w:val="段 Char"/>
    <w:link w:val="232"/>
    <w:qFormat/>
    <w:uiPriority w:val="0"/>
    <w:rPr>
      <w:rFonts w:ascii="宋体" w:hAnsi="Times New Roman"/>
      <w:sz w:val="21"/>
    </w:rPr>
  </w:style>
  <w:style w:type="paragraph" w:customStyle="1" w:styleId="232">
    <w:name w:val="段"/>
    <w:link w:val="23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3">
    <w:name w:val="前言、引言标题"/>
    <w:next w:val="232"/>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34">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35">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36">
    <w:name w:val="一级条标题"/>
    <w:next w:val="232"/>
    <w:qFormat/>
    <w:uiPriority w:val="0"/>
    <w:pPr>
      <w:numPr>
        <w:ilvl w:val="1"/>
        <w:numId w:val="3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37">
    <w:name w:val="附录标识"/>
    <w:basedOn w:val="1"/>
    <w:next w:val="1"/>
    <w:qFormat/>
    <w:uiPriority w:val="0"/>
    <w:pPr>
      <w:keepNext/>
      <w:widowControl/>
      <w:numPr>
        <w:ilvl w:val="0"/>
        <w:numId w:val="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238">
    <w:name w:val="附录章标题"/>
    <w:next w:val="1"/>
    <w:link w:val="240"/>
    <w:qFormat/>
    <w:uiPriority w:val="0"/>
    <w:pPr>
      <w:numPr>
        <w:ilvl w:val="1"/>
        <w:numId w:val="5"/>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239">
    <w:name w:val="二级条标题"/>
    <w:basedOn w:val="236"/>
    <w:next w:val="232"/>
    <w:qFormat/>
    <w:uiPriority w:val="0"/>
    <w:pPr>
      <w:numPr>
        <w:ilvl w:val="2"/>
        <w:numId w:val="32"/>
      </w:numPr>
      <w:spacing w:before="50" w:after="50"/>
      <w:outlineLvl w:val="3"/>
    </w:pPr>
  </w:style>
  <w:style w:type="character" w:customStyle="1" w:styleId="240">
    <w:name w:val="附录章标题 Char"/>
    <w:link w:val="238"/>
    <w:qFormat/>
    <w:uiPriority w:val="0"/>
    <w:rPr>
      <w:rFonts w:ascii="黑体" w:hAnsi="Times New Roman" w:eastAsia="黑体" w:cs="Times New Roman"/>
      <w:kern w:val="21"/>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glossaryDocument" Target="glossary/document.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pn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jpeg"/><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tiff"/><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home\user\D:\home\user\D:\home\user\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D2302F638AD4B238A5B4F301D1F9F5B"/>
        <w:style w:val=""/>
        <w:category>
          <w:name w:val="常规"/>
          <w:gallery w:val="placeholder"/>
        </w:category>
        <w:types>
          <w:type w:val="bbPlcHdr"/>
        </w:types>
        <w:behaviors>
          <w:behavior w:val="content"/>
        </w:behaviors>
        <w:description w:val=""/>
        <w:guid w:val="{EC5897A8-9789-4EFF-B465-EF5A9B20073A}"/>
      </w:docPartPr>
      <w:docPartBody>
        <w:p w14:paraId="0B214B41">
          <w:pPr>
            <w:pStyle w:val="5"/>
          </w:pPr>
          <w:r>
            <w:rPr>
              <w:rStyle w:val="4"/>
              <w:rFonts w:hint="eastAsia"/>
            </w:rPr>
            <w:t>单击或点击此处输入文字。</w:t>
          </w:r>
        </w:p>
      </w:docPartBody>
    </w:docPart>
    <w:docPart>
      <w:docPartPr>
        <w:name w:val="5765CF55263249F298FF35FAE9064A31"/>
        <w:style w:val=""/>
        <w:category>
          <w:name w:val="常规"/>
          <w:gallery w:val="placeholder"/>
        </w:category>
        <w:types>
          <w:type w:val="bbPlcHdr"/>
        </w:types>
        <w:behaviors>
          <w:behavior w:val="content"/>
        </w:behaviors>
        <w:description w:val=""/>
        <w:guid w:val="{4F2ADDFE-724B-44A6-9062-6D6DC46D6750}"/>
      </w:docPartPr>
      <w:docPartBody>
        <w:p w14:paraId="186CC642">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64C"/>
    <w:rsid w:val="000E55E5"/>
    <w:rsid w:val="00264C17"/>
    <w:rsid w:val="002A3D77"/>
    <w:rsid w:val="003802BB"/>
    <w:rsid w:val="003B6E07"/>
    <w:rsid w:val="00471EF6"/>
    <w:rsid w:val="0052464C"/>
    <w:rsid w:val="00704D18"/>
    <w:rsid w:val="00B11B5E"/>
    <w:rsid w:val="00C23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BD2302F638AD4B238A5B4F301D1F9F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1BDE6CF4852B4920AD5E6E6203E388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765CF55263249F298FF35FAE9064A31"/>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6350">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21</Pages>
  <Words>4268</Words>
  <Characters>4996</Characters>
  <Lines>34</Lines>
  <Paragraphs>9</Paragraphs>
  <TotalTime>3</TotalTime>
  <ScaleCrop>false</ScaleCrop>
  <LinksUpToDate>false</LinksUpToDate>
  <CharactersWithSpaces>5396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2022-06-08T17:51:00Z</dcterms:created>
  <dc:creator>zyf</dc:creator>
  <dc:description>&lt;config cover="true" show_menu="true" version="1.0.0" doctype="SDKXY"&gt;_x000d_
&lt;/config&gt;</dc:description>
  <cp:lastModifiedBy>蓝星</cp:lastModifiedBy>
  <cp:lastPrinted>2023-03-24T23:35:00Z</cp:lastPrinted>
  <dcterms:modified xsi:type="dcterms:W3CDTF">2025-03-27T13:24:52Z</dcterms:modified>
  <dc:title>地方标准</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2052-12.1.0.20305</vt:lpwstr>
  </property>
  <property fmtid="{D5CDD505-2E9C-101B-9397-08002B2CF9AE}" pid="16" name="ICV">
    <vt:lpwstr>18F185CBCE264DC48C99FC332798462F</vt:lpwstr>
  </property>
  <property fmtid="{D5CDD505-2E9C-101B-9397-08002B2CF9AE}" pid="17" name="KSOTemplateDocerSaveRecord">
    <vt:lpwstr>eyJoZGlkIjoiZGExNGZlZWFjN2Y2NjI4Mzc5NTY3NzJkNzY0ODIzMmMiLCJ1c2VySWQiOiIzMzc0ODQzNDEifQ==</vt:lpwstr>
  </property>
</Properties>
</file>