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2" w:type="dxa"/>
        <w:tblLayout w:type="autofit"/>
        <w:tblCellMar>
          <w:top w:w="0" w:type="dxa"/>
          <w:left w:w="0" w:type="dxa"/>
          <w:bottom w:w="0" w:type="dxa"/>
          <w:right w:w="0" w:type="dxa"/>
        </w:tblCellMar>
      </w:tblPr>
      <w:tblGrid>
        <w:gridCol w:w="509"/>
        <w:gridCol w:w="8855"/>
      </w:tblGrid>
      <w:tr w14:paraId="2428CB32">
        <w:tblPrEx>
          <w:tblCellMar>
            <w:top w:w="0" w:type="dxa"/>
            <w:left w:w="0" w:type="dxa"/>
            <w:bottom w:w="0" w:type="dxa"/>
            <w:right w:w="0" w:type="dxa"/>
          </w:tblCellMar>
        </w:tblPrEx>
        <w:tc>
          <w:tcPr>
            <w:tcW w:w="509" w:type="dxa"/>
          </w:tcPr>
          <w:p w14:paraId="468FF7E2">
            <w:pPr>
              <w:pStyle w:val="18"/>
              <w:framePr w:wrap="notBeside" w:vAnchor="page" w:hAnchor="page" w:x="1372" w:y="568"/>
              <w:tabs>
                <w:tab w:val="clear" w:pos="4153"/>
                <w:tab w:val="clear" w:pos="8306"/>
              </w:tabs>
              <w:spacing w:line="240" w:lineRule="auto"/>
              <w:jc w:val="left"/>
              <w:rPr>
                <w:rFonts w:ascii="黑体" w:hAnsi="黑体" w:eastAsia="黑体" w:cs="黑体"/>
                <w:sz w:val="21"/>
                <w:szCs w:val="21"/>
              </w:rPr>
            </w:pPr>
            <w:r>
              <w:rPr>
                <w:rFonts w:ascii="Times New Roman" w:hAnsi="Times New Roman" w:eastAsia="黑体" w:cs="Times New Roman"/>
                <w:sz w:val="21"/>
                <w:szCs w:val="21"/>
              </w:rPr>
              <w:t>ICS</w:t>
            </w:r>
            <w:r>
              <w:rPr>
                <w:rFonts w:ascii="黑体" w:hAnsi="黑体" w:eastAsia="黑体" w:cs="黑体"/>
                <w:sz w:val="21"/>
                <w:szCs w:val="21"/>
              </w:rPr>
              <w:t xml:space="preserve">  </w:t>
            </w:r>
          </w:p>
        </w:tc>
        <w:tc>
          <w:tcPr>
            <w:tcW w:w="8855" w:type="dxa"/>
          </w:tcPr>
          <w:p w14:paraId="6BB1A8D4">
            <w:pPr>
              <w:pStyle w:val="18"/>
              <w:framePr w:wrap="notBeside" w:vAnchor="page" w:hAnchor="page" w:x="1372" w:y="568"/>
              <w:tabs>
                <w:tab w:val="clear" w:pos="4153"/>
                <w:tab w:val="clear" w:pos="8306"/>
              </w:tabs>
              <w:spacing w:line="240" w:lineRule="auto"/>
              <w:jc w:val="both"/>
              <w:rPr>
                <w:rFonts w:ascii="黑体" w:hAnsi="黑体" w:eastAsia="黑体" w:cs="Times New Roman"/>
                <w:sz w:val="21"/>
                <w:szCs w:val="21"/>
              </w:rPr>
            </w:pPr>
            <w:bookmarkStart w:id="0" w:name="ICS"/>
            <w:r>
              <w:rPr>
                <w:rFonts w:ascii="黑体" w:hAnsi="黑体" w:eastAsia="黑体" w:cs="黑体"/>
                <w:sz w:val="21"/>
                <w:szCs w:val="21"/>
              </w:rPr>
              <w:fldChar w:fldCharType="begin">
                <w:ffData>
                  <w:name w:val="ICS"/>
                  <w:enabled/>
                  <w:calcOnExit w:val="0"/>
                  <w:textInput>
                    <w:default w:val="65.020.01"/>
                  </w:textInput>
                </w:ffData>
              </w:fldChar>
            </w:r>
            <w:r>
              <w:rPr>
                <w:rFonts w:ascii="黑体" w:hAnsi="黑体" w:eastAsia="黑体" w:cs="黑体"/>
                <w:sz w:val="21"/>
                <w:szCs w:val="21"/>
              </w:rPr>
              <w:instrText xml:space="preserve"> FORMTEXT </w:instrText>
            </w:r>
            <w:r>
              <w:rPr>
                <w:rFonts w:ascii="黑体" w:hAnsi="黑体" w:eastAsia="黑体" w:cs="黑体"/>
                <w:sz w:val="21"/>
                <w:szCs w:val="21"/>
              </w:rPr>
              <w:fldChar w:fldCharType="separate"/>
            </w:r>
            <w:r>
              <w:rPr>
                <w:rFonts w:ascii="黑体" w:hAnsi="黑体" w:eastAsia="黑体" w:cs="黑体"/>
                <w:sz w:val="21"/>
                <w:szCs w:val="21"/>
              </w:rPr>
              <w:t>65.020.01</w:t>
            </w:r>
            <w:r>
              <w:rPr>
                <w:rFonts w:ascii="黑体" w:hAnsi="黑体" w:eastAsia="黑体" w:cs="黑体"/>
                <w:sz w:val="21"/>
                <w:szCs w:val="21"/>
              </w:rPr>
              <w:fldChar w:fldCharType="end"/>
            </w:r>
            <w:bookmarkEnd w:id="0"/>
          </w:p>
        </w:tc>
      </w:tr>
      <w:tr w14:paraId="693CC6AB">
        <w:tblPrEx>
          <w:tblCellMar>
            <w:top w:w="0" w:type="dxa"/>
            <w:left w:w="0" w:type="dxa"/>
            <w:bottom w:w="0" w:type="dxa"/>
            <w:right w:w="0" w:type="dxa"/>
          </w:tblCellMar>
        </w:tblPrEx>
        <w:tc>
          <w:tcPr>
            <w:tcW w:w="509" w:type="dxa"/>
          </w:tcPr>
          <w:p w14:paraId="1EA80C68">
            <w:pPr>
              <w:pStyle w:val="18"/>
              <w:framePr w:wrap="notBeside" w:vAnchor="page" w:hAnchor="page" w:x="1372" w:y="568"/>
              <w:tabs>
                <w:tab w:val="clear" w:pos="4153"/>
                <w:tab w:val="clear" w:pos="8306"/>
              </w:tabs>
              <w:spacing w:before="40" w:line="240" w:lineRule="auto"/>
              <w:jc w:val="left"/>
              <w:rPr>
                <w:rFonts w:ascii="黑体" w:hAnsi="黑体" w:eastAsia="黑体" w:cs="黑体"/>
                <w:sz w:val="21"/>
                <w:szCs w:val="21"/>
              </w:rPr>
            </w:pPr>
            <w:r>
              <w:rPr>
                <w:rFonts w:ascii="Times New Roman" w:hAnsi="Times New Roman" w:eastAsia="黑体" w:cs="Times New Roman"/>
                <w:sz w:val="21"/>
                <w:szCs w:val="21"/>
              </w:rPr>
              <w:t xml:space="preserve">CCS </w:t>
            </w:r>
            <w:r>
              <w:rPr>
                <w:rFonts w:ascii="黑体" w:hAnsi="黑体" w:eastAsia="黑体" w:cs="黑体"/>
                <w:sz w:val="21"/>
                <w:szCs w:val="21"/>
              </w:rPr>
              <w:t xml:space="preserve"> </w:t>
            </w:r>
          </w:p>
        </w:tc>
        <w:tc>
          <w:tcPr>
            <w:tcW w:w="8855" w:type="dxa"/>
          </w:tcPr>
          <w:p w14:paraId="40B50AE1">
            <w:pPr>
              <w:pStyle w:val="18"/>
              <w:framePr w:wrap="notBeside" w:vAnchor="page" w:hAnchor="page" w:x="1372" w:y="568"/>
              <w:tabs>
                <w:tab w:val="clear" w:pos="4153"/>
                <w:tab w:val="clear" w:pos="8306"/>
              </w:tabs>
              <w:spacing w:before="40" w:line="240" w:lineRule="auto"/>
              <w:jc w:val="left"/>
              <w:rPr>
                <w:rFonts w:ascii="黑体" w:hAnsi="黑体" w:eastAsia="黑体" w:cs="Times New Roman"/>
                <w:sz w:val="21"/>
                <w:szCs w:val="21"/>
              </w:rPr>
            </w:pPr>
            <w:bookmarkStart w:id="1" w:name="CSDN"/>
            <w:r>
              <w:rPr>
                <w:rFonts w:ascii="黑体" w:hAnsi="黑体" w:eastAsia="黑体" w:cs="黑体"/>
                <w:sz w:val="21"/>
                <w:szCs w:val="21"/>
              </w:rPr>
              <w:fldChar w:fldCharType="begin">
                <w:ffData>
                  <w:name w:val="CSDN"/>
                  <w:enabled/>
                  <w:calcOnExit w:val="0"/>
                  <w:textInput>
                    <w:default w:val="B 09"/>
                  </w:textInput>
                </w:ffData>
              </w:fldChar>
            </w:r>
            <w:r>
              <w:rPr>
                <w:rFonts w:ascii="黑体" w:hAnsi="黑体" w:eastAsia="黑体" w:cs="黑体"/>
                <w:sz w:val="21"/>
                <w:szCs w:val="21"/>
              </w:rPr>
              <w:instrText xml:space="preserve"> FORMTEXT </w:instrText>
            </w:r>
            <w:r>
              <w:rPr>
                <w:rFonts w:ascii="黑体" w:hAnsi="黑体" w:eastAsia="黑体" w:cs="黑体"/>
                <w:sz w:val="21"/>
                <w:szCs w:val="21"/>
              </w:rPr>
              <w:fldChar w:fldCharType="separate"/>
            </w:r>
            <w:r>
              <w:rPr>
                <w:rFonts w:ascii="黑体" w:hAnsi="黑体" w:eastAsia="黑体" w:cs="黑体"/>
                <w:sz w:val="21"/>
                <w:szCs w:val="21"/>
              </w:rPr>
              <w:t>B 09</w:t>
            </w:r>
            <w:r>
              <w:rPr>
                <w:rFonts w:ascii="黑体" w:hAnsi="黑体" w:eastAsia="黑体" w:cs="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47B76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3A8E2CD2">
            <w:pPr>
              <w:pStyle w:val="52"/>
              <w:framePr w:w="0" w:hRule="auto" w:wrap="auto" w:vAnchor="margin" w:hAnchor="text" w:xAlign="left" w:yAlign="inline"/>
              <w:rPr>
                <w:rFonts w:ascii="宋体"/>
                <w:sz w:val="28"/>
                <w:szCs w:val="28"/>
              </w:rPr>
            </w:pPr>
            <w:bookmarkStart w:id="2" w:name="_Hlk26473981"/>
            <w:r>
              <w:drawing>
                <wp:inline distT="0" distB="0" distL="114300" distR="114300">
                  <wp:extent cx="792480" cy="39624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792480" cy="396240"/>
                          </a:xfrm>
                          <a:prstGeom prst="rect">
                            <a:avLst/>
                          </a:prstGeom>
                          <a:noFill/>
                          <a:ln>
                            <a:noFill/>
                          </a:ln>
                        </pic:spPr>
                      </pic:pic>
                    </a:graphicData>
                  </a:graphic>
                </wp:inline>
              </w:drawing>
            </w:r>
            <w:r>
              <w:rPr>
                <w:sz w:val="21"/>
                <w:szCs w:val="21"/>
              </w:rPr>
              <w:t xml:space="preserve"> </w:t>
            </w:r>
            <w:r>
              <w:t>45</w:t>
            </w:r>
          </w:p>
        </w:tc>
      </w:tr>
    </w:tbl>
    <w:p w14:paraId="2786879D">
      <w:pPr>
        <w:pStyle w:val="53"/>
        <w:framePr w:w="9639" w:h="624" w:hRule="exact" w:hSpace="181" w:vSpace="181" w:hAnchor="page" w:x="1305" w:y="2269"/>
        <w:rPr>
          <w:rFonts w:ascii="黑体" w:hAnsi="黑体" w:eastAsia="黑体" w:cs="Times New Roman"/>
          <w:b w:val="0"/>
          <w:bCs w:val="0"/>
          <w:w w:val="100"/>
          <w:sz w:val="48"/>
          <w:szCs w:val="48"/>
        </w:rPr>
      </w:pPr>
      <w:bookmarkStart w:id="3" w:name="c2"/>
      <w:r>
        <w:rPr>
          <w:rFonts w:ascii="黑体" w:eastAsia="黑体" w:cs="黑体"/>
          <w:b w:val="0"/>
          <w:bCs w:val="0"/>
          <w:w w:val="100"/>
          <w:sz w:val="48"/>
          <w:szCs w:val="48"/>
        </w:rPr>
        <w:fldChar w:fldCharType="begin">
          <w:ffData>
            <w:name w:val="c2"/>
            <w:enabled/>
            <w:calcOnExit w:val="0"/>
            <w:textInput/>
          </w:ffData>
        </w:fldChar>
      </w:r>
      <w:r>
        <w:rPr>
          <w:rFonts w:ascii="黑体" w:eastAsia="黑体" w:cs="黑体"/>
          <w:b w:val="0"/>
          <w:bCs w:val="0"/>
          <w:w w:val="100"/>
          <w:sz w:val="48"/>
          <w:szCs w:val="48"/>
        </w:rPr>
        <w:instrText xml:space="preserve"> FORMTEXT </w:instrText>
      </w:r>
      <w:r>
        <w:rPr>
          <w:rFonts w:ascii="黑体" w:eastAsia="黑体" w:cs="黑体"/>
          <w:b w:val="0"/>
          <w:bCs w:val="0"/>
          <w:w w:val="100"/>
          <w:sz w:val="48"/>
          <w:szCs w:val="48"/>
        </w:rPr>
        <w:fldChar w:fldCharType="separate"/>
      </w:r>
      <w:r>
        <w:rPr>
          <w:rFonts w:hint="eastAsia" w:ascii="黑体" w:eastAsia="黑体" w:cs="黑体"/>
          <w:b w:val="0"/>
          <w:bCs w:val="0"/>
          <w:w w:val="100"/>
          <w:sz w:val="48"/>
          <w:szCs w:val="48"/>
        </w:rPr>
        <w:t>防城港市</w:t>
      </w:r>
      <w:r>
        <w:rPr>
          <w:rFonts w:ascii="黑体" w:eastAsia="黑体" w:cs="黑体"/>
          <w:b w:val="0"/>
          <w:bCs w:val="0"/>
          <w:w w:val="100"/>
          <w:sz w:val="48"/>
          <w:szCs w:val="48"/>
        </w:rPr>
        <w:fldChar w:fldCharType="end"/>
      </w:r>
      <w:bookmarkEnd w:id="3"/>
      <w:r>
        <w:rPr>
          <w:rFonts w:hint="eastAsia" w:ascii="黑体" w:hAnsi="黑体" w:eastAsia="黑体" w:cs="黑体"/>
          <w:b w:val="0"/>
          <w:bCs w:val="0"/>
          <w:w w:val="100"/>
          <w:sz w:val="48"/>
          <w:szCs w:val="48"/>
        </w:rPr>
        <w:t>地方标准</w:t>
      </w:r>
    </w:p>
    <w:bookmarkEnd w:id="2"/>
    <w:p w14:paraId="3D91CDE6">
      <w:pPr>
        <w:pStyle w:val="196"/>
        <w:rPr>
          <w:rFonts w:cs="Times New Roman"/>
          <w:lang w:val="fr-FR"/>
        </w:rPr>
      </w:pPr>
      <w:r>
        <w:rPr>
          <w:lang w:val="fr-FR"/>
        </w:rPr>
        <w:t>DB</w:t>
      </w:r>
      <w:bookmarkStart w:id="4" w:name="文字1"/>
      <w:r>
        <w:fldChar w:fldCharType="begin">
          <w:ffData>
            <w:enabled/>
            <w:calcOnExit w:val="0"/>
            <w:textInput>
              <w:default w:val="4506/T"/>
            </w:textInput>
          </w:ffData>
        </w:fldChar>
      </w:r>
      <w:r>
        <w:instrText xml:space="preserve"> FORMTEXT </w:instrText>
      </w:r>
      <w:r>
        <w:fldChar w:fldCharType="separate"/>
      </w:r>
      <w:r>
        <w:t>4506/T</w:t>
      </w:r>
      <w:r>
        <w:fldChar w:fldCharType="end"/>
      </w:r>
      <w:bookmarkEnd w:id="4"/>
      <w:r>
        <w:rPr>
          <w:lang w:val="fr-FR"/>
        </w:rPr>
        <w:t xml:space="preserve"> </w:t>
      </w:r>
      <w:bookmarkStart w:id="5" w:name="NSTD_CODE_F"/>
      <w:r>
        <w:rPr>
          <w:lang w:val="fr-FR"/>
        </w:rPr>
        <w:fldChar w:fldCharType="begin">
          <w:ffData>
            <w:name w:val="NSTD_CODE_F"/>
            <w:enabled/>
            <w:calcOnExit w:val="0"/>
            <w:textInput>
              <w:default w:val="XXXX"/>
            </w:textInput>
          </w:ffData>
        </w:fldChar>
      </w:r>
      <w:r>
        <w:rPr>
          <w:lang w:val="fr-FR"/>
        </w:rPr>
        <w:instrText xml:space="preserve"> FORMTEXT </w:instrText>
      </w:r>
      <w:r>
        <w:rPr>
          <w:lang w:val="fr-FR"/>
        </w:rPr>
        <w:fldChar w:fldCharType="separate"/>
      </w:r>
      <w:r>
        <w:rPr>
          <w:lang w:val="fr-FR"/>
        </w:rPr>
        <w:t>XXXX</w:t>
      </w:r>
      <w:r>
        <w:rPr>
          <w:lang w:val="fr-FR"/>
        </w:rPr>
        <w:fldChar w:fldCharType="end"/>
      </w:r>
      <w:bookmarkEnd w:id="5"/>
      <w:r>
        <w:rPr>
          <w:rFonts w:hAnsi="黑体"/>
          <w:lang w:val="fr-FR"/>
        </w:rPr>
        <w:t>—</w:t>
      </w:r>
      <w:bookmarkStart w:id="6" w:name="NSTD_CODE_B"/>
      <w:r>
        <w:fldChar w:fldCharType="begin">
          <w:ffData>
            <w:name w:val="NSTD_CODE_B"/>
            <w:enabled/>
            <w:calcOnExit w:val="0"/>
            <w:textInput>
              <w:default w:val="2024"/>
            </w:textInput>
          </w:ffData>
        </w:fldChar>
      </w:r>
      <w:r>
        <w:instrText xml:space="preserve"> FORMTEXT </w:instrText>
      </w:r>
      <w:r>
        <w:fldChar w:fldCharType="separate"/>
      </w:r>
      <w:r>
        <w:t>2024</w:t>
      </w:r>
      <w:r>
        <w:fldChar w:fldCharType="end"/>
      </w:r>
      <w:bookmarkEnd w:id="6"/>
    </w:p>
    <w:p w14:paraId="7FCD992D">
      <w:pPr>
        <w:pStyle w:val="197"/>
        <w:rPr>
          <w:rFonts w:hAnsi="黑体" w:cs="Times New Roman"/>
        </w:rPr>
      </w:pPr>
      <w:bookmarkStart w:id="7"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int="eastAsia" w:hAnsi="黑体"/>
        </w:rPr>
        <w:t>     </w:t>
      </w:r>
      <w:r>
        <w:rPr>
          <w:rFonts w:hAnsi="黑体"/>
        </w:rPr>
        <w:fldChar w:fldCharType="end"/>
      </w:r>
      <w:bookmarkEnd w:id="7"/>
    </w:p>
    <w:p w14:paraId="2B3DEEEC">
      <w:pPr>
        <w:spacing w:line="240" w:lineRule="auto"/>
        <w:rPr>
          <w:rFonts w:ascii="黑体" w:hAnsi="黑体" w:eastAsia="黑体" w:cs="Times New Roman"/>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4NJltgA&#10;AAAMAQAADwAAAAAAAAABACAAAAAiAAAAZHJzL2Rvd25yZXYueG1sUEsBAhQAFAAAAAgAh07iQOxQ&#10;khXmAQAA2wMAAA4AAAAAAAAAAQAgAAAAJwEAAGRycy9lMm9Eb2MueG1sUEsFBgAAAAAGAAYAWQEA&#10;AH8FAAAAAA==&#10;">
                <v:fill on="f" focussize="0,0"/>
                <v:stroke color="#000000" joinstyle="round"/>
                <v:imagedata o:title=""/>
                <o:lock v:ext="edit" aspectratio="f"/>
              </v:line>
            </w:pict>
          </mc:Fallback>
        </mc:AlternateContent>
      </w:r>
    </w:p>
    <w:p w14:paraId="6DE73D2E">
      <w:pPr>
        <w:pStyle w:val="53"/>
        <w:framePr w:w="9639" w:h="6976" w:hRule="exact" w:hSpace="0" w:vSpace="0" w:hAnchor="page" w:y="6408"/>
        <w:jc w:val="center"/>
        <w:rPr>
          <w:rFonts w:ascii="黑体" w:hAnsi="黑体" w:eastAsia="黑体" w:cs="Times New Roman"/>
          <w:b w:val="0"/>
          <w:bCs w:val="0"/>
          <w:w w:val="100"/>
        </w:rPr>
      </w:pPr>
    </w:p>
    <w:p w14:paraId="45547F63">
      <w:pPr>
        <w:pStyle w:val="198"/>
        <w:framePr w:h="6974" w:hRule="exact" w:x="1419" w:anchorLock="1"/>
        <w:rPr>
          <w:rFonts w:cs="Times New Roman"/>
          <w:shd w:val="pct10" w:color="auto" w:fill="FFFFFF"/>
        </w:rPr>
      </w:pPr>
      <w:r>
        <w:rPr>
          <w:rFonts w:hint="eastAsia"/>
          <w:shd w:val="pct10" w:color="auto" w:fill="FFFFFF"/>
          <w:lang w:eastAsia="zh-CN"/>
        </w:rPr>
        <w:t>进境</w:t>
      </w:r>
      <w:r>
        <w:rPr>
          <w:rFonts w:hint="eastAsia"/>
          <w:shd w:val="pct10" w:color="auto" w:fill="FFFFFF"/>
        </w:rPr>
        <w:t>包根移植苗</w:t>
      </w:r>
      <w:r>
        <w:rPr>
          <w:rFonts w:hint="eastAsia"/>
          <w:shd w:val="pct10" w:color="auto" w:fill="FFFFFF"/>
          <w:lang w:eastAsia="zh-CN"/>
        </w:rPr>
        <w:t>木</w:t>
      </w:r>
      <w:r>
        <w:rPr>
          <w:rFonts w:hint="eastAsia"/>
          <w:shd w:val="pct10" w:color="auto" w:fill="FFFFFF"/>
        </w:rPr>
        <w:t>管理规范</w:t>
      </w:r>
    </w:p>
    <w:p w14:paraId="232D3DEF">
      <w:pPr>
        <w:framePr w:w="9639" w:h="6974" w:hRule="exact" w:wrap="auto" w:vAnchor="page" w:hAnchor="page" w:x="1419" w:y="6408" w:anchorLock="1"/>
        <w:ind w:left="-1418"/>
        <w:rPr>
          <w:rFonts w:cs="Times New Roman"/>
          <w:shd w:val="pct10" w:color="auto" w:fill="FFFFFF"/>
        </w:rPr>
      </w:pPr>
    </w:p>
    <w:p w14:paraId="0237C780">
      <w:pPr>
        <w:framePr w:w="9639" w:h="6974" w:hRule="exact" w:wrap="auto" w:vAnchor="page" w:hAnchor="page" w:x="1419" w:y="6408" w:anchorLock="1"/>
        <w:spacing w:line="760" w:lineRule="exact"/>
        <w:ind w:left="-1418"/>
        <w:rPr>
          <w:rFonts w:cs="Times New Roman"/>
          <w:shd w:val="pct10" w:color="auto" w:fill="FFFFFF"/>
        </w:rPr>
      </w:pPr>
    </w:p>
    <w:p w14:paraId="176C6550">
      <w:pPr>
        <w:pStyle w:val="126"/>
        <w:framePr w:w="9639" w:h="6974" w:hRule="exact" w:wrap="auto" w:vAnchor="page" w:hAnchor="page" w:x="1419" w:y="6408" w:anchorLock="1"/>
        <w:textAlignment w:val="bottom"/>
        <w:rPr>
          <w:rFonts w:eastAsia="黑体"/>
          <w:shd w:val="pct10" w:color="auto" w:fill="FFFFFF"/>
        </w:rPr>
      </w:pPr>
      <w:r>
        <w:rPr>
          <w:rFonts w:eastAsia="黑体"/>
          <w:shd w:val="pct10" w:color="auto" w:fill="FFFFFF"/>
        </w:rPr>
        <w:t>Management practices for root-wrapped transplanted seedlings during the non-colonization period</w:t>
      </w:r>
    </w:p>
    <w:p w14:paraId="766D1F26">
      <w:pPr>
        <w:pStyle w:val="126"/>
        <w:framePr w:w="9639" w:h="6974" w:hRule="exact" w:wrap="auto" w:vAnchor="page" w:hAnchor="page" w:x="1419" w:y="6408" w:anchorLock="1"/>
        <w:spacing w:before="440" w:after="160"/>
        <w:textAlignment w:val="bottom"/>
        <w:rPr>
          <w:sz w:val="24"/>
          <w:szCs w:val="24"/>
        </w:rPr>
      </w:pPr>
    </w:p>
    <w:p w14:paraId="7BEBAF8D">
      <w:pPr>
        <w:pStyle w:val="126"/>
        <w:framePr w:w="9639" w:h="6974" w:hRule="exact" w:wrap="auto" w:vAnchor="page" w:hAnchor="page" w:x="1419" w:y="6408" w:anchorLock="1"/>
        <w:spacing w:before="180" w:line="240" w:lineRule="atLeast"/>
        <w:textAlignment w:val="bottom"/>
        <w:rPr>
          <w:sz w:val="21"/>
          <w:szCs w:val="21"/>
        </w:rPr>
      </w:pPr>
      <w:bookmarkStart w:id="8" w:name="CMPLSH_DATE"/>
      <w:r>
        <w:rPr>
          <w:sz w:val="21"/>
          <w:szCs w:val="21"/>
        </w:rPr>
        <w:fldChar w:fldCharType="begin">
          <w:ffData>
            <w:name w:val="CMPLSH_DATE"/>
            <w:enabled/>
            <w:calcOnExit w:val="0"/>
            <w:textInput/>
          </w:ffData>
        </w:fldChar>
      </w:r>
      <w:r>
        <w:rPr>
          <w:sz w:val="21"/>
          <w:szCs w:val="21"/>
        </w:rPr>
        <w:instrText xml:space="preserve"> FORMTEXT </w:instrText>
      </w:r>
      <w:r>
        <w:rPr>
          <w:sz w:val="21"/>
          <w:szCs w:val="21"/>
        </w:rPr>
        <w:fldChar w:fldCharType="separate"/>
      </w:r>
      <w:r>
        <w:t>     </w:t>
      </w:r>
      <w:r>
        <w:rPr>
          <w:sz w:val="21"/>
          <w:szCs w:val="21"/>
        </w:rPr>
        <w:fldChar w:fldCharType="end"/>
      </w:r>
      <w:bookmarkEnd w:id="8"/>
    </w:p>
    <w:p w14:paraId="3D11FEA0">
      <w:pPr>
        <w:pStyle w:val="126"/>
        <w:framePr w:w="9639" w:h="6974" w:hRule="exact" w:wrap="auto" w:vAnchor="page" w:hAnchor="page" w:x="1419" w:y="6408" w:anchorLock="1"/>
        <w:spacing w:beforeLines="300" w:afterLines="30" w:line="240" w:lineRule="auto"/>
        <w:textAlignment w:val="bottom"/>
        <w:rPr>
          <w:b/>
          <w:bCs/>
          <w:sz w:val="21"/>
          <w:szCs w:val="21"/>
        </w:rPr>
      </w:pPr>
      <w:bookmarkStart w:id="9" w:name="下拉2"/>
      <w:r>
        <w:rPr>
          <w:b/>
          <w:bCs/>
          <w:sz w:val="21"/>
          <w:szCs w:val="21"/>
        </w:rPr>
        <w:fldChar w:fldCharType="begin">
          <w:ffData>
            <w:enabled/>
            <w:calcOnExit w:val="0"/>
            <w:ddList>
              <w:listEntry w:val=" "/>
            </w:ddList>
          </w:ffData>
        </w:fldChar>
      </w:r>
      <w:r>
        <w:rPr>
          <w:b/>
          <w:bCs/>
          <w:sz w:val="21"/>
          <w:szCs w:val="21"/>
        </w:rPr>
        <w:instrText xml:space="preserve"> FORMDROPDOWN </w:instrText>
      </w:r>
      <w:r>
        <w:rPr>
          <w:b/>
          <w:bCs/>
          <w:sz w:val="21"/>
          <w:szCs w:val="21"/>
        </w:rPr>
        <w:fldChar w:fldCharType="separate"/>
      </w:r>
      <w:r>
        <w:rPr>
          <w:b/>
          <w:bCs/>
          <w:sz w:val="21"/>
          <w:szCs w:val="21"/>
        </w:rPr>
        <w:fldChar w:fldCharType="end"/>
      </w:r>
      <w:bookmarkEnd w:id="9"/>
    </w:p>
    <w:p w14:paraId="26E5FBA5">
      <w:pPr>
        <w:pStyle w:val="194"/>
        <w:framePr w:y="14176"/>
      </w:pPr>
      <w:bookmarkStart w:id="10" w:name="PLSH_DATE_Y"/>
      <w:r>
        <w:rPr>
          <w:rFonts w:ascii="黑体" w:cs="黑体"/>
        </w:rPr>
        <w:fldChar w:fldCharType="begin">
          <w:ffData>
            <w:name w:val="PLSH_DATE_Y"/>
            <w:enabled/>
            <w:calcOnExit w:val="0"/>
            <w:textInput>
              <w:default w:val="XXXX"/>
              <w:maxLength w:val="4"/>
            </w:textInput>
          </w:ffData>
        </w:fldChar>
      </w:r>
      <w:r>
        <w:rPr>
          <w:rFonts w:ascii="黑体" w:cs="黑体"/>
        </w:rPr>
        <w:instrText xml:space="preserve"> FORMTEXT </w:instrText>
      </w:r>
      <w:r>
        <w:rPr>
          <w:rFonts w:ascii="黑体" w:cs="黑体"/>
        </w:rPr>
        <w:fldChar w:fldCharType="separate"/>
      </w:r>
      <w:r>
        <w:rPr>
          <w:rFonts w:ascii="黑体" w:cs="黑体"/>
        </w:rPr>
        <w:t>XXXX</w:t>
      </w:r>
      <w:r>
        <w:rPr>
          <w:rFonts w:ascii="黑体" w:cs="黑体"/>
        </w:rPr>
        <w:fldChar w:fldCharType="end"/>
      </w:r>
      <w:bookmarkEnd w:id="10"/>
      <w:r>
        <w:t xml:space="preserve"> </w:t>
      </w:r>
      <w:r>
        <w:rPr>
          <w:rFonts w:ascii="黑体" w:cs="黑体"/>
        </w:rPr>
        <w:t>-</w:t>
      </w:r>
      <w:r>
        <w:t xml:space="preserve"> </w:t>
      </w:r>
      <w:bookmarkStart w:id="11" w:name="PLSH_DATE_M"/>
      <w:r>
        <w:rPr>
          <w:rFonts w:ascii="黑体" w:cs="黑体"/>
        </w:rPr>
        <w:fldChar w:fldCharType="begin">
          <w:ffData>
            <w:name w:val="PLSH_DATE_M"/>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1"/>
      <w:r>
        <w:t xml:space="preserve"> </w:t>
      </w:r>
      <w:r>
        <w:rPr>
          <w:rFonts w:ascii="黑体" w:cs="黑体"/>
        </w:rPr>
        <w:t>-</w:t>
      </w:r>
      <w:r>
        <w:t xml:space="preserve"> </w:t>
      </w:r>
      <w:bookmarkStart w:id="12" w:name="PLSH_DATE_D"/>
      <w:r>
        <w:rPr>
          <w:rFonts w:ascii="黑体" w:cs="黑体"/>
        </w:rPr>
        <w:fldChar w:fldCharType="begin">
          <w:ffData>
            <w:name w:val="PLSH_DATE_D"/>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2"/>
      <w:r>
        <w:rPr>
          <w:rFonts w:hint="eastAsia" w:cs="黑体"/>
        </w:rPr>
        <w:t>发布</w:t>
      </w:r>
    </w:p>
    <w:p w14:paraId="6389E5BC">
      <w:pPr>
        <w:pStyle w:val="195"/>
        <w:framePr w:y="14176"/>
      </w:pPr>
      <w:bookmarkStart w:id="13" w:name="CROT_DATE_Y"/>
      <w:r>
        <w:rPr>
          <w:rFonts w:ascii="黑体" w:cs="黑体"/>
        </w:rPr>
        <w:fldChar w:fldCharType="begin">
          <w:ffData>
            <w:name w:val="CROT_DATE_Y"/>
            <w:enabled/>
            <w:calcOnExit w:val="0"/>
            <w:textInput>
              <w:default w:val="XXXX"/>
              <w:maxLength w:val="4"/>
            </w:textInput>
          </w:ffData>
        </w:fldChar>
      </w:r>
      <w:r>
        <w:rPr>
          <w:rFonts w:ascii="黑体" w:cs="黑体"/>
        </w:rPr>
        <w:instrText xml:space="preserve"> FORMTEXT </w:instrText>
      </w:r>
      <w:r>
        <w:rPr>
          <w:rFonts w:ascii="黑体" w:cs="黑体"/>
        </w:rPr>
        <w:fldChar w:fldCharType="separate"/>
      </w:r>
      <w:r>
        <w:rPr>
          <w:rFonts w:ascii="黑体" w:cs="黑体"/>
        </w:rPr>
        <w:t>XXXX</w:t>
      </w:r>
      <w:r>
        <w:rPr>
          <w:rFonts w:ascii="黑体" w:cs="黑体"/>
        </w:rPr>
        <w:fldChar w:fldCharType="end"/>
      </w:r>
      <w:bookmarkEnd w:id="13"/>
      <w:r>
        <w:t xml:space="preserve"> </w:t>
      </w:r>
      <w:r>
        <w:rPr>
          <w:rFonts w:ascii="黑体" w:cs="黑体"/>
        </w:rPr>
        <w:t>-</w:t>
      </w:r>
      <w:r>
        <w:t xml:space="preserve"> </w:t>
      </w:r>
      <w:bookmarkStart w:id="14" w:name="CROT_DATE_M"/>
      <w:r>
        <w:rPr>
          <w:rFonts w:ascii="黑体" w:cs="黑体"/>
        </w:rPr>
        <w:fldChar w:fldCharType="begin">
          <w:ffData>
            <w:name w:val="CROT_DATE_M"/>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4"/>
      <w:r>
        <w:t xml:space="preserve"> </w:t>
      </w:r>
      <w:r>
        <w:rPr>
          <w:rFonts w:ascii="黑体" w:cs="黑体"/>
        </w:rPr>
        <w:t>-</w:t>
      </w:r>
      <w:r>
        <w:t xml:space="preserve"> </w:t>
      </w:r>
      <w:bookmarkStart w:id="15" w:name="CROT_DATE_D"/>
      <w:r>
        <w:rPr>
          <w:rFonts w:ascii="黑体" w:cs="黑体"/>
        </w:rPr>
        <w:fldChar w:fldCharType="begin">
          <w:ffData>
            <w:name w:val="CROT_DATE_D"/>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5"/>
      <w:r>
        <w:rPr>
          <w:rFonts w:hint="eastAsia" w:cs="黑体"/>
        </w:rPr>
        <w:t>实施</w:t>
      </w:r>
    </w:p>
    <w:p w14:paraId="6FEEEBE4">
      <w:pPr>
        <w:pStyle w:val="152"/>
        <w:framePr w:h="584" w:hRule="exact" w:hSpace="181" w:vSpace="181" w:y="15027"/>
        <w:rPr>
          <w:rFonts w:hAnsi="黑体" w:cs="Times New Roman"/>
        </w:rPr>
      </w:pPr>
      <w:bookmarkStart w:id="16" w:name="fm"/>
      <w:r>
        <w:rPr>
          <w:rFonts w:hAnsi="黑体"/>
          <w:w w:val="100"/>
          <w:sz w:val="28"/>
          <w:szCs w:val="28"/>
        </w:rPr>
        <w:fldChar w:fldCharType="begin">
          <w:ffData>
            <w:name w:val="fm"/>
            <w:enabled/>
            <w:calcOnExit w:val="0"/>
            <w:textInput/>
          </w:ffData>
        </w:fldChar>
      </w:r>
      <w:r>
        <w:rPr>
          <w:rFonts w:hAnsi="黑体"/>
          <w:w w:val="100"/>
          <w:sz w:val="28"/>
          <w:szCs w:val="28"/>
        </w:rPr>
        <w:instrText xml:space="preserve"> FORMTEXT </w:instrText>
      </w:r>
      <w:r>
        <w:rPr>
          <w:rFonts w:hAnsi="黑体"/>
          <w:w w:val="100"/>
          <w:sz w:val="28"/>
          <w:szCs w:val="28"/>
        </w:rPr>
        <w:fldChar w:fldCharType="separate"/>
      </w:r>
      <w:r>
        <w:rPr>
          <w:rFonts w:hint="eastAsia" w:hAnsi="黑体"/>
          <w:w w:val="100"/>
          <w:sz w:val="28"/>
          <w:szCs w:val="28"/>
        </w:rPr>
        <w:t>防城港市市场监督管理局</w:t>
      </w:r>
      <w:r>
        <w:rPr>
          <w:rFonts w:hAnsi="黑体"/>
          <w:w w:val="100"/>
          <w:sz w:val="28"/>
          <w:szCs w:val="28"/>
        </w:rPr>
        <w:fldChar w:fldCharType="end"/>
      </w:r>
      <w:bookmarkEnd w:id="16"/>
      <w:r>
        <w:rPr>
          <w:rFonts w:ascii="Times New Roman" w:cs="Times New Roman"/>
          <w:w w:val="100"/>
          <w:sz w:val="28"/>
          <w:szCs w:val="28"/>
        </w:rPr>
        <w:t>  </w:t>
      </w:r>
      <w:r>
        <w:rPr>
          <w:rStyle w:val="230"/>
          <w:rFonts w:hint="eastAsia" w:hAnsi="黑体"/>
          <w:position w:val="0"/>
        </w:rPr>
        <w:t>发</w:t>
      </w:r>
      <w:r>
        <w:rPr>
          <w:rStyle w:val="230"/>
          <w:rFonts w:hint="eastAsia" w:hAnsi="黑体"/>
          <w:spacing w:val="0"/>
          <w:position w:val="0"/>
        </w:rPr>
        <w:t>布</w:t>
      </w:r>
    </w:p>
    <w:p w14:paraId="3C9A4D12">
      <w:pPr>
        <w:rPr>
          <w:rFonts w:ascii="宋体" w:cs="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zMc+9cA&#10;AAAOAQAADwAAAAAAAAABACAAAAAiAAAAZHJzL2Rvd25yZXYueG1sUEsBAhQAFAAAAAgAh07iQAu5&#10;e4bnAQAA2wMAAA4AAAAAAAAAAQAgAAAAJgEAAGRycy9lMm9Eb2MueG1sUEsFBgAAAAAGAAYAWQEA&#10;AH8FAAAAAA==&#10;">
                <v:fill on="f" focussize="0,0"/>
                <v:stroke color="#000000" joinstyle="round"/>
                <v:imagedata o:title=""/>
                <o:lock v:ext="edit" aspectratio="f"/>
                <w10:anchorlock/>
              </v:line>
            </w:pict>
          </mc:Fallback>
        </mc:AlternateContent>
      </w:r>
    </w:p>
    <w:p w14:paraId="24911C9B">
      <w:pPr>
        <w:pStyle w:val="91"/>
        <w:spacing w:after="468"/>
        <w:jc w:val="center"/>
        <w:rPr>
          <w:rFonts w:cs="Times New Roman"/>
        </w:rPr>
      </w:pPr>
      <w:bookmarkStart w:id="17" w:name="BookMark2"/>
      <w:r>
        <w:rPr>
          <w:rFonts w:hint="eastAsia"/>
        </w:rPr>
        <w:t>目</w:t>
      </w:r>
      <w:r>
        <w:t xml:space="preserve">  </w:t>
      </w:r>
      <w:r>
        <w:rPr>
          <w:rFonts w:hint="eastAsia"/>
        </w:rPr>
        <w:t>次</w:t>
      </w:r>
    </w:p>
    <w:p w14:paraId="10C50431">
      <w:pPr>
        <w:spacing w:line="200" w:lineRule="exact"/>
        <w:rPr>
          <w:rFonts w:ascii="宋体" w:hAnsi="Times New Roman" w:cs="宋体"/>
          <w:kern w:val="0"/>
        </w:rPr>
      </w:pPr>
      <w:r>
        <w:rPr>
          <w:rFonts w:hint="eastAsia" w:ascii="宋体" w:hAnsi="Times New Roman" w:cs="宋体"/>
          <w:kern w:val="0"/>
        </w:rPr>
        <w:t>前言</w:t>
      </w:r>
      <w:r>
        <w:rPr>
          <w:rFonts w:ascii="宋体" w:hAnsi="Times New Roman" w:cs="宋体"/>
          <w:kern w:val="0"/>
        </w:rPr>
        <w:t>...............................................................................11</w:t>
      </w:r>
    </w:p>
    <w:p w14:paraId="17DDDB13">
      <w:pPr>
        <w:spacing w:line="200" w:lineRule="exact"/>
        <w:rPr>
          <w:rFonts w:ascii="宋体" w:hAnsi="Times New Roman" w:cs="Times New Roman"/>
          <w:kern w:val="0"/>
        </w:rPr>
      </w:pPr>
    </w:p>
    <w:p w14:paraId="12F3CF5D">
      <w:pPr>
        <w:spacing w:line="200" w:lineRule="exact"/>
        <w:rPr>
          <w:rFonts w:ascii="宋体" w:hAnsi="Times New Roman" w:cs="宋体"/>
          <w:kern w:val="0"/>
        </w:rPr>
      </w:pPr>
      <w:r>
        <w:rPr>
          <w:rFonts w:ascii="宋体" w:hAnsi="Times New Roman" w:cs="宋体"/>
          <w:kern w:val="0"/>
        </w:rPr>
        <w:t xml:space="preserve">1  </w:t>
      </w:r>
      <w:r>
        <w:rPr>
          <w:rFonts w:hint="eastAsia" w:ascii="宋体" w:hAnsi="Times New Roman" w:cs="宋体"/>
          <w:kern w:val="0"/>
        </w:rPr>
        <w:t>范围</w:t>
      </w:r>
      <w:r>
        <w:rPr>
          <w:rFonts w:ascii="宋体" w:hAnsi="Times New Roman" w:cs="宋体"/>
          <w:kern w:val="0"/>
        </w:rPr>
        <w:t>.............................................................................1</w:t>
      </w:r>
    </w:p>
    <w:p w14:paraId="13A804B7">
      <w:pPr>
        <w:spacing w:line="200" w:lineRule="exact"/>
        <w:rPr>
          <w:rFonts w:ascii="宋体" w:hAnsi="Times New Roman" w:cs="Times New Roman"/>
          <w:kern w:val="0"/>
        </w:rPr>
      </w:pPr>
    </w:p>
    <w:p w14:paraId="357D1096">
      <w:pPr>
        <w:spacing w:line="200" w:lineRule="exact"/>
        <w:rPr>
          <w:rFonts w:ascii="宋体" w:hAnsi="Times New Roman" w:cs="宋体"/>
          <w:kern w:val="0"/>
        </w:rPr>
      </w:pPr>
      <w:r>
        <w:rPr>
          <w:rFonts w:ascii="宋体" w:hAnsi="Times New Roman" w:cs="宋体"/>
          <w:kern w:val="0"/>
        </w:rPr>
        <w:t xml:space="preserve">2  </w:t>
      </w:r>
      <w:r>
        <w:rPr>
          <w:rFonts w:hint="eastAsia" w:ascii="宋体" w:hAnsi="Times New Roman" w:cs="宋体"/>
          <w:kern w:val="0"/>
        </w:rPr>
        <w:t>规范性引用文件</w:t>
      </w:r>
      <w:r>
        <w:rPr>
          <w:rFonts w:ascii="宋体" w:hAnsi="Times New Roman" w:cs="宋体"/>
          <w:kern w:val="0"/>
        </w:rPr>
        <w:t>...................................................................1</w:t>
      </w:r>
    </w:p>
    <w:p w14:paraId="35120890">
      <w:pPr>
        <w:spacing w:line="200" w:lineRule="exact"/>
        <w:rPr>
          <w:rFonts w:ascii="宋体" w:hAnsi="Times New Roman" w:cs="Times New Roman"/>
          <w:kern w:val="0"/>
        </w:rPr>
      </w:pPr>
    </w:p>
    <w:p w14:paraId="6BA51C3C">
      <w:pPr>
        <w:spacing w:line="200" w:lineRule="exact"/>
        <w:rPr>
          <w:rFonts w:ascii="宋体" w:hAnsi="Times New Roman" w:cs="宋体"/>
          <w:kern w:val="0"/>
        </w:rPr>
      </w:pPr>
      <w:r>
        <w:rPr>
          <w:rFonts w:ascii="宋体" w:hAnsi="Times New Roman" w:cs="宋体"/>
          <w:kern w:val="0"/>
        </w:rPr>
        <w:t xml:space="preserve">3  </w:t>
      </w:r>
      <w:r>
        <w:rPr>
          <w:rFonts w:hint="eastAsia" w:ascii="宋体" w:hAnsi="Times New Roman" w:cs="宋体"/>
          <w:kern w:val="0"/>
        </w:rPr>
        <w:t>术语和定义</w:t>
      </w:r>
      <w:r>
        <w:rPr>
          <w:rFonts w:ascii="宋体" w:hAnsi="Times New Roman" w:cs="宋体"/>
          <w:kern w:val="0"/>
        </w:rPr>
        <w:t>.......................................................................1</w:t>
      </w:r>
    </w:p>
    <w:p w14:paraId="4F139AB1">
      <w:pPr>
        <w:spacing w:line="200" w:lineRule="exact"/>
        <w:rPr>
          <w:rFonts w:ascii="宋体" w:hAnsi="Times New Roman" w:cs="Times New Roman"/>
          <w:kern w:val="0"/>
        </w:rPr>
      </w:pPr>
    </w:p>
    <w:p w14:paraId="6485EED5">
      <w:pPr>
        <w:spacing w:line="200" w:lineRule="exact"/>
        <w:rPr>
          <w:rFonts w:ascii="宋体" w:hAnsi="Times New Roman" w:cs="宋体"/>
          <w:kern w:val="0"/>
        </w:rPr>
      </w:pPr>
      <w:r>
        <w:rPr>
          <w:rFonts w:ascii="宋体" w:hAnsi="Times New Roman" w:cs="宋体"/>
          <w:kern w:val="0"/>
        </w:rPr>
        <w:t xml:space="preserve">4  </w:t>
      </w:r>
      <w:r>
        <w:rPr>
          <w:rFonts w:hint="eastAsia" w:ascii="宋体" w:hAnsi="Times New Roman" w:cs="宋体"/>
          <w:kern w:val="0"/>
        </w:rPr>
        <w:t>园林管理要求</w:t>
      </w:r>
      <w:r>
        <w:rPr>
          <w:rFonts w:ascii="宋体" w:hAnsi="Times New Roman" w:cs="宋体"/>
          <w:kern w:val="0"/>
        </w:rPr>
        <w:t>.....................................................................1</w:t>
      </w:r>
    </w:p>
    <w:p w14:paraId="4798FC20">
      <w:pPr>
        <w:spacing w:line="200" w:lineRule="exact"/>
        <w:rPr>
          <w:rFonts w:ascii="宋体" w:hAnsi="Times New Roman" w:cs="Times New Roman"/>
          <w:kern w:val="0"/>
        </w:rPr>
      </w:pPr>
      <w:r>
        <w:rPr>
          <w:rFonts w:ascii="宋体" w:hAnsi="Times New Roman" w:cs="宋体"/>
          <w:kern w:val="0"/>
        </w:rPr>
        <w:t xml:space="preserve">  </w:t>
      </w:r>
    </w:p>
    <w:p w14:paraId="6DB3C5EC">
      <w:pPr>
        <w:spacing w:line="200" w:lineRule="exact"/>
        <w:rPr>
          <w:rFonts w:hint="eastAsia" w:ascii="宋体" w:hAnsi="Times New Roman" w:eastAsia="宋体" w:cs="宋体"/>
          <w:kern w:val="0"/>
          <w:lang w:val="en-US" w:eastAsia="zh-CN"/>
        </w:rPr>
      </w:pPr>
      <w:r>
        <w:rPr>
          <w:rFonts w:ascii="宋体" w:hAnsi="Times New Roman" w:cs="宋体"/>
          <w:kern w:val="0"/>
        </w:rPr>
        <w:t xml:space="preserve">      4.1  </w:t>
      </w:r>
      <w:r>
        <w:rPr>
          <w:rFonts w:hint="eastAsia" w:ascii="宋体" w:hAnsi="Times New Roman" w:cs="宋体"/>
          <w:kern w:val="0"/>
        </w:rPr>
        <w:t>场地要求</w:t>
      </w:r>
      <w:r>
        <w:rPr>
          <w:rFonts w:ascii="宋体" w:hAnsi="Times New Roman" w:cs="宋体"/>
          <w:kern w:val="0"/>
        </w:rPr>
        <w:t>.................................................................</w:t>
      </w:r>
      <w:r>
        <w:rPr>
          <w:rFonts w:hint="eastAsia" w:ascii="宋体" w:hAnsi="Times New Roman" w:cs="宋体"/>
          <w:kern w:val="0"/>
          <w:lang w:val="en-US" w:eastAsia="zh-CN"/>
        </w:rPr>
        <w:t>2</w:t>
      </w:r>
    </w:p>
    <w:p w14:paraId="7CA28DEA">
      <w:pPr>
        <w:spacing w:line="200" w:lineRule="exact"/>
        <w:rPr>
          <w:rFonts w:ascii="宋体" w:hAnsi="Times New Roman" w:cs="Times New Roman"/>
          <w:kern w:val="0"/>
        </w:rPr>
      </w:pPr>
      <w:r>
        <w:rPr>
          <w:rFonts w:ascii="宋体" w:hAnsi="Times New Roman" w:cs="宋体"/>
          <w:kern w:val="0"/>
        </w:rPr>
        <w:t xml:space="preserve">  </w:t>
      </w:r>
    </w:p>
    <w:p w14:paraId="69856E69">
      <w:pPr>
        <w:spacing w:line="200" w:lineRule="exact"/>
        <w:rPr>
          <w:rFonts w:ascii="宋体" w:hAnsi="Times New Roman" w:cs="Times New Roman"/>
          <w:kern w:val="0"/>
        </w:rPr>
      </w:pPr>
      <w:r>
        <w:rPr>
          <w:rFonts w:ascii="宋体" w:hAnsi="Times New Roman" w:cs="宋体"/>
          <w:kern w:val="0"/>
        </w:rPr>
        <w:t xml:space="preserve">      4.2  </w:t>
      </w:r>
      <w:r>
        <w:rPr>
          <w:rFonts w:hint="eastAsia" w:ascii="宋体" w:hAnsi="Times New Roman" w:cs="宋体"/>
          <w:kern w:val="0"/>
        </w:rPr>
        <w:t>人员要求</w:t>
      </w:r>
      <w:r>
        <w:rPr>
          <w:rFonts w:ascii="宋体" w:hAnsi="Times New Roman" w:cs="宋体"/>
          <w:kern w:val="0"/>
        </w:rPr>
        <w:t>..................................................................2</w:t>
      </w:r>
    </w:p>
    <w:p w14:paraId="6C32CB96">
      <w:pPr>
        <w:spacing w:line="200" w:lineRule="exact"/>
        <w:rPr>
          <w:rFonts w:ascii="宋体" w:hAnsi="Times New Roman" w:cs="Times New Roman"/>
          <w:kern w:val="0"/>
        </w:rPr>
      </w:pPr>
      <w:r>
        <w:rPr>
          <w:rFonts w:ascii="宋体" w:hAnsi="Times New Roman" w:cs="宋体"/>
          <w:kern w:val="0"/>
        </w:rPr>
        <w:t xml:space="preserve">      </w:t>
      </w:r>
    </w:p>
    <w:p w14:paraId="536261DB">
      <w:pPr>
        <w:spacing w:line="200" w:lineRule="exact"/>
        <w:rPr>
          <w:rFonts w:ascii="宋体" w:hAnsi="Times New Roman" w:cs="宋体"/>
          <w:kern w:val="0"/>
        </w:rPr>
      </w:pPr>
      <w:r>
        <w:rPr>
          <w:rFonts w:ascii="宋体" w:hAnsi="Times New Roman" w:cs="宋体"/>
          <w:kern w:val="0"/>
        </w:rPr>
        <w:t xml:space="preserve">      4.3  </w:t>
      </w:r>
      <w:r>
        <w:rPr>
          <w:rFonts w:hint="eastAsia" w:ascii="宋体" w:hAnsi="Times New Roman" w:cs="宋体"/>
          <w:kern w:val="0"/>
        </w:rPr>
        <w:t>设施设备要求</w:t>
      </w:r>
      <w:r>
        <w:rPr>
          <w:rFonts w:ascii="宋体" w:hAnsi="Times New Roman" w:cs="宋体"/>
          <w:kern w:val="0"/>
        </w:rPr>
        <w:t>..............................................................2</w:t>
      </w:r>
    </w:p>
    <w:p w14:paraId="3E5A66F3">
      <w:pPr>
        <w:spacing w:line="200" w:lineRule="exact"/>
        <w:rPr>
          <w:rFonts w:ascii="宋体" w:hAnsi="Times New Roman" w:cs="Times New Roman"/>
          <w:kern w:val="0"/>
        </w:rPr>
      </w:pPr>
      <w:r>
        <w:rPr>
          <w:rFonts w:ascii="宋体" w:hAnsi="Times New Roman" w:cs="宋体"/>
          <w:kern w:val="0"/>
        </w:rPr>
        <w:t xml:space="preserve">      </w:t>
      </w:r>
    </w:p>
    <w:p w14:paraId="111F4044">
      <w:pPr>
        <w:spacing w:line="200" w:lineRule="exact"/>
        <w:rPr>
          <w:rFonts w:ascii="宋体" w:hAnsi="Times New Roman" w:cs="Times New Roman"/>
          <w:kern w:val="0"/>
        </w:rPr>
      </w:pPr>
      <w:r>
        <w:rPr>
          <w:rFonts w:ascii="宋体" w:hAnsi="Times New Roman" w:cs="宋体"/>
          <w:kern w:val="0"/>
        </w:rPr>
        <w:t xml:space="preserve">      4.4  </w:t>
      </w:r>
      <w:r>
        <w:rPr>
          <w:rFonts w:hint="eastAsia" w:ascii="宋体" w:hAnsi="Times New Roman" w:cs="宋体"/>
          <w:kern w:val="0"/>
        </w:rPr>
        <w:t>制度要求</w:t>
      </w:r>
      <w:r>
        <w:rPr>
          <w:rFonts w:ascii="宋体" w:hAnsi="Times New Roman" w:cs="宋体"/>
          <w:kern w:val="0"/>
        </w:rPr>
        <w:t>..................................................................2</w:t>
      </w:r>
    </w:p>
    <w:p w14:paraId="5F5C0D27">
      <w:pPr>
        <w:spacing w:line="200" w:lineRule="exact"/>
        <w:rPr>
          <w:rFonts w:ascii="宋体" w:hAnsi="Times New Roman" w:cs="Times New Roman"/>
          <w:kern w:val="0"/>
        </w:rPr>
      </w:pPr>
    </w:p>
    <w:p w14:paraId="4EF1A9BD">
      <w:pPr>
        <w:spacing w:line="200" w:lineRule="exact"/>
        <w:rPr>
          <w:rFonts w:ascii="宋体" w:hAnsi="Times New Roman" w:cs="Times New Roman"/>
          <w:kern w:val="0"/>
        </w:rPr>
      </w:pPr>
      <w:r>
        <w:rPr>
          <w:rFonts w:ascii="宋体" w:hAnsi="Times New Roman" w:cs="宋体"/>
          <w:kern w:val="0"/>
        </w:rPr>
        <w:t xml:space="preserve">5  </w:t>
      </w:r>
      <w:r>
        <w:rPr>
          <w:rFonts w:hint="eastAsia" w:ascii="宋体" w:hAnsi="Times New Roman" w:cs="宋体"/>
          <w:kern w:val="0"/>
        </w:rPr>
        <w:t>包根移植苗</w:t>
      </w:r>
      <w:r>
        <w:rPr>
          <w:rFonts w:hint="eastAsia" w:ascii="宋体" w:hAnsi="Times New Roman" w:cs="宋体"/>
          <w:kern w:val="0"/>
          <w:lang w:eastAsia="zh-CN"/>
        </w:rPr>
        <w:t>木</w:t>
      </w:r>
      <w:r>
        <w:rPr>
          <w:rFonts w:hint="eastAsia" w:ascii="宋体" w:hAnsi="Times New Roman" w:cs="宋体"/>
          <w:kern w:val="0"/>
        </w:rPr>
        <w:t>田间养护</w:t>
      </w:r>
      <w:r>
        <w:rPr>
          <w:rFonts w:ascii="宋体" w:hAnsi="Times New Roman" w:cs="宋体"/>
          <w:kern w:val="0"/>
        </w:rPr>
        <w:t>..............................................................2</w:t>
      </w:r>
    </w:p>
    <w:p w14:paraId="73BC748C">
      <w:pPr>
        <w:spacing w:line="200" w:lineRule="exact"/>
        <w:rPr>
          <w:rFonts w:ascii="宋体" w:hAnsi="Times New Roman" w:cs="Times New Roman"/>
          <w:kern w:val="0"/>
        </w:rPr>
      </w:pPr>
      <w:r>
        <w:rPr>
          <w:rFonts w:ascii="宋体" w:hAnsi="Times New Roman" w:cs="宋体"/>
          <w:kern w:val="0"/>
        </w:rPr>
        <w:t xml:space="preserve">  </w:t>
      </w:r>
    </w:p>
    <w:p w14:paraId="40BB6AA1">
      <w:pPr>
        <w:spacing w:line="200" w:lineRule="exact"/>
        <w:rPr>
          <w:rFonts w:ascii="宋体" w:hAnsi="Times New Roman" w:cs="Times New Roman"/>
          <w:kern w:val="0"/>
        </w:rPr>
      </w:pPr>
      <w:r>
        <w:rPr>
          <w:rFonts w:ascii="宋体" w:hAnsi="Times New Roman" w:cs="宋体"/>
          <w:kern w:val="0"/>
        </w:rPr>
        <w:t xml:space="preserve">      5.1  </w:t>
      </w:r>
      <w:r>
        <w:rPr>
          <w:rFonts w:hint="eastAsia" w:ascii="宋体" w:hAnsi="Times New Roman" w:cs="宋体"/>
          <w:kern w:val="0"/>
        </w:rPr>
        <w:t>包根移植苗</w:t>
      </w:r>
      <w:r>
        <w:rPr>
          <w:rFonts w:hint="eastAsia" w:ascii="宋体" w:hAnsi="Times New Roman" w:cs="宋体"/>
          <w:kern w:val="0"/>
          <w:lang w:eastAsia="zh-CN"/>
        </w:rPr>
        <w:t>木</w:t>
      </w:r>
      <w:r>
        <w:rPr>
          <w:rFonts w:hint="eastAsia" w:ascii="宋体" w:hAnsi="Times New Roman" w:cs="宋体"/>
          <w:kern w:val="0"/>
        </w:rPr>
        <w:t>田间规划</w:t>
      </w:r>
      <w:r>
        <w:rPr>
          <w:rFonts w:ascii="宋体" w:hAnsi="Times New Roman" w:cs="宋体"/>
          <w:kern w:val="0"/>
        </w:rPr>
        <w:t>......................................................2</w:t>
      </w:r>
    </w:p>
    <w:p w14:paraId="7CE6CA68">
      <w:pPr>
        <w:spacing w:line="200" w:lineRule="exact"/>
        <w:rPr>
          <w:rFonts w:ascii="宋体" w:hAnsi="Times New Roman" w:cs="Times New Roman"/>
          <w:kern w:val="0"/>
        </w:rPr>
      </w:pPr>
      <w:r>
        <w:rPr>
          <w:rFonts w:ascii="宋体" w:hAnsi="Times New Roman" w:cs="宋体"/>
          <w:kern w:val="0"/>
        </w:rPr>
        <w:t xml:space="preserve">  </w:t>
      </w:r>
    </w:p>
    <w:p w14:paraId="4B0D6C06">
      <w:pPr>
        <w:spacing w:line="200" w:lineRule="exact"/>
        <w:rPr>
          <w:rFonts w:ascii="宋体" w:hAnsi="Times New Roman" w:cs="Times New Roman"/>
          <w:kern w:val="0"/>
        </w:rPr>
      </w:pPr>
      <w:r>
        <w:rPr>
          <w:rFonts w:ascii="宋体" w:hAnsi="Times New Roman" w:cs="宋体"/>
          <w:kern w:val="0"/>
        </w:rPr>
        <w:t xml:space="preserve">      5.2  </w:t>
      </w:r>
      <w:r>
        <w:rPr>
          <w:rFonts w:hint="eastAsia" w:ascii="宋体" w:hAnsi="Times New Roman" w:cs="宋体"/>
          <w:kern w:val="0"/>
        </w:rPr>
        <w:t>包根移植苗</w:t>
      </w:r>
      <w:r>
        <w:rPr>
          <w:rFonts w:hint="eastAsia" w:ascii="宋体" w:hAnsi="Times New Roman" w:cs="宋体"/>
          <w:kern w:val="0"/>
          <w:lang w:eastAsia="zh-CN"/>
        </w:rPr>
        <w:t>木</w:t>
      </w:r>
      <w:r>
        <w:rPr>
          <w:rFonts w:hint="eastAsia" w:ascii="宋体" w:hAnsi="Times New Roman" w:cs="宋体"/>
          <w:kern w:val="0"/>
        </w:rPr>
        <w:t>日常养护</w:t>
      </w:r>
      <w:r>
        <w:rPr>
          <w:rFonts w:ascii="宋体" w:hAnsi="Times New Roman" w:cs="宋体"/>
          <w:kern w:val="0"/>
        </w:rPr>
        <w:t xml:space="preserve">......................................................2 </w:t>
      </w:r>
    </w:p>
    <w:p w14:paraId="1C0A5FF6">
      <w:pPr>
        <w:spacing w:line="200" w:lineRule="exact"/>
        <w:rPr>
          <w:rFonts w:ascii="宋体" w:hAnsi="Times New Roman" w:cs="Times New Roman"/>
          <w:kern w:val="0"/>
        </w:rPr>
      </w:pPr>
    </w:p>
    <w:p w14:paraId="1B0706F3">
      <w:pPr>
        <w:spacing w:line="200" w:lineRule="exact"/>
        <w:rPr>
          <w:rFonts w:ascii="宋体" w:hAnsi="Times New Roman" w:cs="Times New Roman"/>
          <w:kern w:val="0"/>
        </w:rPr>
      </w:pPr>
      <w:r>
        <w:rPr>
          <w:rFonts w:ascii="宋体" w:hAnsi="Times New Roman" w:cs="宋体"/>
          <w:kern w:val="0"/>
        </w:rPr>
        <w:t xml:space="preserve">6  </w:t>
      </w:r>
      <w:r>
        <w:rPr>
          <w:rFonts w:hint="eastAsia" w:ascii="宋体" w:hAnsi="Times New Roman" w:cs="宋体"/>
          <w:kern w:val="0"/>
        </w:rPr>
        <w:t>疫情防控及有害生物防治</w:t>
      </w:r>
      <w:r>
        <w:rPr>
          <w:rFonts w:ascii="宋体" w:hAnsi="Times New Roman" w:cs="宋体"/>
          <w:kern w:val="0"/>
        </w:rPr>
        <w:t>...........................................................2</w:t>
      </w:r>
    </w:p>
    <w:p w14:paraId="477A0F2E">
      <w:pPr>
        <w:spacing w:line="200" w:lineRule="exact"/>
        <w:rPr>
          <w:rFonts w:ascii="宋体" w:hAnsi="Times New Roman" w:cs="宋体"/>
          <w:kern w:val="0"/>
        </w:rPr>
      </w:pPr>
      <w:r>
        <w:rPr>
          <w:rFonts w:ascii="宋体" w:hAnsi="Times New Roman" w:cs="宋体"/>
          <w:kern w:val="0"/>
        </w:rPr>
        <w:t xml:space="preserve">      </w:t>
      </w:r>
    </w:p>
    <w:p w14:paraId="5E00466E">
      <w:pPr>
        <w:spacing w:line="200" w:lineRule="exact"/>
        <w:rPr>
          <w:rFonts w:ascii="宋体" w:hAnsi="Times New Roman" w:cs="宋体"/>
          <w:kern w:val="0"/>
        </w:rPr>
      </w:pPr>
      <w:r>
        <w:rPr>
          <w:rFonts w:ascii="宋体" w:hAnsi="Times New Roman" w:cs="宋体"/>
          <w:kern w:val="0"/>
        </w:rPr>
        <w:t xml:space="preserve">      6.1  </w:t>
      </w:r>
      <w:r>
        <w:rPr>
          <w:rFonts w:hint="eastAsia" w:ascii="宋体" w:hAnsi="Times New Roman" w:cs="宋体"/>
          <w:kern w:val="0"/>
        </w:rPr>
        <w:t>定期检验</w:t>
      </w:r>
      <w:r>
        <w:rPr>
          <w:rFonts w:ascii="宋体" w:hAnsi="Times New Roman" w:cs="宋体"/>
          <w:kern w:val="0"/>
        </w:rPr>
        <w:t>.................................................................2</w:t>
      </w:r>
    </w:p>
    <w:p w14:paraId="150DAC87">
      <w:pPr>
        <w:spacing w:line="200" w:lineRule="exact"/>
        <w:rPr>
          <w:rFonts w:ascii="宋体" w:hAnsi="Times New Roman" w:cs="宋体"/>
          <w:kern w:val="0"/>
        </w:rPr>
      </w:pPr>
    </w:p>
    <w:p w14:paraId="7E8CC722">
      <w:pPr>
        <w:spacing w:line="200" w:lineRule="exact"/>
        <w:rPr>
          <w:rFonts w:ascii="宋体" w:hAnsi="Times New Roman" w:cs="宋体"/>
          <w:kern w:val="0"/>
        </w:rPr>
      </w:pPr>
      <w:r>
        <w:rPr>
          <w:rFonts w:ascii="宋体" w:hAnsi="Times New Roman" w:cs="宋体"/>
          <w:kern w:val="0"/>
        </w:rPr>
        <w:t xml:space="preserve">      6.2  </w:t>
      </w:r>
      <w:r>
        <w:rPr>
          <w:rFonts w:hint="eastAsia" w:ascii="宋体" w:hAnsi="Times New Roman" w:cs="宋体"/>
          <w:kern w:val="0"/>
        </w:rPr>
        <w:t>疫情上报</w:t>
      </w:r>
      <w:r>
        <w:rPr>
          <w:rFonts w:ascii="宋体" w:hAnsi="Times New Roman" w:cs="宋体"/>
          <w:kern w:val="0"/>
        </w:rPr>
        <w:t>.................................................................2</w:t>
      </w:r>
    </w:p>
    <w:p w14:paraId="7A9662C5">
      <w:pPr>
        <w:spacing w:line="200" w:lineRule="exact"/>
        <w:rPr>
          <w:rFonts w:ascii="宋体" w:hAnsi="Times New Roman" w:cs="宋体"/>
          <w:kern w:val="0"/>
        </w:rPr>
      </w:pPr>
    </w:p>
    <w:p w14:paraId="056AF890">
      <w:pPr>
        <w:spacing w:line="200" w:lineRule="exact"/>
        <w:rPr>
          <w:rFonts w:ascii="宋体" w:hAnsi="Times New Roman" w:cs="Times New Roman"/>
          <w:kern w:val="0"/>
        </w:rPr>
      </w:pPr>
      <w:r>
        <w:rPr>
          <w:rFonts w:ascii="宋体" w:hAnsi="Times New Roman" w:cs="宋体"/>
          <w:kern w:val="0"/>
        </w:rPr>
        <w:t xml:space="preserve">      6.3  </w:t>
      </w:r>
      <w:r>
        <w:rPr>
          <w:rFonts w:hint="eastAsia" w:ascii="宋体" w:hAnsi="Times New Roman" w:cs="宋体"/>
          <w:kern w:val="0"/>
        </w:rPr>
        <w:t>一般性有害生物防治</w:t>
      </w:r>
      <w:r>
        <w:rPr>
          <w:rFonts w:ascii="宋体" w:hAnsi="Times New Roman" w:cs="宋体"/>
          <w:kern w:val="0"/>
        </w:rPr>
        <w:t>.......................................................2</w:t>
      </w:r>
    </w:p>
    <w:p w14:paraId="35DB873A">
      <w:pPr>
        <w:spacing w:line="200" w:lineRule="exact"/>
        <w:rPr>
          <w:rFonts w:ascii="宋体" w:hAnsi="Times New Roman" w:cs="Times New Roman"/>
          <w:kern w:val="0"/>
        </w:rPr>
      </w:pPr>
    </w:p>
    <w:p w14:paraId="708964AE">
      <w:pPr>
        <w:spacing w:line="200" w:lineRule="exact"/>
        <w:rPr>
          <w:rFonts w:ascii="宋体" w:hAnsi="Times New Roman" w:cs="宋体"/>
          <w:kern w:val="0"/>
        </w:rPr>
      </w:pPr>
      <w:r>
        <w:rPr>
          <w:rFonts w:ascii="宋体" w:hAnsi="Times New Roman" w:cs="宋体"/>
          <w:kern w:val="0"/>
        </w:rPr>
        <w:t xml:space="preserve">      6.4  </w:t>
      </w:r>
      <w:r>
        <w:rPr>
          <w:rFonts w:hint="eastAsia" w:ascii="宋体" w:hAnsi="Times New Roman" w:cs="宋体"/>
          <w:kern w:val="0"/>
        </w:rPr>
        <w:t>有害生物监测</w:t>
      </w:r>
      <w:r>
        <w:rPr>
          <w:rFonts w:ascii="宋体" w:hAnsi="Times New Roman" w:cs="宋体"/>
          <w:kern w:val="0"/>
        </w:rPr>
        <w:t>.............................................................2</w:t>
      </w:r>
    </w:p>
    <w:p w14:paraId="238192C1">
      <w:pPr>
        <w:spacing w:line="200" w:lineRule="exact"/>
        <w:rPr>
          <w:rFonts w:ascii="宋体" w:hAnsi="Times New Roman" w:cs="宋体"/>
          <w:kern w:val="0"/>
        </w:rPr>
      </w:pPr>
    </w:p>
    <w:p w14:paraId="18529226">
      <w:pPr>
        <w:spacing w:line="200" w:lineRule="exact"/>
        <w:rPr>
          <w:rFonts w:ascii="宋体" w:hAnsi="Times New Roman" w:cs="宋体"/>
          <w:kern w:val="0"/>
        </w:rPr>
      </w:pPr>
      <w:r>
        <w:rPr>
          <w:rFonts w:ascii="宋体" w:hAnsi="Times New Roman" w:cs="宋体"/>
          <w:kern w:val="0"/>
        </w:rPr>
        <w:t xml:space="preserve">      6.5  </w:t>
      </w:r>
      <w:r>
        <w:rPr>
          <w:rFonts w:hint="eastAsia" w:ascii="宋体" w:hAnsi="Times New Roman" w:cs="宋体"/>
          <w:kern w:val="0"/>
        </w:rPr>
        <w:t>有害生物鉴定</w:t>
      </w:r>
      <w:r>
        <w:rPr>
          <w:rFonts w:ascii="宋体" w:hAnsi="Times New Roman" w:cs="宋体"/>
          <w:kern w:val="0"/>
        </w:rPr>
        <w:t>.............................................................2</w:t>
      </w:r>
    </w:p>
    <w:p w14:paraId="709FBF1A">
      <w:pPr>
        <w:spacing w:line="200" w:lineRule="exact"/>
        <w:rPr>
          <w:rFonts w:ascii="宋体" w:hAnsi="Times New Roman" w:cs="宋体"/>
          <w:kern w:val="0"/>
        </w:rPr>
      </w:pPr>
    </w:p>
    <w:p w14:paraId="46942E6B">
      <w:pPr>
        <w:spacing w:line="200" w:lineRule="exact"/>
        <w:rPr>
          <w:rFonts w:ascii="宋体" w:hAnsi="Times New Roman" w:cs="宋体"/>
          <w:kern w:val="0"/>
        </w:rPr>
      </w:pPr>
      <w:r>
        <w:rPr>
          <w:rFonts w:ascii="宋体" w:hAnsi="Times New Roman" w:cs="宋体"/>
          <w:kern w:val="0"/>
        </w:rPr>
        <w:t xml:space="preserve">      6.6  </w:t>
      </w:r>
      <w:r>
        <w:rPr>
          <w:rFonts w:hint="eastAsia" w:ascii="宋体" w:hAnsi="Times New Roman" w:cs="宋体"/>
          <w:kern w:val="0"/>
        </w:rPr>
        <w:t>有害生物处理</w:t>
      </w:r>
      <w:r>
        <w:rPr>
          <w:rFonts w:ascii="宋体" w:hAnsi="Times New Roman" w:cs="宋体"/>
          <w:kern w:val="0"/>
        </w:rPr>
        <w:t>.............................................................2</w:t>
      </w:r>
    </w:p>
    <w:p w14:paraId="5D6FD456">
      <w:pPr>
        <w:spacing w:line="200" w:lineRule="exact"/>
        <w:rPr>
          <w:rFonts w:ascii="宋体" w:hAnsi="Times New Roman" w:cs="宋体"/>
          <w:kern w:val="0"/>
        </w:rPr>
      </w:pPr>
    </w:p>
    <w:p w14:paraId="738F83D1">
      <w:pPr>
        <w:spacing w:line="200" w:lineRule="exact"/>
        <w:rPr>
          <w:rFonts w:ascii="宋体" w:hAnsi="Times New Roman" w:cs="Times New Roman"/>
          <w:kern w:val="0"/>
        </w:rPr>
      </w:pPr>
      <w:r>
        <w:rPr>
          <w:rFonts w:ascii="宋体" w:hAnsi="Times New Roman" w:cs="宋体"/>
          <w:kern w:val="0"/>
        </w:rPr>
        <w:t xml:space="preserve">      6.7  </w:t>
      </w:r>
      <w:r>
        <w:rPr>
          <w:rFonts w:hint="eastAsia" w:ascii="宋体" w:hAnsi="Times New Roman" w:cs="宋体"/>
          <w:kern w:val="0"/>
        </w:rPr>
        <w:t>苗圃清理</w:t>
      </w:r>
      <w:r>
        <w:rPr>
          <w:rFonts w:ascii="宋体" w:hAnsi="Times New Roman" w:cs="宋体"/>
          <w:kern w:val="0"/>
        </w:rPr>
        <w:t>.................................................................2</w:t>
      </w:r>
    </w:p>
    <w:p w14:paraId="3A30B2E3">
      <w:pPr>
        <w:spacing w:line="200" w:lineRule="exact"/>
        <w:rPr>
          <w:rFonts w:ascii="宋体" w:hAnsi="Times New Roman" w:cs="Times New Roman"/>
          <w:kern w:val="0"/>
        </w:rPr>
      </w:pPr>
      <w:r>
        <w:rPr>
          <w:rFonts w:ascii="宋体" w:hAnsi="Times New Roman" w:cs="宋体"/>
          <w:kern w:val="0"/>
        </w:rPr>
        <w:t xml:space="preserve">   </w:t>
      </w:r>
    </w:p>
    <w:p w14:paraId="433C9742">
      <w:pPr>
        <w:spacing w:line="200" w:lineRule="exact"/>
        <w:rPr>
          <w:rFonts w:ascii="宋体" w:hAnsi="Times New Roman" w:cs="Times New Roman"/>
          <w:kern w:val="0"/>
        </w:rPr>
      </w:pPr>
      <w:r>
        <w:rPr>
          <w:rFonts w:ascii="宋体" w:hAnsi="Times New Roman" w:cs="宋体"/>
          <w:kern w:val="0"/>
        </w:rPr>
        <w:t xml:space="preserve">7  </w:t>
      </w:r>
      <w:r>
        <w:rPr>
          <w:rFonts w:hint="eastAsia" w:ascii="宋体" w:hAnsi="Times New Roman" w:cs="宋体"/>
          <w:kern w:val="0"/>
        </w:rPr>
        <w:t>设施设备</w:t>
      </w:r>
      <w:r>
        <w:rPr>
          <w:rFonts w:ascii="宋体" w:hAnsi="Times New Roman" w:cs="宋体"/>
          <w:kern w:val="0"/>
        </w:rPr>
        <w:t>..........................................................................3</w:t>
      </w:r>
    </w:p>
    <w:p w14:paraId="6AF4DBBE">
      <w:pPr>
        <w:spacing w:line="200" w:lineRule="exact"/>
        <w:rPr>
          <w:rFonts w:ascii="宋体" w:hAnsi="Times New Roman" w:cs="Times New Roman"/>
          <w:kern w:val="0"/>
        </w:rPr>
      </w:pPr>
      <w:r>
        <w:rPr>
          <w:rFonts w:ascii="宋体" w:hAnsi="Times New Roman" w:cs="宋体"/>
          <w:kern w:val="0"/>
        </w:rPr>
        <w:t xml:space="preserve">  </w:t>
      </w:r>
    </w:p>
    <w:p w14:paraId="2AB485AD">
      <w:pPr>
        <w:spacing w:line="200" w:lineRule="exact"/>
        <w:rPr>
          <w:rFonts w:ascii="宋体" w:hAnsi="Times New Roman" w:cs="Times New Roman"/>
          <w:kern w:val="0"/>
        </w:rPr>
      </w:pPr>
      <w:r>
        <w:rPr>
          <w:rFonts w:ascii="宋体" w:hAnsi="Times New Roman" w:cs="宋体"/>
          <w:kern w:val="0"/>
        </w:rPr>
        <w:t xml:space="preserve">8  </w:t>
      </w:r>
      <w:r>
        <w:rPr>
          <w:rFonts w:hint="eastAsia" w:ascii="宋体" w:hAnsi="Times New Roman" w:cs="宋体"/>
          <w:kern w:val="0"/>
        </w:rPr>
        <w:t>其他要求</w:t>
      </w:r>
      <w:r>
        <w:rPr>
          <w:rFonts w:ascii="宋体" w:hAnsi="Times New Roman" w:cs="宋体"/>
          <w:kern w:val="0"/>
        </w:rPr>
        <w:t>..........................................................................3</w:t>
      </w:r>
    </w:p>
    <w:p w14:paraId="73744B4B">
      <w:pPr>
        <w:spacing w:line="200" w:lineRule="exact"/>
        <w:rPr>
          <w:rFonts w:ascii="宋体" w:hAnsi="Times New Roman" w:cs="Times New Roman"/>
          <w:kern w:val="0"/>
        </w:rPr>
      </w:pPr>
    </w:p>
    <w:p w14:paraId="7E8DBA77">
      <w:pPr>
        <w:spacing w:line="200" w:lineRule="exact"/>
        <w:rPr>
          <w:rFonts w:ascii="宋体" w:hAnsi="Times New Roman" w:cs="宋体"/>
          <w:kern w:val="0"/>
        </w:rPr>
      </w:pPr>
      <w:r>
        <w:rPr>
          <w:rFonts w:hint="eastAsia" w:ascii="宋体" w:hAnsi="Times New Roman" w:cs="宋体"/>
          <w:kern w:val="0"/>
        </w:rPr>
        <w:t>附录</w:t>
      </w:r>
      <w:r>
        <w:rPr>
          <w:rFonts w:ascii="宋体" w:hAnsi="Times New Roman" w:cs="宋体"/>
          <w:kern w:val="0"/>
        </w:rPr>
        <w:t>A(</w:t>
      </w:r>
      <w:r>
        <w:rPr>
          <w:rFonts w:hint="eastAsia" w:ascii="宋体" w:hAnsi="Times New Roman" w:cs="宋体"/>
          <w:kern w:val="0"/>
        </w:rPr>
        <w:t>资料性附录）附录</w:t>
      </w:r>
      <w:r>
        <w:rPr>
          <w:rFonts w:ascii="宋体" w:hAnsi="Times New Roman" w:cs="宋体"/>
          <w:kern w:val="0"/>
        </w:rPr>
        <w:t>A1</w:t>
      </w:r>
      <w:r>
        <w:rPr>
          <w:rFonts w:hint="eastAsia" w:ascii="宋体" w:hAnsi="Times New Roman" w:cs="宋体"/>
          <w:kern w:val="0"/>
        </w:rPr>
        <w:t>包根移植苗</w:t>
      </w:r>
      <w:r>
        <w:rPr>
          <w:rFonts w:hint="eastAsia" w:ascii="宋体" w:hAnsi="Times New Roman" w:cs="宋体"/>
          <w:kern w:val="0"/>
          <w:lang w:eastAsia="zh-CN"/>
        </w:rPr>
        <w:t>木</w:t>
      </w:r>
      <w:r>
        <w:rPr>
          <w:rFonts w:hint="eastAsia" w:ascii="宋体" w:hAnsi="Times New Roman" w:cs="宋体"/>
          <w:kern w:val="0"/>
        </w:rPr>
        <w:t>日常养护记录表</w:t>
      </w:r>
      <w:r>
        <w:rPr>
          <w:rFonts w:ascii="宋体" w:hAnsi="Times New Roman" w:cs="宋体"/>
          <w:kern w:val="0"/>
        </w:rPr>
        <w:t>..................................4</w:t>
      </w:r>
    </w:p>
    <w:p w14:paraId="41D8C497">
      <w:pPr>
        <w:spacing w:line="200" w:lineRule="exact"/>
        <w:rPr>
          <w:rFonts w:ascii="宋体" w:hAnsi="Times New Roman" w:cs="宋体"/>
          <w:kern w:val="0"/>
        </w:rPr>
      </w:pPr>
      <w:r>
        <w:rPr>
          <w:rFonts w:ascii="宋体" w:hAnsi="Times New Roman" w:cs="宋体"/>
          <w:kern w:val="0"/>
        </w:rPr>
        <w:t xml:space="preserve">   </w:t>
      </w:r>
    </w:p>
    <w:p w14:paraId="2979FF86">
      <w:pPr>
        <w:spacing w:line="200" w:lineRule="exact"/>
        <w:rPr>
          <w:rFonts w:ascii="宋体" w:hAnsi="Times New Roman" w:cs="宋体"/>
          <w:kern w:val="0"/>
        </w:rPr>
      </w:pPr>
      <w:r>
        <w:rPr>
          <w:rFonts w:ascii="宋体" w:hAnsi="Times New Roman" w:cs="宋体"/>
          <w:kern w:val="0"/>
        </w:rPr>
        <w:t xml:space="preserve">   </w:t>
      </w:r>
      <w:r>
        <w:rPr>
          <w:rFonts w:hint="eastAsia" w:ascii="宋体" w:hAnsi="Times New Roman" w:cs="宋体"/>
          <w:kern w:val="0"/>
        </w:rPr>
        <w:t>附录</w:t>
      </w:r>
      <w:r>
        <w:rPr>
          <w:rFonts w:ascii="宋体" w:hAnsi="Times New Roman" w:cs="宋体"/>
          <w:kern w:val="0"/>
        </w:rPr>
        <w:t>A2</w:t>
      </w:r>
      <w:r>
        <w:rPr>
          <w:rFonts w:hint="eastAsia" w:ascii="宋体" w:hAnsi="Times New Roman" w:cs="宋体"/>
          <w:kern w:val="0"/>
        </w:rPr>
        <w:t>农药、化学品购买、使用记录</w:t>
      </w:r>
      <w:r>
        <w:rPr>
          <w:rFonts w:ascii="宋体" w:hAnsi="Times New Roman" w:cs="宋体"/>
          <w:kern w:val="0"/>
        </w:rPr>
        <w:t>.................................................5</w:t>
      </w:r>
    </w:p>
    <w:p w14:paraId="2D2E7E3D">
      <w:pPr>
        <w:spacing w:line="200" w:lineRule="exact"/>
        <w:rPr>
          <w:rFonts w:ascii="宋体" w:hAnsi="Times New Roman" w:cs="宋体"/>
          <w:kern w:val="0"/>
        </w:rPr>
      </w:pPr>
    </w:p>
    <w:p w14:paraId="232CB72A">
      <w:pPr>
        <w:spacing w:line="200" w:lineRule="exact"/>
        <w:rPr>
          <w:rFonts w:ascii="宋体" w:hAnsi="Times New Roman" w:cs="宋体"/>
          <w:kern w:val="0"/>
        </w:rPr>
      </w:pPr>
      <w:r>
        <w:rPr>
          <w:rFonts w:ascii="宋体" w:hAnsi="Times New Roman" w:cs="宋体"/>
          <w:kern w:val="0"/>
        </w:rPr>
        <w:t xml:space="preserve">   </w:t>
      </w:r>
      <w:r>
        <w:rPr>
          <w:rFonts w:hint="eastAsia" w:ascii="宋体" w:hAnsi="Times New Roman" w:cs="宋体"/>
          <w:kern w:val="0"/>
        </w:rPr>
        <w:t>附录</w:t>
      </w:r>
      <w:r>
        <w:rPr>
          <w:rFonts w:ascii="宋体" w:hAnsi="Times New Roman" w:cs="宋体"/>
          <w:kern w:val="0"/>
        </w:rPr>
        <w:t>A3</w:t>
      </w:r>
      <w:r>
        <w:rPr>
          <w:rFonts w:hint="eastAsia" w:ascii="宋体" w:hAnsi="Times New Roman" w:cs="宋体"/>
          <w:kern w:val="0"/>
        </w:rPr>
        <w:t>有害生物监测记录</w:t>
      </w:r>
      <w:r>
        <w:rPr>
          <w:rFonts w:ascii="宋体" w:hAnsi="Times New Roman" w:cs="宋体"/>
          <w:kern w:val="0"/>
        </w:rPr>
        <w:t>...........................................................6</w:t>
      </w:r>
    </w:p>
    <w:p w14:paraId="572748F5">
      <w:pPr>
        <w:spacing w:line="200" w:lineRule="exact"/>
        <w:rPr>
          <w:rFonts w:ascii="宋体" w:hAnsi="Times New Roman" w:cs="Times New Roman"/>
          <w:kern w:val="0"/>
        </w:rPr>
      </w:pPr>
    </w:p>
    <w:p w14:paraId="255170F0">
      <w:pPr>
        <w:spacing w:line="200" w:lineRule="exact"/>
        <w:rPr>
          <w:rFonts w:ascii="宋体" w:hAnsi="Times New Roman" w:cs="Times New Roman"/>
          <w:kern w:val="0"/>
        </w:rPr>
      </w:pPr>
      <w:r>
        <w:rPr>
          <w:rFonts w:hint="eastAsia" w:ascii="宋体" w:hAnsi="Times New Roman" w:cs="宋体"/>
          <w:kern w:val="0"/>
        </w:rPr>
        <w:t>附录</w:t>
      </w:r>
      <w:r>
        <w:rPr>
          <w:rFonts w:ascii="宋体" w:hAnsi="Times New Roman" w:cs="宋体"/>
          <w:kern w:val="0"/>
        </w:rPr>
        <w:t>B(</w:t>
      </w:r>
      <w:r>
        <w:rPr>
          <w:rFonts w:hint="eastAsia" w:ascii="宋体" w:hAnsi="Times New Roman" w:cs="宋体"/>
          <w:kern w:val="0"/>
        </w:rPr>
        <w:t>资料性附录）</w:t>
      </w:r>
      <w:r>
        <w:rPr>
          <w:rFonts w:hint="eastAsia" w:cs="宋体"/>
        </w:rPr>
        <w:t>有害生物化学防治方法</w:t>
      </w:r>
      <w:r>
        <w:rPr>
          <w:rFonts w:ascii="宋体" w:hAnsi="Times New Roman" w:cs="宋体"/>
          <w:kern w:val="0"/>
        </w:rPr>
        <w:t>..............................................</w:t>
      </w:r>
      <w:r>
        <w:t>7</w:t>
      </w:r>
    </w:p>
    <w:p w14:paraId="45FD27CD">
      <w:pPr>
        <w:spacing w:line="200" w:lineRule="exact"/>
        <w:rPr>
          <w:rFonts w:ascii="宋体" w:hAnsi="Times New Roman" w:cs="Times New Roman"/>
          <w:kern w:val="0"/>
        </w:rPr>
      </w:pPr>
      <w:r>
        <w:rPr>
          <w:rFonts w:ascii="宋体" w:hAnsi="Times New Roman" w:cs="宋体"/>
          <w:kern w:val="0"/>
        </w:rPr>
        <w:t xml:space="preserve">  </w:t>
      </w:r>
    </w:p>
    <w:p w14:paraId="5E9C6470">
      <w:pPr>
        <w:spacing w:line="200" w:lineRule="exact"/>
        <w:rPr>
          <w:rFonts w:ascii="宋体" w:hAnsi="Times New Roman" w:cs="Times New Roman"/>
          <w:kern w:val="0"/>
        </w:rPr>
      </w:pPr>
      <w:r>
        <w:rPr>
          <w:rFonts w:hint="eastAsia" w:cs="宋体"/>
          <w:kern w:val="0"/>
        </w:rPr>
        <w:t>附录</w:t>
      </w:r>
      <w:r>
        <w:rPr>
          <w:kern w:val="0"/>
        </w:rPr>
        <w:t>C</w:t>
      </w:r>
      <w:r>
        <w:rPr>
          <w:rFonts w:ascii="宋体" w:hAnsi="Times New Roman" w:cs="宋体"/>
          <w:kern w:val="0"/>
        </w:rPr>
        <w:t>(</w:t>
      </w:r>
      <w:r>
        <w:rPr>
          <w:rFonts w:hint="eastAsia" w:ascii="宋体" w:hAnsi="Times New Roman" w:cs="宋体"/>
          <w:kern w:val="0"/>
        </w:rPr>
        <w:t>资料性附录）</w:t>
      </w:r>
      <w:r>
        <w:rPr>
          <w:rFonts w:hint="eastAsia" w:cs="宋体"/>
          <w:kern w:val="0"/>
        </w:rPr>
        <w:t>相关制度</w:t>
      </w:r>
      <w:r>
        <w:rPr>
          <w:rFonts w:ascii="宋体" w:hAnsi="Times New Roman" w:cs="宋体"/>
          <w:kern w:val="0"/>
        </w:rPr>
        <w:t>..........................................................</w:t>
      </w:r>
      <w:r>
        <w:t>8</w:t>
      </w:r>
    </w:p>
    <w:p w14:paraId="5C725C57">
      <w:pPr>
        <w:pStyle w:val="91"/>
        <w:numPr>
          <w:ilvl w:val="0"/>
          <w:numId w:val="0"/>
        </w:numPr>
        <w:spacing w:after="468"/>
        <w:rPr>
          <w:rFonts w:cs="Times New Roman"/>
          <w:spacing w:val="320"/>
        </w:rPr>
      </w:pPr>
    </w:p>
    <w:p w14:paraId="0D989C43">
      <w:pPr>
        <w:pStyle w:val="91"/>
        <w:numPr>
          <w:ilvl w:val="0"/>
          <w:numId w:val="0"/>
        </w:numPr>
        <w:spacing w:after="468"/>
        <w:rPr>
          <w:rFonts w:cs="Times New Roman"/>
        </w:rPr>
      </w:pPr>
      <w:r>
        <w:rPr>
          <w:spacing w:val="320"/>
        </w:rPr>
        <w:t xml:space="preserve">     </w:t>
      </w:r>
      <w:r>
        <w:rPr>
          <w:rFonts w:hint="eastAsia"/>
          <w:spacing w:val="320"/>
        </w:rPr>
        <w:t>前</w:t>
      </w:r>
      <w:r>
        <w:rPr>
          <w:rFonts w:hint="eastAsia"/>
        </w:rPr>
        <w:t>言</w:t>
      </w:r>
    </w:p>
    <w:p w14:paraId="4AD51CA1">
      <w:pPr>
        <w:pStyle w:val="59"/>
        <w:ind w:firstLine="31680"/>
        <w:rPr>
          <w:rFonts w:cs="Times New Roman"/>
        </w:rPr>
      </w:pPr>
      <w:r>
        <w:rPr>
          <w:rFonts w:hint="eastAsia"/>
        </w:rPr>
        <w:t>本文件按照</w:t>
      </w:r>
      <w:r>
        <w:t>GB/T 1.1-2020</w:t>
      </w:r>
      <w:r>
        <w:rPr>
          <w:rFonts w:hint="eastAsia"/>
        </w:rPr>
        <w:t>《标准化工作导则</w:t>
      </w:r>
      <w:r>
        <w:t xml:space="preserve"> </w:t>
      </w:r>
      <w:r>
        <w:rPr>
          <w:rFonts w:hint="eastAsia"/>
        </w:rPr>
        <w:t>第</w:t>
      </w:r>
      <w:r>
        <w:t>1</w:t>
      </w:r>
      <w:r>
        <w:rPr>
          <w:rFonts w:hint="eastAsia"/>
        </w:rPr>
        <w:t>部分</w:t>
      </w:r>
      <w:r>
        <w:t xml:space="preserve">: </w:t>
      </w:r>
      <w:r>
        <w:rPr>
          <w:rFonts w:hint="eastAsia"/>
        </w:rPr>
        <w:t>标准化文件的结构和起草规则》的规定起草。</w:t>
      </w:r>
    </w:p>
    <w:p w14:paraId="55C623CB">
      <w:pPr>
        <w:pStyle w:val="59"/>
        <w:ind w:firstLine="31680"/>
        <w:rPr>
          <w:rFonts w:cs="Times New Roman"/>
        </w:rPr>
      </w:pPr>
      <w:r>
        <w:rPr>
          <w:rFonts w:hint="eastAsia"/>
        </w:rPr>
        <w:t>请注意本文件的某些内容可能涉及专利。本文件的发布机构不承担识别专利的责任。</w:t>
      </w:r>
    </w:p>
    <w:p w14:paraId="54DEDF55">
      <w:pPr>
        <w:pStyle w:val="59"/>
        <w:ind w:firstLine="31680"/>
        <w:rPr>
          <w:rFonts w:cs="Times New Roman"/>
        </w:rPr>
      </w:pPr>
      <w:r>
        <w:rPr>
          <w:rFonts w:hint="eastAsia"/>
        </w:rPr>
        <w:t>本文件由防城港市市场监督管理局提出、归口并宣贯。</w:t>
      </w:r>
    </w:p>
    <w:p w14:paraId="542ED69B">
      <w:pPr>
        <w:pStyle w:val="59"/>
        <w:ind w:firstLine="31680"/>
        <w:rPr>
          <w:rFonts w:cs="Times New Roman"/>
        </w:rPr>
      </w:pPr>
      <w:r>
        <w:rPr>
          <w:rFonts w:hint="eastAsia"/>
        </w:rPr>
        <w:t>本文件主要起草单位</w:t>
      </w:r>
      <w:r>
        <w:t>:</w:t>
      </w:r>
      <w:r>
        <w:rPr>
          <w:rFonts w:hint="eastAsia"/>
        </w:rPr>
        <w:t>东兴海关综合技术服务中心、防城港市市场监督管理局、广西中检有害生物防治有限公司、东兴名贵园林投资有限公司</w:t>
      </w:r>
    </w:p>
    <w:p w14:paraId="2AC0FD55">
      <w:pPr>
        <w:pStyle w:val="59"/>
        <w:ind w:firstLine="31680"/>
        <w:rPr>
          <w:rFonts w:hint="eastAsia" w:eastAsia="宋体" w:cs="Times New Roman"/>
          <w:lang w:val="en-US"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rPr>
        <w:t>本标准主要起草人</w:t>
      </w:r>
      <w:r>
        <w:t xml:space="preserve">: </w:t>
      </w:r>
      <w:r>
        <w:rPr>
          <w:rFonts w:hint="eastAsia"/>
        </w:rPr>
        <w:t>李萍、安奕、</w:t>
      </w:r>
      <w:r>
        <w:rPr>
          <w:rFonts w:hint="eastAsia"/>
          <w:lang w:eastAsia="zh-CN"/>
        </w:rPr>
        <w:t>黄仁恒、</w:t>
      </w:r>
      <w:r>
        <w:rPr>
          <w:rFonts w:hint="eastAsia"/>
        </w:rPr>
        <w:t>牛立增、廖和菁、李燕、胡礼渊、黄素萍、</w:t>
      </w:r>
      <w:r>
        <w:rPr>
          <w:rFonts w:hint="eastAsia"/>
          <w:lang w:eastAsia="zh-CN"/>
        </w:rPr>
        <w:t>叶海波、</w:t>
      </w:r>
      <w:r>
        <w:rPr>
          <w:rFonts w:hint="eastAsia"/>
        </w:rPr>
        <w:t>林</w:t>
      </w:r>
      <w:r>
        <w:rPr>
          <w:rFonts w:hint="eastAsia"/>
          <w:lang w:eastAsia="zh-CN"/>
        </w:rPr>
        <w:t>仁</w:t>
      </w:r>
      <w:r>
        <w:rPr>
          <w:rFonts w:hint="eastAsia"/>
        </w:rPr>
        <w:t>天</w:t>
      </w:r>
      <w:r>
        <w:rPr>
          <w:rFonts w:hint="eastAsia"/>
          <w:lang w:eastAsia="zh-CN"/>
        </w:rPr>
        <w:t>、宁永健</w:t>
      </w:r>
    </w:p>
    <w:bookmarkEnd w:id="17"/>
    <w:p w14:paraId="71B6AA46">
      <w:pPr>
        <w:spacing w:line="20" w:lineRule="exact"/>
        <w:jc w:val="center"/>
        <w:rPr>
          <w:rFonts w:ascii="黑体" w:hAnsi="黑体" w:eastAsia="黑体" w:cs="Times New Roman"/>
          <w:sz w:val="32"/>
          <w:szCs w:val="32"/>
        </w:rPr>
      </w:pPr>
      <w:bookmarkStart w:id="18" w:name="BookMark4"/>
    </w:p>
    <w:p w14:paraId="7471AD6C">
      <w:pPr>
        <w:spacing w:line="20" w:lineRule="exact"/>
        <w:jc w:val="center"/>
        <w:rPr>
          <w:rFonts w:ascii="黑体" w:hAnsi="黑体" w:eastAsia="黑体" w:cs="Times New Roman"/>
          <w:sz w:val="32"/>
          <w:szCs w:val="32"/>
        </w:rPr>
      </w:pPr>
    </w:p>
    <w:p w14:paraId="3B7E5FBF">
      <w:pPr>
        <w:pStyle w:val="178"/>
        <w:spacing w:beforeLines="1" w:afterLines="220"/>
        <w:rPr>
          <w:rFonts w:cs="Times New Roman"/>
        </w:rPr>
      </w:pPr>
      <w:bookmarkStart w:id="19" w:name="NEW_STAND_NAME"/>
      <w:r>
        <w:rPr>
          <w:rFonts w:hint="eastAsia"/>
          <w:lang w:eastAsia="zh-CN"/>
        </w:rPr>
        <w:t>进境</w:t>
      </w:r>
      <w:r>
        <w:rPr>
          <w:rFonts w:hint="eastAsia"/>
        </w:rPr>
        <w:t>包根移植苗</w:t>
      </w:r>
      <w:r>
        <w:rPr>
          <w:rFonts w:hint="eastAsia"/>
          <w:lang w:eastAsia="zh-CN"/>
        </w:rPr>
        <w:t>木</w:t>
      </w:r>
      <w:r>
        <w:rPr>
          <w:rFonts w:hint="eastAsia"/>
        </w:rPr>
        <w:t>管理规范</w:t>
      </w:r>
    </w:p>
    <w:bookmarkEnd w:id="19"/>
    <w:p w14:paraId="312F2A74">
      <w:pPr>
        <w:pStyle w:val="105"/>
        <w:spacing w:before="312" w:after="312"/>
        <w:rPr>
          <w:rFonts w:cs="Times New Roman"/>
        </w:rPr>
      </w:pPr>
      <w:bookmarkStart w:id="20" w:name="_Toc17233333"/>
      <w:bookmarkStart w:id="21" w:name="_Toc97191423"/>
      <w:bookmarkStart w:id="22" w:name="_Toc17233325"/>
      <w:bookmarkStart w:id="23" w:name="_Toc24884218"/>
      <w:bookmarkStart w:id="24" w:name="_Toc26648465"/>
      <w:bookmarkStart w:id="25" w:name="_Toc26718930"/>
      <w:bookmarkStart w:id="26" w:name="_Toc26986771"/>
      <w:bookmarkStart w:id="27" w:name="_Toc26986530"/>
      <w:bookmarkStart w:id="28" w:name="_Toc24884211"/>
      <w:r>
        <w:rPr>
          <w:rFonts w:hint="eastAsia"/>
        </w:rPr>
        <w:t>范围</w:t>
      </w:r>
      <w:bookmarkEnd w:id="20"/>
      <w:bookmarkEnd w:id="21"/>
      <w:bookmarkEnd w:id="22"/>
      <w:bookmarkEnd w:id="23"/>
      <w:bookmarkEnd w:id="24"/>
      <w:bookmarkEnd w:id="25"/>
      <w:bookmarkEnd w:id="26"/>
      <w:bookmarkEnd w:id="27"/>
      <w:bookmarkEnd w:id="28"/>
    </w:p>
    <w:p w14:paraId="7020DC14">
      <w:pPr>
        <w:pStyle w:val="233"/>
        <w:ind w:firstLine="31680"/>
        <w:rPr>
          <w:rFonts w:cs="Times New Roman"/>
          <w:b w:val="0"/>
          <w:bCs w:val="0"/>
        </w:rPr>
      </w:pPr>
      <w:bookmarkStart w:id="29" w:name="_Toc24884212"/>
      <w:bookmarkStart w:id="30" w:name="_Toc17233334"/>
      <w:bookmarkStart w:id="31" w:name="_Toc26718931"/>
      <w:bookmarkStart w:id="32" w:name="_Toc26986531"/>
      <w:bookmarkStart w:id="33" w:name="_Toc97191424"/>
      <w:bookmarkStart w:id="34" w:name="_Toc26648466"/>
      <w:bookmarkStart w:id="35" w:name="_Toc17233326"/>
      <w:bookmarkStart w:id="36" w:name="_Toc24884219"/>
      <w:bookmarkStart w:id="37" w:name="_Toc26986772"/>
      <w:r>
        <w:rPr>
          <w:rFonts w:hint="eastAsia"/>
          <w:b w:val="0"/>
          <w:bCs w:val="0"/>
        </w:rPr>
        <w:t>本标准规定了</w:t>
      </w:r>
      <w:r>
        <w:rPr>
          <w:rFonts w:hint="eastAsia"/>
          <w:b w:val="0"/>
          <w:bCs w:val="0"/>
          <w:lang w:eastAsia="zh-CN"/>
        </w:rPr>
        <w:t>进境</w:t>
      </w:r>
      <w:r>
        <w:rPr>
          <w:rFonts w:hint="eastAsia"/>
          <w:b w:val="0"/>
          <w:bCs w:val="0"/>
        </w:rPr>
        <w:t>包根移植苗</w:t>
      </w:r>
      <w:r>
        <w:rPr>
          <w:rFonts w:hint="eastAsia"/>
          <w:b w:val="0"/>
          <w:bCs w:val="0"/>
          <w:lang w:eastAsia="zh-CN"/>
        </w:rPr>
        <w:t>木</w:t>
      </w:r>
      <w:r>
        <w:rPr>
          <w:rFonts w:hint="eastAsia"/>
          <w:b w:val="0"/>
          <w:bCs w:val="0"/>
        </w:rPr>
        <w:t>在非定植期的管理要求、园林管理、病虫害防治、人员要求、设施设备、试剂耗材管理、制度建立及相关记录、其他要求。</w:t>
      </w:r>
    </w:p>
    <w:p w14:paraId="02922C58">
      <w:pPr>
        <w:pStyle w:val="233"/>
        <w:ind w:firstLine="31680"/>
        <w:rPr>
          <w:rFonts w:cs="Times New Roman"/>
          <w:b w:val="0"/>
          <w:bCs w:val="0"/>
        </w:rPr>
      </w:pPr>
      <w:r>
        <w:rPr>
          <w:rFonts w:hint="eastAsia"/>
          <w:b w:val="0"/>
          <w:bCs w:val="0"/>
        </w:rPr>
        <w:t>本标准适用于</w:t>
      </w:r>
      <w:r>
        <w:rPr>
          <w:rFonts w:hint="eastAsia"/>
          <w:b w:val="0"/>
          <w:bCs w:val="0"/>
          <w:lang w:eastAsia="zh-CN"/>
        </w:rPr>
        <w:t>进境</w:t>
      </w:r>
      <w:r>
        <w:rPr>
          <w:rFonts w:hint="eastAsia"/>
          <w:b w:val="0"/>
          <w:bCs w:val="0"/>
        </w:rPr>
        <w:t>包根移植苗</w:t>
      </w:r>
      <w:r>
        <w:rPr>
          <w:rFonts w:hint="eastAsia"/>
          <w:b w:val="0"/>
          <w:bCs w:val="0"/>
          <w:lang w:eastAsia="zh-CN"/>
        </w:rPr>
        <w:t>木</w:t>
      </w:r>
      <w:r>
        <w:rPr>
          <w:rFonts w:hint="eastAsia"/>
          <w:b w:val="0"/>
          <w:bCs w:val="0"/>
        </w:rPr>
        <w:t>在非定植期的管理</w:t>
      </w:r>
      <w:r>
        <w:rPr>
          <w:rFonts w:hint="eastAsia"/>
          <w:b w:val="0"/>
          <w:bCs w:val="0"/>
          <w:lang w:eastAsia="zh-CN"/>
        </w:rPr>
        <w:t>，也适用于其他苗圃的管理</w:t>
      </w:r>
      <w:r>
        <w:rPr>
          <w:rFonts w:hint="eastAsia"/>
          <w:b w:val="0"/>
          <w:bCs w:val="0"/>
        </w:rPr>
        <w:t>。</w:t>
      </w:r>
    </w:p>
    <w:p w14:paraId="5A4F414F">
      <w:pPr>
        <w:pStyle w:val="105"/>
        <w:spacing w:before="312" w:after="312"/>
        <w:rPr>
          <w:rFonts w:cs="Times New Roman"/>
        </w:rPr>
      </w:pPr>
      <w:r>
        <w:rPr>
          <w:rFonts w:hint="eastAsia"/>
        </w:rPr>
        <w:t>规范性引用文件</w:t>
      </w:r>
      <w:bookmarkEnd w:id="29"/>
      <w:bookmarkEnd w:id="30"/>
      <w:bookmarkEnd w:id="31"/>
      <w:bookmarkEnd w:id="32"/>
      <w:bookmarkEnd w:id="33"/>
      <w:bookmarkEnd w:id="34"/>
      <w:bookmarkEnd w:id="35"/>
      <w:bookmarkEnd w:id="36"/>
      <w:bookmarkEnd w:id="37"/>
    </w:p>
    <w:p w14:paraId="58FAD5C6">
      <w:pPr>
        <w:pStyle w:val="59"/>
        <w:ind w:firstLine="31680"/>
        <w:rPr>
          <w:rFonts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9036B31">
      <w:pPr>
        <w:pStyle w:val="59"/>
        <w:ind w:firstLine="31680"/>
        <w:rPr>
          <w:rFonts w:cs="Times New Roman"/>
        </w:rPr>
      </w:pPr>
      <w:r>
        <w:t xml:space="preserve">GB/T 6001  </w:t>
      </w:r>
      <w:r>
        <w:rPr>
          <w:rFonts w:hint="eastAsia"/>
        </w:rPr>
        <w:t>育苗技术规程</w:t>
      </w:r>
    </w:p>
    <w:p w14:paraId="15E87CD3">
      <w:pPr>
        <w:pStyle w:val="59"/>
        <w:ind w:firstLine="31680"/>
        <w:rPr>
          <w:rFonts w:cs="Times New Roman"/>
        </w:rPr>
      </w:pPr>
      <w:r>
        <w:t xml:space="preserve">GB/T 23473  </w:t>
      </w:r>
      <w:r>
        <w:rPr>
          <w:rFonts w:hint="eastAsia"/>
        </w:rPr>
        <w:t>林业植物及其产品调运检疫规程</w:t>
      </w:r>
    </w:p>
    <w:p w14:paraId="4ACACE40">
      <w:pPr>
        <w:pStyle w:val="105"/>
        <w:spacing w:before="312" w:after="312"/>
        <w:rPr>
          <w:rFonts w:cs="Times New Roman"/>
        </w:rPr>
      </w:pPr>
      <w:bookmarkStart w:id="38" w:name="_Toc97191425"/>
      <w:r>
        <w:rPr>
          <w:rFonts w:hint="eastAsia"/>
        </w:rPr>
        <w:t>术语和定义</w:t>
      </w:r>
      <w:bookmarkEnd w:id="38"/>
    </w:p>
    <w:p w14:paraId="10148974">
      <w:pPr>
        <w:pStyle w:val="59"/>
        <w:ind w:firstLine="31680"/>
        <w:rPr>
          <w:rFonts w:cs="Times New Roman"/>
        </w:rPr>
      </w:pPr>
      <w:bookmarkStart w:id="39" w:name="_Toc26986532"/>
      <w:bookmarkEnd w:id="39"/>
      <w:r>
        <w:rPr>
          <w:rFonts w:hint="eastAsia"/>
        </w:rPr>
        <w:t>下列术语和定义适用于本标准。</w:t>
      </w:r>
    </w:p>
    <w:p w14:paraId="79A90388">
      <w:pPr>
        <w:pStyle w:val="233"/>
        <w:ind w:firstLine="31680"/>
        <w:rPr>
          <w:rFonts w:cs="Times New Roman"/>
        </w:rPr>
      </w:pPr>
      <w:r>
        <w:rPr>
          <w:rFonts w:ascii="黑体" w:hAnsi="黑体" w:eastAsia="黑体" w:cs="Times New Roman"/>
        </w:rPr>
        <w:br w:type="textWrapping"/>
      </w:r>
      <w:r>
        <w:t>3.1</w:t>
      </w:r>
    </w:p>
    <w:p w14:paraId="76053474">
      <w:pPr>
        <w:pStyle w:val="233"/>
        <w:ind w:firstLine="31680"/>
        <w:rPr>
          <w:rFonts w:cs="Times New Roman"/>
        </w:rPr>
      </w:pPr>
      <w:r>
        <w:rPr>
          <w:rFonts w:hint="eastAsia"/>
        </w:rPr>
        <w:t>包根移植苗</w:t>
      </w:r>
      <w:r>
        <w:rPr>
          <w:rFonts w:hint="eastAsia"/>
          <w:lang w:eastAsia="zh-CN"/>
        </w:rPr>
        <w:t>木</w:t>
      </w:r>
      <w:r>
        <w:t xml:space="preserve"> root transplant seedlings</w:t>
      </w:r>
    </w:p>
    <w:p w14:paraId="25370FA8">
      <w:pPr>
        <w:pStyle w:val="233"/>
        <w:ind w:firstLine="31680"/>
        <w:rPr>
          <w:rFonts w:cs="Times New Roman"/>
          <w:b w:val="0"/>
          <w:bCs w:val="0"/>
        </w:rPr>
      </w:pPr>
      <w:r>
        <w:rPr>
          <w:rFonts w:hint="eastAsia"/>
          <w:b w:val="0"/>
          <w:bCs w:val="0"/>
        </w:rPr>
        <w:t>起苗后用栽培介质进行根部包装的苗</w:t>
      </w:r>
      <w:r>
        <w:rPr>
          <w:rFonts w:hint="eastAsia"/>
          <w:b w:val="0"/>
          <w:bCs w:val="0"/>
          <w:lang w:eastAsia="zh-CN"/>
        </w:rPr>
        <w:t>木</w:t>
      </w:r>
      <w:r>
        <w:rPr>
          <w:rFonts w:hint="eastAsia"/>
          <w:b w:val="0"/>
          <w:bCs w:val="0"/>
        </w:rPr>
        <w:t>。</w:t>
      </w:r>
    </w:p>
    <w:p w14:paraId="77FBFB99">
      <w:pPr>
        <w:pStyle w:val="233"/>
        <w:ind w:firstLine="0" w:firstLineChars="0"/>
      </w:pPr>
      <w:r>
        <w:t xml:space="preserve">3.2 </w:t>
      </w:r>
    </w:p>
    <w:p w14:paraId="7B366553">
      <w:pPr>
        <w:pStyle w:val="233"/>
        <w:ind w:firstLine="421" w:firstLineChars="0"/>
        <w:jc w:val="both"/>
        <w:rPr>
          <w:rFonts w:hint="default"/>
          <w:lang w:val="en-US" w:eastAsia="zh-CN"/>
        </w:rPr>
      </w:pPr>
      <w:r>
        <w:rPr>
          <w:rFonts w:hint="eastAsia"/>
          <w:lang w:eastAsia="zh-CN"/>
        </w:rPr>
        <w:t>非定植期</w:t>
      </w:r>
      <w:r>
        <w:rPr>
          <w:rFonts w:hint="eastAsia"/>
          <w:lang w:val="en-US" w:eastAsia="zh-CN"/>
        </w:rPr>
        <w:t xml:space="preserve"> non planting period</w:t>
      </w:r>
    </w:p>
    <w:p w14:paraId="12A944B0">
      <w:pPr>
        <w:pStyle w:val="233"/>
        <w:ind w:firstLine="31680"/>
        <w:rPr>
          <w:rFonts w:hint="eastAsia"/>
          <w:lang w:eastAsia="zh-CN"/>
        </w:rPr>
      </w:pPr>
      <w:r>
        <w:rPr>
          <w:rFonts w:hint="eastAsia"/>
          <w:b w:val="0"/>
          <w:bCs w:val="0"/>
          <w:lang w:val="en-US" w:eastAsia="zh-CN"/>
        </w:rPr>
        <w:t>种苗在育苗期及起苗后，不能及时移植或包装运往种植地，要临时假植，均为非定植期。</w:t>
      </w:r>
    </w:p>
    <w:p w14:paraId="3205B150">
      <w:pPr>
        <w:pStyle w:val="233"/>
        <w:ind w:left="0" w:leftChars="0" w:firstLine="0" w:firstLineChars="0"/>
        <w:rPr>
          <w:rFonts w:hint="eastAsia"/>
          <w:lang w:val="en-US" w:eastAsia="zh-CN"/>
        </w:rPr>
      </w:pPr>
      <w:r>
        <w:rPr>
          <w:rFonts w:hint="eastAsia"/>
          <w:lang w:val="en-US" w:eastAsia="zh-CN"/>
        </w:rPr>
        <w:t>3.3</w:t>
      </w:r>
    </w:p>
    <w:p w14:paraId="7FD9E8AE">
      <w:pPr>
        <w:pStyle w:val="233"/>
        <w:ind w:left="0" w:leftChars="0" w:firstLine="422" w:firstLineChars="200"/>
      </w:pPr>
      <w:r>
        <w:rPr>
          <w:rFonts w:hint="eastAsia"/>
        </w:rPr>
        <w:t>有害生物</w:t>
      </w:r>
      <w:r>
        <w:t xml:space="preserve"> pest</w:t>
      </w:r>
    </w:p>
    <w:p w14:paraId="44EECA85">
      <w:pPr>
        <w:pStyle w:val="233"/>
        <w:ind w:firstLine="31680"/>
        <w:rPr>
          <w:rFonts w:cs="Times New Roman"/>
        </w:rPr>
      </w:pPr>
      <w:r>
        <w:rPr>
          <w:rFonts w:hint="eastAsia"/>
          <w:b w:val="0"/>
          <w:bCs w:val="0"/>
        </w:rPr>
        <w:t>任何对植物或植物产品有害的植物、动物或微生物的种、株（品）系或生物型。</w:t>
      </w:r>
    </w:p>
    <w:p w14:paraId="4DBCD29F">
      <w:pPr>
        <w:pStyle w:val="233"/>
        <w:ind w:firstLine="0" w:firstLineChars="0"/>
        <w:rPr>
          <w:rFonts w:hint="eastAsia" w:eastAsia="宋体" w:cs="Times New Roman"/>
          <w:lang w:val="en-US" w:eastAsia="zh-CN"/>
        </w:rPr>
      </w:pPr>
      <w:r>
        <w:t>3.</w:t>
      </w:r>
      <w:r>
        <w:rPr>
          <w:rFonts w:hint="eastAsia"/>
          <w:lang w:val="en-US" w:eastAsia="zh-CN"/>
        </w:rPr>
        <w:t>4</w:t>
      </w:r>
    </w:p>
    <w:p w14:paraId="504EC5B3">
      <w:pPr>
        <w:pStyle w:val="233"/>
        <w:ind w:firstLine="31680"/>
      </w:pPr>
      <w:r>
        <w:rPr>
          <w:rFonts w:hint="eastAsia"/>
        </w:rPr>
        <w:t>检验</w:t>
      </w:r>
      <w:r>
        <w:t xml:space="preserve"> inspection</w:t>
      </w:r>
    </w:p>
    <w:p w14:paraId="654622B5">
      <w:pPr>
        <w:pStyle w:val="233"/>
        <w:ind w:firstLine="31680"/>
        <w:rPr>
          <w:rFonts w:cs="Times New Roman"/>
          <w:b w:val="0"/>
          <w:bCs w:val="0"/>
        </w:rPr>
      </w:pPr>
      <w:r>
        <w:rPr>
          <w:rFonts w:hint="eastAsia"/>
          <w:b w:val="0"/>
          <w:bCs w:val="0"/>
        </w:rPr>
        <w:t>对植物、植物产品或其他限定物进行官方的直观检查以确定是否存在有害生物和（或）是否符合植物检疫法规。</w:t>
      </w:r>
    </w:p>
    <w:p w14:paraId="32643ECB">
      <w:pPr>
        <w:pStyle w:val="233"/>
        <w:ind w:firstLine="0" w:firstLineChars="0"/>
        <w:rPr>
          <w:rFonts w:hint="eastAsia" w:eastAsia="宋体" w:cs="Times New Roman"/>
          <w:lang w:val="en-US" w:eastAsia="zh-CN"/>
        </w:rPr>
      </w:pPr>
      <w:r>
        <w:t>3.</w:t>
      </w:r>
      <w:r>
        <w:rPr>
          <w:rFonts w:hint="eastAsia"/>
          <w:lang w:val="en-US" w:eastAsia="zh-CN"/>
        </w:rPr>
        <w:t>5</w:t>
      </w:r>
    </w:p>
    <w:p w14:paraId="79ACD4EE">
      <w:pPr>
        <w:pStyle w:val="233"/>
        <w:ind w:firstLine="31680"/>
      </w:pPr>
      <w:r>
        <w:rPr>
          <w:rFonts w:hint="eastAsia"/>
        </w:rPr>
        <w:t>检疫性有害生物</w:t>
      </w:r>
      <w:r>
        <w:t xml:space="preserve"> quarantine pest</w:t>
      </w:r>
    </w:p>
    <w:p w14:paraId="181B475C">
      <w:pPr>
        <w:pStyle w:val="233"/>
        <w:ind w:firstLine="31680"/>
        <w:rPr>
          <w:rFonts w:cs="Times New Roman"/>
          <w:b w:val="0"/>
          <w:bCs w:val="0"/>
        </w:rPr>
      </w:pPr>
      <w:r>
        <w:rPr>
          <w:rFonts w:hint="eastAsia"/>
          <w:b w:val="0"/>
          <w:bCs w:val="0"/>
        </w:rPr>
        <w:t>对受其威胁的地区具有潜在的经济重要性，但尚未在该地区发生，或虽已发生但分布不广，并得到官方防治的有害生物。本标准中的检疫性有害生物是指国务院林业主管部门发布的《林业检疫性有害生物名单》，省（自治区、直辖市）林业主管部门发布的《林业检疫性有害生物补充名单》，国务院林业主管部门或投权职能部门公布的林业危险性有害生物名单。</w:t>
      </w:r>
    </w:p>
    <w:p w14:paraId="14498053">
      <w:pPr>
        <w:pStyle w:val="105"/>
        <w:spacing w:before="312" w:after="312"/>
        <w:rPr>
          <w:rFonts w:cs="Times New Roman"/>
        </w:rPr>
      </w:pPr>
      <w:r>
        <w:rPr>
          <w:rFonts w:hint="eastAsia"/>
        </w:rPr>
        <w:t>园林管理要求</w:t>
      </w:r>
    </w:p>
    <w:p w14:paraId="7BCE6F53">
      <w:pPr>
        <w:pStyle w:val="224"/>
        <w:rPr>
          <w:rFonts w:cs="Times New Roman"/>
        </w:rPr>
      </w:pPr>
      <w:r>
        <w:rPr>
          <w:rFonts w:hint="eastAsia"/>
        </w:rPr>
        <w:t>场地要求</w:t>
      </w:r>
    </w:p>
    <w:p w14:paraId="55AD3967">
      <w:pPr>
        <w:pStyle w:val="59"/>
        <w:ind w:firstLine="31680"/>
        <w:rPr>
          <w:rFonts w:cs="Times New Roman"/>
        </w:rPr>
      </w:pPr>
      <w:r>
        <w:rPr>
          <w:rFonts w:hint="eastAsia"/>
        </w:rPr>
        <w:t>场地要求选择在交通方便，排水良好的地方，地面平整，无复杂植被，且与周边其他植物有良好物理隔离条件。</w:t>
      </w:r>
    </w:p>
    <w:p w14:paraId="66E74040">
      <w:pPr>
        <w:pStyle w:val="224"/>
        <w:rPr>
          <w:rFonts w:cs="Times New Roman"/>
        </w:rPr>
      </w:pPr>
      <w:r>
        <w:rPr>
          <w:rFonts w:hint="eastAsia"/>
        </w:rPr>
        <w:t>人员要求</w:t>
      </w:r>
    </w:p>
    <w:p w14:paraId="6077DFF1">
      <w:pPr>
        <w:pStyle w:val="59"/>
        <w:ind w:firstLine="0" w:firstLineChars="0"/>
        <w:rPr>
          <w:rFonts w:cs="Times New Roman"/>
        </w:rPr>
      </w:pPr>
      <w:r>
        <w:t xml:space="preserve">     </w:t>
      </w:r>
      <w:r>
        <w:rPr>
          <w:rFonts w:hint="eastAsia"/>
        </w:rPr>
        <w:t>具有园林栽培、植物保护等相关专业技术人员至少</w:t>
      </w:r>
      <w:r>
        <w:t>1</w:t>
      </w:r>
      <w:r>
        <w:rPr>
          <w:rFonts w:hint="eastAsia"/>
        </w:rPr>
        <w:t>名。</w:t>
      </w:r>
    </w:p>
    <w:p w14:paraId="0A37FC6D">
      <w:pPr>
        <w:pStyle w:val="224"/>
        <w:rPr>
          <w:rFonts w:cs="Times New Roman"/>
        </w:rPr>
      </w:pPr>
      <w:r>
        <w:rPr>
          <w:rFonts w:hint="eastAsia"/>
        </w:rPr>
        <w:t>设施设备要求</w:t>
      </w:r>
    </w:p>
    <w:p w14:paraId="3ED92891">
      <w:pPr>
        <w:pStyle w:val="59"/>
        <w:ind w:firstLine="31680"/>
        <w:rPr>
          <w:rFonts w:cs="Times New Roman"/>
        </w:rPr>
      </w:pPr>
      <w:r>
        <w:t xml:space="preserve"> </w:t>
      </w:r>
      <w:r>
        <w:rPr>
          <w:rFonts w:hint="eastAsia"/>
        </w:rPr>
        <w:t>具有相关功能房，并合理分区，满足日常管理需要，体现安全、合理、科学、方便的要求。</w:t>
      </w:r>
    </w:p>
    <w:p w14:paraId="7368CFB7">
      <w:pPr>
        <w:pStyle w:val="59"/>
        <w:numPr>
          <w:ilvl w:val="0"/>
          <w:numId w:val="33"/>
        </w:numPr>
        <w:ind w:firstLine="31680"/>
        <w:rPr>
          <w:rFonts w:cs="Times New Roman"/>
        </w:rPr>
      </w:pPr>
      <w:r>
        <w:rPr>
          <w:rFonts w:hint="eastAsia"/>
        </w:rPr>
        <w:t>办公用房：用于人员处理日常管理事务等。</w:t>
      </w:r>
    </w:p>
    <w:p w14:paraId="6DC2F679">
      <w:pPr>
        <w:pStyle w:val="59"/>
        <w:numPr>
          <w:ilvl w:val="0"/>
          <w:numId w:val="33"/>
        </w:numPr>
        <w:ind w:firstLine="31680"/>
        <w:rPr>
          <w:rFonts w:cs="Times New Roman"/>
        </w:rPr>
      </w:pPr>
      <w:r>
        <w:rPr>
          <w:rFonts w:hint="eastAsia"/>
        </w:rPr>
        <w:t>工具房：用于工具的存放。</w:t>
      </w:r>
    </w:p>
    <w:p w14:paraId="025D55C5">
      <w:pPr>
        <w:pStyle w:val="59"/>
        <w:numPr>
          <w:ilvl w:val="0"/>
          <w:numId w:val="33"/>
        </w:numPr>
        <w:ind w:firstLine="31680"/>
        <w:rPr>
          <w:rFonts w:cs="Times New Roman"/>
        </w:rPr>
      </w:pPr>
      <w:r>
        <w:rPr>
          <w:rFonts w:hint="eastAsia"/>
        </w:rPr>
        <w:t>药剂室：用于存放各种防虫除害药物，并具备严格的防损设施和专人管理。</w:t>
      </w:r>
    </w:p>
    <w:p w14:paraId="0C416F2A">
      <w:pPr>
        <w:pStyle w:val="59"/>
        <w:ind w:firstLine="0" w:firstLineChars="0"/>
        <w:rPr>
          <w:rFonts w:ascii="黑体" w:hAnsi="黑体" w:eastAsia="黑体" w:cs="Times New Roman"/>
        </w:rPr>
      </w:pPr>
      <w:r>
        <w:rPr>
          <w:rFonts w:ascii="黑体" w:hAnsi="黑体" w:eastAsia="黑体" w:cs="黑体"/>
        </w:rPr>
        <w:t xml:space="preserve">4.4  </w:t>
      </w:r>
      <w:r>
        <w:rPr>
          <w:rFonts w:hint="eastAsia" w:ascii="黑体" w:hAnsi="黑体" w:eastAsia="黑体" w:cs="黑体"/>
        </w:rPr>
        <w:t>制度要求</w:t>
      </w:r>
    </w:p>
    <w:p w14:paraId="7BDA50F8">
      <w:pPr>
        <w:pStyle w:val="59"/>
        <w:ind w:firstLine="0" w:firstLineChars="0"/>
        <w:rPr>
          <w:rFonts w:cs="Times New Roman"/>
        </w:rPr>
      </w:pPr>
      <w:r>
        <w:rPr>
          <w:rFonts w:ascii="黑体" w:hAnsi="黑体" w:eastAsia="黑体" w:cs="黑体"/>
        </w:rPr>
        <w:t xml:space="preserve">     </w:t>
      </w:r>
      <w:r>
        <w:rPr>
          <w:rFonts w:hint="eastAsia"/>
        </w:rPr>
        <w:t>建立相关管理制度：</w:t>
      </w:r>
    </w:p>
    <w:p w14:paraId="6AD7D351">
      <w:pPr>
        <w:pStyle w:val="59"/>
        <w:ind w:firstLine="0" w:firstLineChars="0"/>
        <w:rPr>
          <w:rFonts w:cs="Times New Roman"/>
        </w:rPr>
      </w:pPr>
      <w:r>
        <w:t xml:space="preserve">    </w:t>
      </w:r>
      <w:r>
        <w:rPr>
          <w:rFonts w:hint="eastAsia"/>
        </w:rPr>
        <w:t>《试剂药物管理制度》</w:t>
      </w:r>
    </w:p>
    <w:p w14:paraId="0D72B084">
      <w:pPr>
        <w:pStyle w:val="59"/>
        <w:ind w:firstLine="0" w:firstLineChars="0"/>
        <w:rPr>
          <w:rFonts w:cs="Times New Roman"/>
        </w:rPr>
      </w:pPr>
      <w:r>
        <w:t xml:space="preserve">    </w:t>
      </w:r>
      <w:r>
        <w:rPr>
          <w:rFonts w:hint="eastAsia"/>
        </w:rPr>
        <w:t>《日常养护要求》</w:t>
      </w:r>
    </w:p>
    <w:p w14:paraId="4CA2EFEB">
      <w:pPr>
        <w:pStyle w:val="59"/>
        <w:ind w:firstLine="0" w:firstLineChars="0"/>
        <w:rPr>
          <w:rFonts w:cs="Times New Roman"/>
        </w:rPr>
      </w:pPr>
      <w:r>
        <w:t xml:space="preserve">    </w:t>
      </w:r>
      <w:r>
        <w:rPr>
          <w:rFonts w:hint="eastAsia"/>
        </w:rPr>
        <w:t>《病虫害防治要求》</w:t>
      </w:r>
    </w:p>
    <w:p w14:paraId="5E43D723">
      <w:pPr>
        <w:pStyle w:val="59"/>
        <w:ind w:firstLine="0" w:firstLineChars="0"/>
        <w:rPr>
          <w:rFonts w:cs="Times New Roman"/>
        </w:rPr>
      </w:pPr>
      <w:r>
        <w:t xml:space="preserve">    </w:t>
      </w:r>
      <w:r>
        <w:rPr>
          <w:rFonts w:hint="eastAsia"/>
        </w:rPr>
        <w:t>《突发疫情应急处置预案》</w:t>
      </w:r>
    </w:p>
    <w:p w14:paraId="68A2BB49">
      <w:pPr>
        <w:pStyle w:val="59"/>
        <w:ind w:firstLine="0" w:firstLineChars="0"/>
        <w:rPr>
          <w:rFonts w:cs="Times New Roman"/>
        </w:rPr>
      </w:pPr>
      <w:r>
        <w:t xml:space="preserve">    </w:t>
      </w:r>
      <w:r>
        <w:rPr>
          <w:rFonts w:hint="eastAsia"/>
        </w:rPr>
        <w:t>《有害生物监测防控制度》</w:t>
      </w:r>
    </w:p>
    <w:p w14:paraId="1F1AFBE3">
      <w:pPr>
        <w:pStyle w:val="59"/>
        <w:ind w:firstLine="0" w:firstLineChars="0"/>
        <w:rPr>
          <w:rFonts w:cs="Times New Roman"/>
        </w:rPr>
      </w:pPr>
      <w:r>
        <w:t xml:space="preserve">    </w:t>
      </w:r>
      <w:r>
        <w:rPr>
          <w:rFonts w:hint="eastAsia"/>
        </w:rPr>
        <w:t>《异常情况报告制度》</w:t>
      </w:r>
    </w:p>
    <w:p w14:paraId="648C31A5">
      <w:pPr>
        <w:pStyle w:val="105"/>
        <w:spacing w:before="312" w:after="312"/>
        <w:rPr>
          <w:rFonts w:cs="Times New Roman"/>
        </w:rPr>
      </w:pPr>
      <w:r>
        <w:rPr>
          <w:rFonts w:hint="eastAsia"/>
          <w:lang w:eastAsia="zh-CN"/>
        </w:rPr>
        <w:t>进境</w:t>
      </w:r>
      <w:r>
        <w:rPr>
          <w:rFonts w:hint="eastAsia"/>
        </w:rPr>
        <w:t>包根移植苗</w:t>
      </w:r>
      <w:r>
        <w:rPr>
          <w:rFonts w:hint="eastAsia"/>
          <w:lang w:eastAsia="zh-CN"/>
        </w:rPr>
        <w:t>木</w:t>
      </w:r>
      <w:r>
        <w:rPr>
          <w:rFonts w:hint="eastAsia"/>
        </w:rPr>
        <w:t>田间养护</w:t>
      </w:r>
    </w:p>
    <w:p w14:paraId="2828CA58">
      <w:pPr>
        <w:pStyle w:val="224"/>
        <w:rPr>
          <w:rFonts w:cs="Times New Roman"/>
        </w:rPr>
      </w:pPr>
      <w:r>
        <w:rPr>
          <w:rFonts w:hint="eastAsia"/>
          <w:lang w:eastAsia="zh-CN"/>
        </w:rPr>
        <w:t>进境</w:t>
      </w:r>
      <w:r>
        <w:rPr>
          <w:rFonts w:hint="eastAsia"/>
        </w:rPr>
        <w:t>包根移植苗</w:t>
      </w:r>
      <w:r>
        <w:rPr>
          <w:rFonts w:hint="eastAsia"/>
          <w:lang w:eastAsia="zh-CN"/>
        </w:rPr>
        <w:t>木</w:t>
      </w:r>
      <w:r>
        <w:rPr>
          <w:rFonts w:hint="eastAsia"/>
        </w:rPr>
        <w:t>田间规划</w:t>
      </w:r>
    </w:p>
    <w:p w14:paraId="7DC2BF7E">
      <w:pPr>
        <w:pStyle w:val="59"/>
        <w:ind w:firstLine="31680"/>
        <w:rPr>
          <w:rFonts w:cs="Times New Roman"/>
        </w:rPr>
      </w:pPr>
      <w:r>
        <w:rPr>
          <w:rFonts w:hint="eastAsia"/>
        </w:rPr>
        <w:t>根据苗</w:t>
      </w:r>
      <w:r>
        <w:rPr>
          <w:rFonts w:hint="eastAsia"/>
          <w:lang w:eastAsia="zh-CN"/>
        </w:rPr>
        <w:t>木</w:t>
      </w:r>
      <w:r>
        <w:rPr>
          <w:rFonts w:hint="eastAsia"/>
        </w:rPr>
        <w:t>类别确定株间距离，以不影响植株生长为前提，不同种类间有明显分区。</w:t>
      </w:r>
    </w:p>
    <w:p w14:paraId="7BA74F59">
      <w:pPr>
        <w:widowControl/>
        <w:numPr>
          <w:ilvl w:val="2"/>
          <w:numId w:val="2"/>
        </w:numPr>
        <w:adjustRightInd/>
        <w:spacing w:beforeLines="50" w:afterLines="50" w:line="240" w:lineRule="auto"/>
        <w:ind w:left="31680" w:hanging="420" w:hangingChars="200"/>
        <w:rPr>
          <w:rFonts w:ascii="黑体" w:hAnsi="黑体" w:eastAsia="黑体" w:cs="Times New Roman"/>
          <w:kern w:val="0"/>
        </w:rPr>
      </w:pPr>
      <w:r>
        <w:rPr>
          <w:rFonts w:hint="eastAsia" w:ascii="黑体" w:hAnsi="黑体" w:eastAsia="黑体" w:cs="黑体"/>
          <w:lang w:eastAsia="zh-CN"/>
        </w:rPr>
        <w:t>进境</w:t>
      </w:r>
      <w:r>
        <w:rPr>
          <w:rFonts w:hint="eastAsia" w:ascii="黑体" w:hAnsi="黑体" w:eastAsia="黑体" w:cs="黑体"/>
        </w:rPr>
        <w:t>包根移植苗</w:t>
      </w:r>
      <w:r>
        <w:rPr>
          <w:rFonts w:hint="eastAsia" w:ascii="黑体" w:hAnsi="黑体" w:eastAsia="黑体" w:cs="黑体"/>
          <w:lang w:eastAsia="zh-CN"/>
        </w:rPr>
        <w:t>木</w:t>
      </w:r>
      <w:r>
        <w:rPr>
          <w:rFonts w:hint="eastAsia" w:ascii="黑体" w:hAnsi="黑体" w:eastAsia="黑体" w:cs="黑体"/>
          <w:kern w:val="0"/>
        </w:rPr>
        <w:t>日常养护</w:t>
      </w:r>
    </w:p>
    <w:p w14:paraId="78D4E570">
      <w:pPr>
        <w:widowControl/>
        <w:adjustRightInd/>
        <w:spacing w:beforeLines="50" w:afterLines="50" w:line="240" w:lineRule="auto"/>
        <w:ind w:firstLine="420" w:firstLineChars="200"/>
        <w:rPr>
          <w:rFonts w:ascii="宋体" w:cs="Times New Roman"/>
        </w:rPr>
      </w:pPr>
      <w:r>
        <w:rPr>
          <w:rFonts w:hint="eastAsia" w:ascii="宋体" w:cs="宋体"/>
        </w:rPr>
        <w:t>苗</w:t>
      </w:r>
      <w:r>
        <w:rPr>
          <w:rFonts w:hint="eastAsia" w:ascii="宋体" w:cs="宋体"/>
          <w:lang w:eastAsia="zh-CN"/>
        </w:rPr>
        <w:t>木</w:t>
      </w:r>
      <w:r>
        <w:rPr>
          <w:rFonts w:hint="eastAsia" w:ascii="宋体" w:cs="宋体"/>
        </w:rPr>
        <w:t>起苗后不能及时定植，带土包根或填充栽培介质包根均容易造成水分流失，需适时浇水，必须安排专人不定时巡查，及时掌握田间情况。</w:t>
      </w:r>
    </w:p>
    <w:p w14:paraId="6DC9928E">
      <w:pPr>
        <w:pStyle w:val="105"/>
        <w:spacing w:before="312" w:after="312"/>
        <w:rPr>
          <w:rFonts w:cs="Times New Roman"/>
        </w:rPr>
      </w:pPr>
      <w:r>
        <w:rPr>
          <w:rFonts w:hint="eastAsia"/>
        </w:rPr>
        <w:t>疫情防控及有害生物防治</w:t>
      </w:r>
    </w:p>
    <w:p w14:paraId="4CA2DE80">
      <w:pPr>
        <w:pStyle w:val="59"/>
        <w:ind w:firstLine="0" w:firstLineChars="0"/>
        <w:rPr>
          <w:rFonts w:ascii="黑体" w:hAnsi="黑体" w:eastAsia="黑体" w:cs="Times New Roman"/>
        </w:rPr>
      </w:pPr>
      <w:r>
        <w:rPr>
          <w:rFonts w:ascii="黑体" w:hAnsi="黑体" w:eastAsia="黑体" w:cs="黑体"/>
        </w:rPr>
        <w:t xml:space="preserve">6.1  </w:t>
      </w:r>
      <w:r>
        <w:rPr>
          <w:rFonts w:hint="eastAsia" w:ascii="黑体" w:hAnsi="黑体" w:eastAsia="黑体" w:cs="黑体"/>
        </w:rPr>
        <w:t>定期检验</w:t>
      </w:r>
    </w:p>
    <w:p w14:paraId="3BE88AA0">
      <w:pPr>
        <w:pStyle w:val="59"/>
        <w:ind w:firstLine="0" w:firstLineChars="0"/>
        <w:rPr>
          <w:rFonts w:hAnsi="Calibri" w:cs="Times New Roman"/>
          <w:kern w:val="2"/>
        </w:rPr>
      </w:pPr>
      <w:r>
        <w:rPr>
          <w:rFonts w:hint="eastAsia" w:hAnsi="Calibri"/>
          <w:kern w:val="2"/>
        </w:rPr>
        <w:t>制定有害生物防控制度，固定具相关专业背景人员负责，定期进行田间检验，并记录每次检验情况。</w:t>
      </w:r>
    </w:p>
    <w:p w14:paraId="5DD28BDE">
      <w:pPr>
        <w:pStyle w:val="59"/>
        <w:ind w:firstLine="0" w:firstLineChars="0"/>
        <w:rPr>
          <w:rFonts w:ascii="黑体" w:hAnsi="黑体" w:eastAsia="黑体" w:cs="Times New Roman"/>
        </w:rPr>
      </w:pPr>
      <w:r>
        <w:rPr>
          <w:rFonts w:ascii="黑体" w:hAnsi="黑体" w:eastAsia="黑体" w:cs="黑体"/>
        </w:rPr>
        <w:t xml:space="preserve">6.2  </w:t>
      </w:r>
      <w:r>
        <w:rPr>
          <w:rFonts w:hint="eastAsia" w:ascii="黑体" w:hAnsi="黑体" w:eastAsia="黑体" w:cs="黑体"/>
        </w:rPr>
        <w:t>疫情上报</w:t>
      </w:r>
    </w:p>
    <w:p w14:paraId="50A845FC">
      <w:pPr>
        <w:pStyle w:val="59"/>
        <w:ind w:firstLine="0" w:firstLineChars="0"/>
        <w:rPr>
          <w:rFonts w:hAnsi="Calibri" w:cs="Times New Roman"/>
          <w:kern w:val="2"/>
        </w:rPr>
      </w:pPr>
      <w:r>
        <w:rPr>
          <w:rFonts w:hint="eastAsia" w:hAnsi="Calibri"/>
          <w:kern w:val="2"/>
        </w:rPr>
        <w:t>发现疫情尤其是检疫性有害生物必须按规定上报，并马上采取有效措施防止有害生物扩散。</w:t>
      </w:r>
    </w:p>
    <w:p w14:paraId="2CF9CC0D">
      <w:pPr>
        <w:pStyle w:val="59"/>
        <w:ind w:firstLine="0" w:firstLineChars="0"/>
        <w:rPr>
          <w:rFonts w:ascii="黑体" w:hAnsi="黑体" w:eastAsia="黑体" w:cs="Times New Roman"/>
        </w:rPr>
      </w:pPr>
      <w:r>
        <w:rPr>
          <w:rFonts w:ascii="黑体" w:hAnsi="黑体" w:eastAsia="黑体" w:cs="黑体"/>
        </w:rPr>
        <w:t xml:space="preserve">6.3  </w:t>
      </w:r>
      <w:r>
        <w:rPr>
          <w:rFonts w:hint="eastAsia" w:ascii="黑体" w:hAnsi="黑体" w:eastAsia="黑体" w:cs="黑体"/>
        </w:rPr>
        <w:t>一般性有害生物防治</w:t>
      </w:r>
    </w:p>
    <w:p w14:paraId="6C734241">
      <w:pPr>
        <w:pStyle w:val="59"/>
        <w:ind w:firstLine="0" w:firstLineChars="0"/>
        <w:rPr>
          <w:rFonts w:hAnsi="Calibri" w:cs="Times New Roman"/>
          <w:kern w:val="2"/>
        </w:rPr>
      </w:pPr>
      <w:r>
        <w:rPr>
          <w:rFonts w:hint="eastAsia" w:hAnsi="Calibri"/>
          <w:kern w:val="2"/>
        </w:rPr>
        <w:t>发现一般性有害生物时必须按规定使用化学或生物方法清除。</w:t>
      </w:r>
    </w:p>
    <w:p w14:paraId="33FE814D">
      <w:pPr>
        <w:pStyle w:val="59"/>
        <w:ind w:firstLine="0" w:firstLineChars="0"/>
        <w:rPr>
          <w:rFonts w:ascii="黑体" w:hAnsi="黑体" w:eastAsia="黑体" w:cs="Times New Roman"/>
        </w:rPr>
      </w:pPr>
      <w:r>
        <w:rPr>
          <w:rFonts w:ascii="黑体" w:hAnsi="黑体" w:eastAsia="黑体" w:cs="黑体"/>
        </w:rPr>
        <w:t xml:space="preserve">6.4  </w:t>
      </w:r>
      <w:r>
        <w:rPr>
          <w:rFonts w:hint="eastAsia" w:ascii="黑体" w:hAnsi="黑体" w:eastAsia="黑体" w:cs="黑体"/>
        </w:rPr>
        <w:t>有害生物监测</w:t>
      </w:r>
    </w:p>
    <w:p w14:paraId="35A171F9">
      <w:pPr>
        <w:pStyle w:val="59"/>
        <w:ind w:firstLine="0" w:firstLineChars="0"/>
        <w:rPr>
          <w:rFonts w:hAnsi="Calibri" w:cs="Times New Roman"/>
          <w:kern w:val="2"/>
        </w:rPr>
      </w:pPr>
      <w:r>
        <w:rPr>
          <w:rFonts w:hint="eastAsia" w:hAnsi="Calibri"/>
          <w:kern w:val="2"/>
        </w:rPr>
        <w:t>制定监测计划，根据苗圃规模悬挂一定数量的林木害虫诱捕器及其他广谱诱捕器。</w:t>
      </w:r>
    </w:p>
    <w:p w14:paraId="55D5C399">
      <w:pPr>
        <w:pStyle w:val="59"/>
        <w:ind w:firstLine="0" w:firstLineChars="0"/>
        <w:rPr>
          <w:rFonts w:ascii="黑体" w:hAnsi="黑体" w:eastAsia="黑体" w:cs="Times New Roman"/>
        </w:rPr>
      </w:pPr>
      <w:r>
        <w:rPr>
          <w:rFonts w:ascii="黑体" w:hAnsi="黑体" w:eastAsia="黑体" w:cs="黑体"/>
        </w:rPr>
        <w:t xml:space="preserve">6.5  </w:t>
      </w:r>
      <w:r>
        <w:rPr>
          <w:rFonts w:hint="eastAsia" w:ascii="黑体" w:hAnsi="黑体" w:eastAsia="黑体" w:cs="黑体"/>
        </w:rPr>
        <w:t>有害生物鉴定</w:t>
      </w:r>
    </w:p>
    <w:p w14:paraId="37D306F4">
      <w:pPr>
        <w:pStyle w:val="59"/>
        <w:ind w:firstLine="0" w:firstLineChars="0"/>
        <w:rPr>
          <w:rFonts w:hAnsi="Calibri" w:cs="Times New Roman"/>
          <w:kern w:val="2"/>
        </w:rPr>
      </w:pPr>
      <w:r>
        <w:rPr>
          <w:rFonts w:hint="eastAsia" w:hAnsi="Calibri"/>
          <w:kern w:val="2"/>
        </w:rPr>
        <w:t>与具相关技术力量实验室或研究机构建立联系，对诱捕收集或检验捕捉到的有害生物进行鉴定。</w:t>
      </w:r>
    </w:p>
    <w:p w14:paraId="26AF4975">
      <w:pPr>
        <w:pStyle w:val="59"/>
        <w:ind w:firstLine="0" w:firstLineChars="0"/>
        <w:rPr>
          <w:rFonts w:ascii="黑体" w:hAnsi="黑体" w:eastAsia="黑体" w:cs="Times New Roman"/>
        </w:rPr>
      </w:pPr>
      <w:r>
        <w:rPr>
          <w:rFonts w:ascii="黑体" w:hAnsi="黑体" w:eastAsia="黑体" w:cs="黑体"/>
        </w:rPr>
        <w:t xml:space="preserve">6.6  </w:t>
      </w:r>
      <w:r>
        <w:rPr>
          <w:rFonts w:hint="eastAsia" w:ascii="黑体" w:hAnsi="黑体" w:eastAsia="黑体" w:cs="黑体"/>
        </w:rPr>
        <w:t>有害生物处理</w:t>
      </w:r>
    </w:p>
    <w:p w14:paraId="53209EBC">
      <w:pPr>
        <w:pStyle w:val="59"/>
        <w:ind w:firstLine="0" w:firstLineChars="0"/>
        <w:rPr>
          <w:rFonts w:hAnsi="Calibri" w:cs="Times New Roman"/>
          <w:kern w:val="2"/>
        </w:rPr>
      </w:pPr>
      <w:r>
        <w:rPr>
          <w:rFonts w:hint="eastAsia" w:hAnsi="Calibri"/>
          <w:kern w:val="2"/>
        </w:rPr>
        <w:t>对获得的有害生物必须妥善保存，并先行灭害处理，购买防逃防污染运输容器就近送检。</w:t>
      </w:r>
    </w:p>
    <w:p w14:paraId="76CE6459">
      <w:pPr>
        <w:pStyle w:val="59"/>
        <w:ind w:firstLine="0" w:firstLineChars="0"/>
        <w:rPr>
          <w:rFonts w:ascii="黑体" w:hAnsi="黑体" w:eastAsia="黑体" w:cs="Times New Roman"/>
        </w:rPr>
      </w:pPr>
      <w:r>
        <w:rPr>
          <w:rFonts w:ascii="黑体" w:hAnsi="黑体" w:eastAsia="黑体" w:cs="黑体"/>
        </w:rPr>
        <w:t xml:space="preserve">6.7  </w:t>
      </w:r>
      <w:r>
        <w:rPr>
          <w:rFonts w:hint="eastAsia" w:ascii="黑体" w:hAnsi="黑体" w:eastAsia="黑体" w:cs="黑体"/>
        </w:rPr>
        <w:t>苗圃清理</w:t>
      </w:r>
    </w:p>
    <w:p w14:paraId="7AC9BA34">
      <w:pPr>
        <w:pStyle w:val="59"/>
        <w:ind w:firstLine="0" w:firstLineChars="0"/>
        <w:rPr>
          <w:rFonts w:hAnsi="Calibri" w:cs="Times New Roman"/>
          <w:kern w:val="2"/>
        </w:rPr>
      </w:pPr>
      <w:r>
        <w:rPr>
          <w:rFonts w:hint="eastAsia" w:hAnsi="Calibri"/>
          <w:kern w:val="2"/>
        </w:rPr>
        <w:t>定期对苗圃进行杂物清理和有害生物防治。</w:t>
      </w:r>
    </w:p>
    <w:p w14:paraId="2E8870A0">
      <w:pPr>
        <w:pStyle w:val="105"/>
        <w:spacing w:before="312" w:after="312"/>
        <w:rPr>
          <w:rFonts w:cs="Times New Roman"/>
        </w:rPr>
      </w:pPr>
      <w:r>
        <w:rPr>
          <w:rFonts w:hint="eastAsia"/>
        </w:rPr>
        <w:t>设施设备</w:t>
      </w:r>
    </w:p>
    <w:p w14:paraId="7D387789">
      <w:pPr>
        <w:pStyle w:val="59"/>
        <w:ind w:firstLine="0" w:firstLineChars="0"/>
      </w:pPr>
      <w:r>
        <w:rPr>
          <w:rFonts w:ascii="黑体" w:hAnsi="黑体" w:eastAsia="黑体" w:cs="黑体"/>
        </w:rPr>
        <w:t>7.1</w:t>
      </w:r>
      <w:r>
        <w:t xml:space="preserve">  </w:t>
      </w:r>
      <w:r>
        <w:rPr>
          <w:rFonts w:hint="eastAsia"/>
        </w:rPr>
        <w:t>配备相应灌溉和喷淋工具。</w:t>
      </w:r>
      <w:r>
        <w:t xml:space="preserve"> </w:t>
      </w:r>
    </w:p>
    <w:p w14:paraId="11784D64">
      <w:pPr>
        <w:pStyle w:val="59"/>
        <w:ind w:firstLine="0" w:firstLineChars="0"/>
        <w:rPr>
          <w:rFonts w:cs="Times New Roman"/>
        </w:rPr>
      </w:pPr>
      <w:r>
        <w:rPr>
          <w:rFonts w:ascii="黑体" w:hAnsi="黑体" w:eastAsia="黑体" w:cs="黑体"/>
        </w:rPr>
        <w:t>7.2</w:t>
      </w:r>
      <w:r>
        <w:t xml:space="preserve">  </w:t>
      </w:r>
      <w:r>
        <w:rPr>
          <w:rFonts w:hint="eastAsia"/>
        </w:rPr>
        <w:t>配备有害生物防治药剂及器具。</w:t>
      </w:r>
    </w:p>
    <w:p w14:paraId="63830300">
      <w:pPr>
        <w:pStyle w:val="59"/>
        <w:ind w:firstLine="0" w:firstLineChars="0"/>
        <w:rPr>
          <w:rFonts w:cs="Times New Roman"/>
        </w:rPr>
      </w:pPr>
      <w:r>
        <w:rPr>
          <w:rFonts w:ascii="黑体" w:hAnsi="黑体" w:eastAsia="黑体" w:cs="黑体"/>
        </w:rPr>
        <w:t>7.3</w:t>
      </w:r>
      <w:r>
        <w:t xml:space="preserve">  </w:t>
      </w:r>
      <w:r>
        <w:rPr>
          <w:rFonts w:hint="eastAsia"/>
        </w:rPr>
        <w:t>配备监测诱捕器及有害生物存放运输工具。</w:t>
      </w:r>
    </w:p>
    <w:p w14:paraId="59785A49">
      <w:pPr>
        <w:pStyle w:val="59"/>
        <w:ind w:firstLine="0" w:firstLineChars="0"/>
        <w:rPr>
          <w:rFonts w:cs="Times New Roman"/>
        </w:rPr>
      </w:pPr>
      <w:r>
        <w:t xml:space="preserve">7.4  </w:t>
      </w:r>
      <w:r>
        <w:rPr>
          <w:rFonts w:hint="eastAsia"/>
        </w:rPr>
        <w:t>配备个人安全及防护用品。</w:t>
      </w:r>
    </w:p>
    <w:p w14:paraId="5E993919">
      <w:pPr>
        <w:pStyle w:val="105"/>
        <w:spacing w:before="312" w:after="312"/>
        <w:rPr>
          <w:rFonts w:cs="Times New Roman"/>
        </w:rPr>
      </w:pPr>
      <w:r>
        <w:rPr>
          <w:rFonts w:hint="eastAsia"/>
        </w:rPr>
        <w:t>其他要求</w:t>
      </w:r>
    </w:p>
    <w:p w14:paraId="6C62C604">
      <w:pPr>
        <w:pStyle w:val="59"/>
        <w:ind w:firstLine="0" w:firstLineChars="0"/>
        <w:rPr>
          <w:rFonts w:ascii="Calibri" w:hAnsi="Calibri" w:cs="Calibri"/>
          <w:kern w:val="2"/>
        </w:rPr>
      </w:pPr>
      <w:r>
        <w:rPr>
          <w:rFonts w:hint="eastAsia" w:ascii="Calibri" w:hAnsi="Calibri"/>
          <w:kern w:val="2"/>
        </w:rPr>
        <w:t>废弃物、废水处置应符合环保的要求，苗</w:t>
      </w:r>
      <w:r>
        <w:rPr>
          <w:rFonts w:hint="eastAsia" w:ascii="Calibri" w:hAnsi="Calibri"/>
          <w:kern w:val="2"/>
          <w:lang w:eastAsia="zh-CN"/>
        </w:rPr>
        <w:t>木</w:t>
      </w:r>
      <w:r>
        <w:rPr>
          <w:rFonts w:hint="eastAsia" w:ascii="Calibri" w:hAnsi="Calibri"/>
          <w:kern w:val="2"/>
        </w:rPr>
        <w:t>种植以不破坏生态环境为原则。</w:t>
      </w:r>
    </w:p>
    <w:p w14:paraId="3CE1C95E">
      <w:pPr>
        <w:pStyle w:val="59"/>
        <w:ind w:firstLine="0" w:firstLineChars="0"/>
        <w:rPr>
          <w:rFonts w:ascii="Calibri" w:hAnsi="Calibri" w:cs="Calibri"/>
          <w:kern w:val="2"/>
        </w:rPr>
      </w:pPr>
    </w:p>
    <w:p w14:paraId="1D3779FF">
      <w:pPr>
        <w:pStyle w:val="59"/>
        <w:ind w:firstLine="0" w:firstLineChars="0"/>
        <w:rPr>
          <w:rFonts w:ascii="Calibri" w:hAnsi="Calibri" w:cs="Calibri"/>
          <w:kern w:val="2"/>
        </w:rPr>
      </w:pPr>
    </w:p>
    <w:p w14:paraId="2A666E46">
      <w:pPr>
        <w:pStyle w:val="59"/>
        <w:ind w:firstLine="0" w:firstLineChars="0"/>
        <w:rPr>
          <w:rFonts w:ascii="Calibri" w:hAnsi="Calibri" w:cs="Calibri"/>
          <w:kern w:val="2"/>
        </w:rPr>
      </w:pPr>
    </w:p>
    <w:p w14:paraId="1ED22D89">
      <w:pPr>
        <w:pStyle w:val="59"/>
        <w:ind w:firstLine="0" w:firstLineChars="0"/>
        <w:rPr>
          <w:rFonts w:ascii="Calibri" w:hAnsi="Calibri" w:cs="Calibri"/>
          <w:kern w:val="2"/>
        </w:rPr>
      </w:pPr>
    </w:p>
    <w:p w14:paraId="2B4D37B8">
      <w:pPr>
        <w:pStyle w:val="59"/>
        <w:ind w:firstLine="0" w:firstLineChars="0"/>
        <w:rPr>
          <w:rFonts w:ascii="Calibri" w:hAnsi="Calibri" w:cs="Calibri"/>
          <w:kern w:val="2"/>
        </w:rPr>
      </w:pPr>
    </w:p>
    <w:p w14:paraId="748B5117">
      <w:pPr>
        <w:pStyle w:val="59"/>
        <w:ind w:firstLine="0" w:firstLineChars="0"/>
        <w:rPr>
          <w:rFonts w:ascii="Calibri" w:hAnsi="Calibri" w:cs="Calibri"/>
          <w:kern w:val="2"/>
        </w:rPr>
      </w:pPr>
    </w:p>
    <w:p w14:paraId="2829BE4F">
      <w:pPr>
        <w:pStyle w:val="59"/>
        <w:ind w:firstLine="0" w:firstLineChars="0"/>
        <w:rPr>
          <w:rFonts w:ascii="Calibri" w:hAnsi="Calibri" w:cs="Calibri"/>
          <w:kern w:val="2"/>
        </w:rPr>
      </w:pPr>
    </w:p>
    <w:p w14:paraId="1833F60A">
      <w:pPr>
        <w:pStyle w:val="59"/>
        <w:ind w:firstLine="0" w:firstLineChars="0"/>
        <w:rPr>
          <w:rFonts w:ascii="Calibri" w:hAnsi="Calibri" w:cs="Calibri"/>
          <w:kern w:val="2"/>
        </w:rPr>
      </w:pPr>
    </w:p>
    <w:p w14:paraId="4D0CB06A">
      <w:pPr>
        <w:pStyle w:val="59"/>
        <w:ind w:firstLine="0" w:firstLineChars="0"/>
        <w:rPr>
          <w:rFonts w:ascii="Calibri" w:hAnsi="Calibri" w:cs="Calibri"/>
          <w:kern w:val="2"/>
        </w:rPr>
      </w:pPr>
    </w:p>
    <w:p w14:paraId="2153F929">
      <w:pPr>
        <w:pStyle w:val="59"/>
        <w:ind w:firstLine="0" w:firstLineChars="0"/>
        <w:rPr>
          <w:rFonts w:ascii="Calibri" w:hAnsi="Calibri" w:cs="Calibri"/>
          <w:kern w:val="2"/>
        </w:rPr>
      </w:pPr>
    </w:p>
    <w:p w14:paraId="329B664B">
      <w:pPr>
        <w:pStyle w:val="59"/>
        <w:ind w:firstLine="0" w:firstLineChars="0"/>
        <w:rPr>
          <w:rFonts w:ascii="Calibri" w:hAnsi="Calibri" w:cs="Calibri"/>
          <w:kern w:val="2"/>
        </w:rPr>
      </w:pPr>
    </w:p>
    <w:p w14:paraId="03C408FF">
      <w:pPr>
        <w:pStyle w:val="59"/>
        <w:ind w:firstLine="0" w:firstLineChars="0"/>
        <w:rPr>
          <w:rFonts w:ascii="Calibri" w:hAnsi="Calibri" w:cs="Calibri"/>
          <w:kern w:val="2"/>
        </w:rPr>
      </w:pPr>
    </w:p>
    <w:p w14:paraId="1DBD96D5">
      <w:pPr>
        <w:pStyle w:val="59"/>
        <w:ind w:firstLine="0" w:firstLineChars="0"/>
        <w:rPr>
          <w:rFonts w:ascii="Calibri" w:hAnsi="Calibri" w:cs="Calibri"/>
          <w:kern w:val="2"/>
        </w:rPr>
      </w:pPr>
    </w:p>
    <w:p w14:paraId="2B964BDF">
      <w:pPr>
        <w:pStyle w:val="59"/>
        <w:ind w:firstLine="0" w:firstLineChars="0"/>
        <w:rPr>
          <w:rFonts w:ascii="Calibri" w:hAnsi="Calibri" w:cs="Calibri"/>
          <w:kern w:val="2"/>
        </w:rPr>
      </w:pPr>
    </w:p>
    <w:p w14:paraId="0CF6484B">
      <w:pPr>
        <w:pStyle w:val="59"/>
        <w:ind w:firstLine="0" w:firstLineChars="0"/>
        <w:rPr>
          <w:rFonts w:ascii="Calibri" w:hAnsi="Calibri" w:cs="Calibri"/>
          <w:kern w:val="2"/>
        </w:rPr>
      </w:pPr>
    </w:p>
    <w:p w14:paraId="496EDEFA">
      <w:pPr>
        <w:pStyle w:val="59"/>
        <w:ind w:firstLine="0" w:firstLineChars="0"/>
        <w:rPr>
          <w:rFonts w:ascii="Calibri" w:hAnsi="Calibri" w:cs="Calibri"/>
          <w:kern w:val="2"/>
        </w:rPr>
      </w:pPr>
    </w:p>
    <w:p w14:paraId="696309B9">
      <w:pPr>
        <w:pStyle w:val="59"/>
        <w:ind w:firstLine="0" w:firstLineChars="0"/>
        <w:rPr>
          <w:rFonts w:ascii="Calibri" w:hAnsi="Calibri" w:cs="Calibri"/>
          <w:kern w:val="2"/>
        </w:rPr>
      </w:pPr>
    </w:p>
    <w:p w14:paraId="086C3CD0">
      <w:pPr>
        <w:pStyle w:val="59"/>
        <w:ind w:firstLine="0" w:firstLineChars="0"/>
        <w:rPr>
          <w:rFonts w:ascii="Calibri" w:hAnsi="Calibri" w:cs="Calibri"/>
          <w:kern w:val="2"/>
        </w:rPr>
      </w:pPr>
    </w:p>
    <w:p w14:paraId="2B1FEB55">
      <w:pPr>
        <w:pStyle w:val="59"/>
        <w:ind w:firstLine="0" w:firstLineChars="0"/>
        <w:rPr>
          <w:rFonts w:ascii="Calibri" w:hAnsi="Calibri" w:cs="Calibri"/>
          <w:kern w:val="2"/>
        </w:rPr>
      </w:pPr>
    </w:p>
    <w:p w14:paraId="4CE81131">
      <w:pPr>
        <w:pStyle w:val="59"/>
        <w:ind w:firstLine="0" w:firstLineChars="0"/>
        <w:rPr>
          <w:rFonts w:ascii="Calibri" w:hAnsi="Calibri" w:cs="Calibri"/>
          <w:kern w:val="2"/>
        </w:rPr>
      </w:pPr>
    </w:p>
    <w:p w14:paraId="1E842931">
      <w:pPr>
        <w:pStyle w:val="59"/>
        <w:ind w:firstLine="0" w:firstLineChars="0"/>
        <w:rPr>
          <w:rFonts w:ascii="Calibri" w:hAnsi="Calibri" w:cs="Calibri"/>
          <w:kern w:val="2"/>
        </w:rPr>
      </w:pPr>
    </w:p>
    <w:p w14:paraId="1354FB21">
      <w:pPr>
        <w:pStyle w:val="59"/>
        <w:ind w:firstLine="0" w:firstLineChars="0"/>
        <w:rPr>
          <w:rFonts w:ascii="Calibri" w:hAnsi="Calibri" w:cs="Calibri"/>
          <w:kern w:val="2"/>
        </w:rPr>
      </w:pPr>
    </w:p>
    <w:p w14:paraId="3C7D7A3C">
      <w:pPr>
        <w:pStyle w:val="59"/>
        <w:ind w:firstLine="0" w:firstLineChars="0"/>
        <w:rPr>
          <w:rFonts w:ascii="Calibri" w:hAnsi="Calibri" w:cs="Calibri"/>
          <w:kern w:val="2"/>
        </w:rPr>
      </w:pPr>
    </w:p>
    <w:p w14:paraId="5B8EC0E9">
      <w:pPr>
        <w:pStyle w:val="59"/>
        <w:ind w:firstLine="0" w:firstLineChars="0"/>
        <w:rPr>
          <w:rFonts w:ascii="Calibri" w:hAnsi="Calibri" w:cs="Calibri"/>
          <w:kern w:val="2"/>
        </w:rPr>
      </w:pPr>
    </w:p>
    <w:p w14:paraId="51CC5AE3">
      <w:pPr>
        <w:pStyle w:val="59"/>
        <w:ind w:firstLine="0" w:firstLineChars="0"/>
        <w:rPr>
          <w:rFonts w:ascii="Calibri" w:hAnsi="Calibri" w:cs="Calibri"/>
          <w:kern w:val="2"/>
        </w:rPr>
      </w:pPr>
    </w:p>
    <w:p w14:paraId="6CD0D850">
      <w:pPr>
        <w:pStyle w:val="59"/>
        <w:ind w:firstLine="0" w:firstLineChars="0"/>
        <w:rPr>
          <w:rFonts w:ascii="Calibri" w:hAnsi="Calibri" w:cs="Calibri"/>
          <w:kern w:val="2"/>
        </w:rPr>
      </w:pPr>
    </w:p>
    <w:p w14:paraId="019A8D55">
      <w:pPr>
        <w:pStyle w:val="59"/>
        <w:ind w:firstLine="0" w:firstLineChars="0"/>
        <w:rPr>
          <w:rFonts w:ascii="Calibri" w:hAnsi="Calibri" w:cs="Calibri"/>
          <w:kern w:val="2"/>
        </w:rPr>
      </w:pPr>
    </w:p>
    <w:p w14:paraId="1BCD7039">
      <w:pPr>
        <w:pStyle w:val="59"/>
        <w:ind w:firstLine="0" w:firstLineChars="0"/>
        <w:rPr>
          <w:rFonts w:ascii="Calibri" w:hAnsi="Calibri" w:cs="Calibri"/>
          <w:kern w:val="2"/>
        </w:rPr>
      </w:pPr>
    </w:p>
    <w:p w14:paraId="12043B1E">
      <w:pPr>
        <w:pStyle w:val="59"/>
        <w:ind w:firstLine="0" w:firstLineChars="0"/>
        <w:rPr>
          <w:rFonts w:ascii="Calibri" w:hAnsi="Calibri" w:cs="Calibri"/>
          <w:kern w:val="2"/>
        </w:rPr>
      </w:pPr>
    </w:p>
    <w:p w14:paraId="00755B56">
      <w:pPr>
        <w:pStyle w:val="59"/>
        <w:ind w:firstLine="0" w:firstLineChars="0"/>
        <w:rPr>
          <w:rFonts w:ascii="Calibri" w:hAnsi="Calibri" w:cs="Calibri"/>
          <w:kern w:val="2"/>
        </w:rPr>
      </w:pPr>
    </w:p>
    <w:p w14:paraId="7C56D1CE">
      <w:pPr>
        <w:pStyle w:val="238"/>
        <w:rPr>
          <w:rFonts w:cs="Times New Roman"/>
        </w:rPr>
      </w:pPr>
      <w:r>
        <w:rPr>
          <w:rFonts w:cs="Times New Roman"/>
        </w:rPr>
        <w:br w:type="textWrapping"/>
      </w:r>
      <w:r>
        <w:rPr>
          <w:rFonts w:hint="eastAsia"/>
        </w:rPr>
        <w:t>（资料性附录）</w:t>
      </w:r>
      <w:r>
        <w:rPr>
          <w:rFonts w:cs="Times New Roman"/>
        </w:rPr>
        <w:br w:type="textWrapping"/>
      </w:r>
      <w:r>
        <w:rPr>
          <w:rFonts w:hint="eastAsia"/>
        </w:rPr>
        <w:t>相关记录表</w:t>
      </w:r>
    </w:p>
    <w:p w14:paraId="67575691">
      <w:pPr>
        <w:rPr>
          <w:rFonts w:ascii="宋体" w:hAnsi="Times New Roman" w:cs="Times New Roman"/>
          <w:kern w:val="0"/>
        </w:rPr>
      </w:pPr>
      <w:r>
        <w:rPr>
          <w:rFonts w:ascii="宋体" w:hAnsi="Times New Roman" w:cs="宋体"/>
          <w:kern w:val="0"/>
        </w:rPr>
        <w:t xml:space="preserve">                               </w:t>
      </w:r>
      <w:r>
        <w:rPr>
          <w:rFonts w:ascii="黑体" w:eastAsia="黑体" w:cs="黑体"/>
          <w:kern w:val="0"/>
        </w:rPr>
        <w:t xml:space="preserve">A.1  </w:t>
      </w:r>
      <w:r>
        <w:rPr>
          <w:rFonts w:hint="eastAsia" w:ascii="黑体" w:eastAsia="黑体" w:cs="黑体"/>
          <w:kern w:val="0"/>
          <w:lang w:eastAsia="zh-CN"/>
        </w:rPr>
        <w:t>进境</w:t>
      </w:r>
      <w:r>
        <w:rPr>
          <w:rFonts w:hint="eastAsia" w:ascii="黑体" w:eastAsia="黑体" w:cs="黑体"/>
          <w:kern w:val="0"/>
        </w:rPr>
        <w:t>包根移植苗</w:t>
      </w:r>
      <w:r>
        <w:rPr>
          <w:rFonts w:hint="eastAsia" w:ascii="黑体" w:eastAsia="黑体" w:cs="黑体"/>
          <w:kern w:val="0"/>
          <w:lang w:eastAsia="zh-CN"/>
        </w:rPr>
        <w:t>木</w:t>
      </w:r>
      <w:r>
        <w:rPr>
          <w:rFonts w:hint="eastAsia" w:ascii="黑体" w:eastAsia="黑体" w:cs="黑体"/>
          <w:kern w:val="0"/>
        </w:rPr>
        <w:t>日常养护记录表</w:t>
      </w:r>
    </w:p>
    <w:p w14:paraId="24C72642">
      <w:pPr>
        <w:rPr>
          <w:rFonts w:cs="Times New Roman"/>
        </w:rPr>
      </w:pPr>
      <w:r>
        <w:t xml:space="preserve">                                                                                      </w:t>
      </w:r>
      <w:r>
        <w:rPr>
          <w:rFonts w:hint="eastAsia" w:cs="宋体"/>
        </w:rPr>
        <w:t>年</w:t>
      </w:r>
    </w:p>
    <w:tbl>
      <w:tblPr>
        <w:tblStyle w:val="2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55"/>
        <w:gridCol w:w="1155"/>
        <w:gridCol w:w="1155"/>
        <w:gridCol w:w="1112"/>
        <w:gridCol w:w="1063"/>
        <w:gridCol w:w="1064"/>
        <w:gridCol w:w="1066"/>
        <w:gridCol w:w="1062"/>
      </w:tblGrid>
      <w:tr w14:paraId="6D3A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996D4FE">
            <w:pPr>
              <w:jc w:val="center"/>
              <w:rPr>
                <w:rFonts w:ascii="宋体" w:cs="Times New Roman"/>
              </w:rPr>
            </w:pPr>
            <w:r>
              <w:rPr>
                <w:rFonts w:hint="eastAsia" w:ascii="宋体" w:hAnsi="宋体" w:cs="宋体"/>
              </w:rPr>
              <w:t>序号</w:t>
            </w:r>
          </w:p>
        </w:tc>
        <w:tc>
          <w:tcPr>
            <w:tcW w:w="1155" w:type="dxa"/>
            <w:vAlign w:val="center"/>
          </w:tcPr>
          <w:p w14:paraId="7A36CE0A">
            <w:pPr>
              <w:jc w:val="center"/>
              <w:rPr>
                <w:rFonts w:ascii="宋体" w:cs="Times New Roman"/>
              </w:rPr>
            </w:pPr>
            <w:r>
              <w:rPr>
                <w:rFonts w:hint="eastAsia" w:ascii="宋体" w:hAnsi="宋体" w:cs="宋体"/>
              </w:rPr>
              <w:t>分区号或种苗名</w:t>
            </w:r>
          </w:p>
        </w:tc>
        <w:tc>
          <w:tcPr>
            <w:tcW w:w="1155" w:type="dxa"/>
            <w:vAlign w:val="center"/>
          </w:tcPr>
          <w:p w14:paraId="7A290AB9">
            <w:pPr>
              <w:jc w:val="center"/>
              <w:rPr>
                <w:rFonts w:ascii="宋体" w:cs="Times New Roman"/>
              </w:rPr>
            </w:pPr>
            <w:r>
              <w:rPr>
                <w:rFonts w:hint="eastAsia" w:ascii="宋体" w:hAnsi="宋体" w:cs="宋体"/>
              </w:rPr>
              <w:t>浇水次数</w:t>
            </w:r>
          </w:p>
        </w:tc>
        <w:tc>
          <w:tcPr>
            <w:tcW w:w="1155" w:type="dxa"/>
            <w:vAlign w:val="center"/>
          </w:tcPr>
          <w:p w14:paraId="28C17BB1">
            <w:pPr>
              <w:jc w:val="center"/>
              <w:rPr>
                <w:rFonts w:ascii="宋体" w:cs="Times New Roman"/>
              </w:rPr>
            </w:pPr>
            <w:r>
              <w:rPr>
                <w:rFonts w:hint="eastAsia" w:ascii="宋体" w:hAnsi="宋体" w:cs="宋体"/>
              </w:rPr>
              <w:t>施肥次数</w:t>
            </w:r>
          </w:p>
        </w:tc>
        <w:tc>
          <w:tcPr>
            <w:tcW w:w="1112" w:type="dxa"/>
            <w:vAlign w:val="center"/>
          </w:tcPr>
          <w:p w14:paraId="4A10A905">
            <w:pPr>
              <w:jc w:val="center"/>
              <w:rPr>
                <w:rFonts w:ascii="宋体" w:cs="Times New Roman"/>
              </w:rPr>
            </w:pPr>
            <w:r>
              <w:rPr>
                <w:rFonts w:hint="eastAsia" w:ascii="宋体" w:hAnsi="宋体" w:cs="宋体"/>
              </w:rPr>
              <w:t>种苗生长情况</w:t>
            </w:r>
          </w:p>
        </w:tc>
        <w:tc>
          <w:tcPr>
            <w:tcW w:w="1063" w:type="dxa"/>
            <w:vAlign w:val="center"/>
          </w:tcPr>
          <w:p w14:paraId="12D40785">
            <w:pPr>
              <w:jc w:val="center"/>
              <w:rPr>
                <w:rFonts w:ascii="宋体" w:cs="Times New Roman"/>
              </w:rPr>
            </w:pPr>
            <w:r>
              <w:rPr>
                <w:rFonts w:hint="eastAsia" w:ascii="宋体" w:hAnsi="宋体" w:cs="宋体"/>
              </w:rPr>
              <w:t>病害发生情况</w:t>
            </w:r>
          </w:p>
        </w:tc>
        <w:tc>
          <w:tcPr>
            <w:tcW w:w="1064" w:type="dxa"/>
            <w:vAlign w:val="center"/>
          </w:tcPr>
          <w:p w14:paraId="035258A2">
            <w:pPr>
              <w:jc w:val="center"/>
              <w:rPr>
                <w:rFonts w:ascii="宋体" w:cs="Times New Roman"/>
              </w:rPr>
            </w:pPr>
            <w:r>
              <w:rPr>
                <w:rFonts w:hint="eastAsia" w:ascii="宋体" w:hAnsi="宋体" w:cs="宋体"/>
              </w:rPr>
              <w:t>虫害发生情况</w:t>
            </w:r>
          </w:p>
        </w:tc>
        <w:tc>
          <w:tcPr>
            <w:tcW w:w="1066" w:type="dxa"/>
            <w:vAlign w:val="center"/>
          </w:tcPr>
          <w:p w14:paraId="43F7E316">
            <w:pPr>
              <w:jc w:val="center"/>
              <w:rPr>
                <w:rFonts w:ascii="宋体" w:cs="Times New Roman"/>
              </w:rPr>
            </w:pPr>
            <w:r>
              <w:rPr>
                <w:rFonts w:hint="eastAsia" w:ascii="宋体" w:hAnsi="宋体" w:cs="宋体"/>
              </w:rPr>
              <w:t>记录人</w:t>
            </w:r>
          </w:p>
        </w:tc>
        <w:tc>
          <w:tcPr>
            <w:tcW w:w="1062" w:type="dxa"/>
            <w:vAlign w:val="center"/>
          </w:tcPr>
          <w:p w14:paraId="1CF97430">
            <w:pPr>
              <w:jc w:val="center"/>
              <w:rPr>
                <w:rFonts w:ascii="宋体" w:cs="Times New Roman"/>
              </w:rPr>
            </w:pPr>
            <w:r>
              <w:rPr>
                <w:rFonts w:hint="eastAsia" w:ascii="宋体" w:hAnsi="宋体" w:cs="宋体"/>
              </w:rPr>
              <w:t>记录时间</w:t>
            </w:r>
          </w:p>
        </w:tc>
      </w:tr>
      <w:tr w14:paraId="17C5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44C1175">
            <w:pPr>
              <w:rPr>
                <w:rFonts w:ascii="宋体" w:cs="Times New Roman"/>
              </w:rPr>
            </w:pPr>
          </w:p>
        </w:tc>
        <w:tc>
          <w:tcPr>
            <w:tcW w:w="1155" w:type="dxa"/>
          </w:tcPr>
          <w:p w14:paraId="29D36192">
            <w:pPr>
              <w:rPr>
                <w:rFonts w:ascii="宋体" w:cs="Times New Roman"/>
              </w:rPr>
            </w:pPr>
          </w:p>
        </w:tc>
        <w:tc>
          <w:tcPr>
            <w:tcW w:w="1155" w:type="dxa"/>
          </w:tcPr>
          <w:p w14:paraId="7780572C">
            <w:pPr>
              <w:rPr>
                <w:rFonts w:ascii="宋体" w:cs="Times New Roman"/>
              </w:rPr>
            </w:pPr>
          </w:p>
        </w:tc>
        <w:tc>
          <w:tcPr>
            <w:tcW w:w="1155" w:type="dxa"/>
          </w:tcPr>
          <w:p w14:paraId="353AD399">
            <w:pPr>
              <w:rPr>
                <w:rFonts w:ascii="宋体" w:cs="Times New Roman"/>
              </w:rPr>
            </w:pPr>
          </w:p>
        </w:tc>
        <w:tc>
          <w:tcPr>
            <w:tcW w:w="1112" w:type="dxa"/>
          </w:tcPr>
          <w:p w14:paraId="19D16467">
            <w:pPr>
              <w:rPr>
                <w:rFonts w:ascii="宋体" w:cs="Times New Roman"/>
              </w:rPr>
            </w:pPr>
          </w:p>
        </w:tc>
        <w:tc>
          <w:tcPr>
            <w:tcW w:w="1063" w:type="dxa"/>
          </w:tcPr>
          <w:p w14:paraId="0D83E647">
            <w:pPr>
              <w:rPr>
                <w:rFonts w:ascii="宋体" w:cs="Times New Roman"/>
              </w:rPr>
            </w:pPr>
          </w:p>
        </w:tc>
        <w:tc>
          <w:tcPr>
            <w:tcW w:w="1064" w:type="dxa"/>
          </w:tcPr>
          <w:p w14:paraId="4396B330">
            <w:pPr>
              <w:rPr>
                <w:rFonts w:ascii="宋体" w:cs="Times New Roman"/>
              </w:rPr>
            </w:pPr>
          </w:p>
        </w:tc>
        <w:tc>
          <w:tcPr>
            <w:tcW w:w="1066" w:type="dxa"/>
          </w:tcPr>
          <w:p w14:paraId="1C98ADE8">
            <w:pPr>
              <w:rPr>
                <w:rFonts w:ascii="宋体" w:cs="Times New Roman"/>
              </w:rPr>
            </w:pPr>
          </w:p>
        </w:tc>
        <w:tc>
          <w:tcPr>
            <w:tcW w:w="1062" w:type="dxa"/>
          </w:tcPr>
          <w:p w14:paraId="6588D524">
            <w:pPr>
              <w:rPr>
                <w:rFonts w:ascii="宋体" w:cs="Times New Roman"/>
              </w:rPr>
            </w:pPr>
          </w:p>
        </w:tc>
      </w:tr>
      <w:tr w14:paraId="7469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C683F22">
            <w:pPr>
              <w:rPr>
                <w:rFonts w:ascii="宋体" w:cs="Times New Roman"/>
              </w:rPr>
            </w:pPr>
          </w:p>
        </w:tc>
        <w:tc>
          <w:tcPr>
            <w:tcW w:w="1155" w:type="dxa"/>
          </w:tcPr>
          <w:p w14:paraId="608FB5BF">
            <w:pPr>
              <w:rPr>
                <w:rFonts w:ascii="宋体" w:cs="Times New Roman"/>
              </w:rPr>
            </w:pPr>
          </w:p>
        </w:tc>
        <w:tc>
          <w:tcPr>
            <w:tcW w:w="1155" w:type="dxa"/>
          </w:tcPr>
          <w:p w14:paraId="65F53D86">
            <w:pPr>
              <w:rPr>
                <w:rFonts w:ascii="宋体" w:cs="Times New Roman"/>
              </w:rPr>
            </w:pPr>
          </w:p>
        </w:tc>
        <w:tc>
          <w:tcPr>
            <w:tcW w:w="1155" w:type="dxa"/>
          </w:tcPr>
          <w:p w14:paraId="0BDDE51B">
            <w:pPr>
              <w:rPr>
                <w:rFonts w:ascii="宋体" w:cs="Times New Roman"/>
              </w:rPr>
            </w:pPr>
          </w:p>
        </w:tc>
        <w:tc>
          <w:tcPr>
            <w:tcW w:w="1112" w:type="dxa"/>
          </w:tcPr>
          <w:p w14:paraId="577A62A3">
            <w:pPr>
              <w:rPr>
                <w:rFonts w:ascii="宋体" w:cs="Times New Roman"/>
              </w:rPr>
            </w:pPr>
          </w:p>
        </w:tc>
        <w:tc>
          <w:tcPr>
            <w:tcW w:w="1063" w:type="dxa"/>
          </w:tcPr>
          <w:p w14:paraId="20D049B7">
            <w:pPr>
              <w:rPr>
                <w:rFonts w:ascii="宋体" w:cs="Times New Roman"/>
              </w:rPr>
            </w:pPr>
          </w:p>
        </w:tc>
        <w:tc>
          <w:tcPr>
            <w:tcW w:w="1064" w:type="dxa"/>
          </w:tcPr>
          <w:p w14:paraId="0C19926E">
            <w:pPr>
              <w:rPr>
                <w:rFonts w:ascii="宋体" w:cs="Times New Roman"/>
              </w:rPr>
            </w:pPr>
          </w:p>
        </w:tc>
        <w:tc>
          <w:tcPr>
            <w:tcW w:w="1066" w:type="dxa"/>
          </w:tcPr>
          <w:p w14:paraId="75426D87">
            <w:pPr>
              <w:rPr>
                <w:rFonts w:ascii="宋体" w:cs="Times New Roman"/>
              </w:rPr>
            </w:pPr>
          </w:p>
        </w:tc>
        <w:tc>
          <w:tcPr>
            <w:tcW w:w="1062" w:type="dxa"/>
          </w:tcPr>
          <w:p w14:paraId="52537C7E">
            <w:pPr>
              <w:rPr>
                <w:rFonts w:ascii="宋体" w:cs="Times New Roman"/>
              </w:rPr>
            </w:pPr>
          </w:p>
        </w:tc>
      </w:tr>
      <w:tr w14:paraId="1CF2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EFF60BD">
            <w:pPr>
              <w:rPr>
                <w:rFonts w:ascii="宋体" w:cs="Times New Roman"/>
              </w:rPr>
            </w:pPr>
          </w:p>
        </w:tc>
        <w:tc>
          <w:tcPr>
            <w:tcW w:w="1155" w:type="dxa"/>
          </w:tcPr>
          <w:p w14:paraId="381703EE">
            <w:pPr>
              <w:rPr>
                <w:rFonts w:ascii="宋体" w:cs="Times New Roman"/>
              </w:rPr>
            </w:pPr>
          </w:p>
        </w:tc>
        <w:tc>
          <w:tcPr>
            <w:tcW w:w="1155" w:type="dxa"/>
          </w:tcPr>
          <w:p w14:paraId="661E8F95">
            <w:pPr>
              <w:rPr>
                <w:rFonts w:ascii="宋体" w:cs="Times New Roman"/>
              </w:rPr>
            </w:pPr>
          </w:p>
        </w:tc>
        <w:tc>
          <w:tcPr>
            <w:tcW w:w="1155" w:type="dxa"/>
          </w:tcPr>
          <w:p w14:paraId="76F7188A">
            <w:pPr>
              <w:rPr>
                <w:rFonts w:ascii="宋体" w:cs="Times New Roman"/>
              </w:rPr>
            </w:pPr>
          </w:p>
        </w:tc>
        <w:tc>
          <w:tcPr>
            <w:tcW w:w="1112" w:type="dxa"/>
          </w:tcPr>
          <w:p w14:paraId="1509FC77">
            <w:pPr>
              <w:rPr>
                <w:rFonts w:ascii="宋体" w:cs="Times New Roman"/>
              </w:rPr>
            </w:pPr>
          </w:p>
        </w:tc>
        <w:tc>
          <w:tcPr>
            <w:tcW w:w="1063" w:type="dxa"/>
          </w:tcPr>
          <w:p w14:paraId="12CA596A">
            <w:pPr>
              <w:rPr>
                <w:rFonts w:ascii="宋体" w:cs="Times New Roman"/>
              </w:rPr>
            </w:pPr>
          </w:p>
        </w:tc>
        <w:tc>
          <w:tcPr>
            <w:tcW w:w="1064" w:type="dxa"/>
          </w:tcPr>
          <w:p w14:paraId="331F1145">
            <w:pPr>
              <w:rPr>
                <w:rFonts w:ascii="宋体" w:cs="Times New Roman"/>
              </w:rPr>
            </w:pPr>
          </w:p>
        </w:tc>
        <w:tc>
          <w:tcPr>
            <w:tcW w:w="1066" w:type="dxa"/>
          </w:tcPr>
          <w:p w14:paraId="3519DD0B">
            <w:pPr>
              <w:rPr>
                <w:rFonts w:ascii="宋体" w:cs="Times New Roman"/>
              </w:rPr>
            </w:pPr>
          </w:p>
        </w:tc>
        <w:tc>
          <w:tcPr>
            <w:tcW w:w="1062" w:type="dxa"/>
          </w:tcPr>
          <w:p w14:paraId="0A066049">
            <w:pPr>
              <w:rPr>
                <w:rFonts w:ascii="宋体" w:cs="Times New Roman"/>
              </w:rPr>
            </w:pPr>
          </w:p>
        </w:tc>
      </w:tr>
      <w:tr w14:paraId="2D3A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F0F8313">
            <w:pPr>
              <w:rPr>
                <w:rFonts w:ascii="宋体" w:cs="Times New Roman"/>
              </w:rPr>
            </w:pPr>
          </w:p>
        </w:tc>
        <w:tc>
          <w:tcPr>
            <w:tcW w:w="1155" w:type="dxa"/>
          </w:tcPr>
          <w:p w14:paraId="59804A0F">
            <w:pPr>
              <w:rPr>
                <w:rFonts w:ascii="宋体" w:cs="Times New Roman"/>
              </w:rPr>
            </w:pPr>
          </w:p>
        </w:tc>
        <w:tc>
          <w:tcPr>
            <w:tcW w:w="1155" w:type="dxa"/>
          </w:tcPr>
          <w:p w14:paraId="535383B0">
            <w:pPr>
              <w:rPr>
                <w:rFonts w:ascii="宋体" w:cs="Times New Roman"/>
              </w:rPr>
            </w:pPr>
          </w:p>
        </w:tc>
        <w:tc>
          <w:tcPr>
            <w:tcW w:w="1155" w:type="dxa"/>
          </w:tcPr>
          <w:p w14:paraId="0BE56E1A">
            <w:pPr>
              <w:rPr>
                <w:rFonts w:ascii="宋体" w:cs="Times New Roman"/>
              </w:rPr>
            </w:pPr>
          </w:p>
        </w:tc>
        <w:tc>
          <w:tcPr>
            <w:tcW w:w="1112" w:type="dxa"/>
          </w:tcPr>
          <w:p w14:paraId="397B0CE1">
            <w:pPr>
              <w:rPr>
                <w:rFonts w:ascii="宋体" w:cs="Times New Roman"/>
              </w:rPr>
            </w:pPr>
          </w:p>
        </w:tc>
        <w:tc>
          <w:tcPr>
            <w:tcW w:w="1063" w:type="dxa"/>
          </w:tcPr>
          <w:p w14:paraId="29399C21">
            <w:pPr>
              <w:rPr>
                <w:rFonts w:ascii="宋体" w:cs="Times New Roman"/>
              </w:rPr>
            </w:pPr>
          </w:p>
        </w:tc>
        <w:tc>
          <w:tcPr>
            <w:tcW w:w="1064" w:type="dxa"/>
          </w:tcPr>
          <w:p w14:paraId="530F3B0E">
            <w:pPr>
              <w:rPr>
                <w:rFonts w:ascii="宋体" w:cs="Times New Roman"/>
              </w:rPr>
            </w:pPr>
          </w:p>
        </w:tc>
        <w:tc>
          <w:tcPr>
            <w:tcW w:w="1066" w:type="dxa"/>
          </w:tcPr>
          <w:p w14:paraId="0F5C7240">
            <w:pPr>
              <w:rPr>
                <w:rFonts w:ascii="宋体" w:cs="Times New Roman"/>
              </w:rPr>
            </w:pPr>
          </w:p>
        </w:tc>
        <w:tc>
          <w:tcPr>
            <w:tcW w:w="1062" w:type="dxa"/>
          </w:tcPr>
          <w:p w14:paraId="7DABC3A1">
            <w:pPr>
              <w:rPr>
                <w:rFonts w:ascii="宋体" w:cs="Times New Roman"/>
              </w:rPr>
            </w:pPr>
          </w:p>
        </w:tc>
      </w:tr>
      <w:tr w14:paraId="2AB2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7BA4774">
            <w:pPr>
              <w:rPr>
                <w:rFonts w:ascii="宋体" w:cs="Times New Roman"/>
              </w:rPr>
            </w:pPr>
          </w:p>
        </w:tc>
        <w:tc>
          <w:tcPr>
            <w:tcW w:w="1155" w:type="dxa"/>
          </w:tcPr>
          <w:p w14:paraId="006D9C0B">
            <w:pPr>
              <w:rPr>
                <w:rFonts w:ascii="宋体" w:cs="Times New Roman"/>
              </w:rPr>
            </w:pPr>
          </w:p>
        </w:tc>
        <w:tc>
          <w:tcPr>
            <w:tcW w:w="1155" w:type="dxa"/>
          </w:tcPr>
          <w:p w14:paraId="44FC0BF3">
            <w:pPr>
              <w:rPr>
                <w:rFonts w:ascii="宋体" w:cs="Times New Roman"/>
              </w:rPr>
            </w:pPr>
          </w:p>
        </w:tc>
        <w:tc>
          <w:tcPr>
            <w:tcW w:w="1155" w:type="dxa"/>
          </w:tcPr>
          <w:p w14:paraId="48824D3E">
            <w:pPr>
              <w:rPr>
                <w:rFonts w:ascii="宋体" w:cs="Times New Roman"/>
              </w:rPr>
            </w:pPr>
          </w:p>
        </w:tc>
        <w:tc>
          <w:tcPr>
            <w:tcW w:w="1112" w:type="dxa"/>
          </w:tcPr>
          <w:p w14:paraId="460ACDD7">
            <w:pPr>
              <w:rPr>
                <w:rFonts w:ascii="宋体" w:cs="Times New Roman"/>
              </w:rPr>
            </w:pPr>
          </w:p>
        </w:tc>
        <w:tc>
          <w:tcPr>
            <w:tcW w:w="1063" w:type="dxa"/>
          </w:tcPr>
          <w:p w14:paraId="6027E3F6">
            <w:pPr>
              <w:rPr>
                <w:rFonts w:ascii="宋体" w:cs="Times New Roman"/>
              </w:rPr>
            </w:pPr>
          </w:p>
        </w:tc>
        <w:tc>
          <w:tcPr>
            <w:tcW w:w="1064" w:type="dxa"/>
          </w:tcPr>
          <w:p w14:paraId="64687663">
            <w:pPr>
              <w:rPr>
                <w:rFonts w:ascii="宋体" w:cs="Times New Roman"/>
              </w:rPr>
            </w:pPr>
          </w:p>
        </w:tc>
        <w:tc>
          <w:tcPr>
            <w:tcW w:w="1066" w:type="dxa"/>
          </w:tcPr>
          <w:p w14:paraId="3C0CA75D">
            <w:pPr>
              <w:rPr>
                <w:rFonts w:ascii="宋体" w:cs="Times New Roman"/>
              </w:rPr>
            </w:pPr>
          </w:p>
        </w:tc>
        <w:tc>
          <w:tcPr>
            <w:tcW w:w="1062" w:type="dxa"/>
          </w:tcPr>
          <w:p w14:paraId="26C06BD6">
            <w:pPr>
              <w:rPr>
                <w:rFonts w:ascii="宋体" w:cs="Times New Roman"/>
              </w:rPr>
            </w:pPr>
          </w:p>
        </w:tc>
      </w:tr>
      <w:tr w14:paraId="1A1E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1339B09">
            <w:pPr>
              <w:rPr>
                <w:rFonts w:ascii="宋体" w:cs="Times New Roman"/>
              </w:rPr>
            </w:pPr>
          </w:p>
        </w:tc>
        <w:tc>
          <w:tcPr>
            <w:tcW w:w="1155" w:type="dxa"/>
          </w:tcPr>
          <w:p w14:paraId="2EF94033">
            <w:pPr>
              <w:rPr>
                <w:rFonts w:ascii="宋体" w:cs="Times New Roman"/>
              </w:rPr>
            </w:pPr>
          </w:p>
        </w:tc>
        <w:tc>
          <w:tcPr>
            <w:tcW w:w="1155" w:type="dxa"/>
          </w:tcPr>
          <w:p w14:paraId="760DFA16">
            <w:pPr>
              <w:rPr>
                <w:rFonts w:ascii="宋体" w:cs="Times New Roman"/>
              </w:rPr>
            </w:pPr>
          </w:p>
        </w:tc>
        <w:tc>
          <w:tcPr>
            <w:tcW w:w="1155" w:type="dxa"/>
          </w:tcPr>
          <w:p w14:paraId="358A3327">
            <w:pPr>
              <w:rPr>
                <w:rFonts w:ascii="宋体" w:cs="Times New Roman"/>
              </w:rPr>
            </w:pPr>
          </w:p>
        </w:tc>
        <w:tc>
          <w:tcPr>
            <w:tcW w:w="1112" w:type="dxa"/>
          </w:tcPr>
          <w:p w14:paraId="290D1565">
            <w:pPr>
              <w:rPr>
                <w:rFonts w:ascii="宋体" w:cs="Times New Roman"/>
              </w:rPr>
            </w:pPr>
          </w:p>
        </w:tc>
        <w:tc>
          <w:tcPr>
            <w:tcW w:w="1063" w:type="dxa"/>
          </w:tcPr>
          <w:p w14:paraId="24204FE3">
            <w:pPr>
              <w:rPr>
                <w:rFonts w:ascii="宋体" w:cs="Times New Roman"/>
              </w:rPr>
            </w:pPr>
          </w:p>
        </w:tc>
        <w:tc>
          <w:tcPr>
            <w:tcW w:w="1064" w:type="dxa"/>
          </w:tcPr>
          <w:p w14:paraId="3F505D75">
            <w:pPr>
              <w:rPr>
                <w:rFonts w:ascii="宋体" w:cs="Times New Roman"/>
              </w:rPr>
            </w:pPr>
          </w:p>
        </w:tc>
        <w:tc>
          <w:tcPr>
            <w:tcW w:w="1066" w:type="dxa"/>
          </w:tcPr>
          <w:p w14:paraId="71489DE4">
            <w:pPr>
              <w:rPr>
                <w:rFonts w:ascii="宋体" w:cs="Times New Roman"/>
              </w:rPr>
            </w:pPr>
          </w:p>
        </w:tc>
        <w:tc>
          <w:tcPr>
            <w:tcW w:w="1062" w:type="dxa"/>
          </w:tcPr>
          <w:p w14:paraId="2A7ADDD0">
            <w:pPr>
              <w:rPr>
                <w:rFonts w:ascii="宋体" w:cs="Times New Roman"/>
              </w:rPr>
            </w:pPr>
          </w:p>
        </w:tc>
      </w:tr>
      <w:tr w14:paraId="7CDB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69F5BAE">
            <w:pPr>
              <w:rPr>
                <w:rFonts w:ascii="宋体" w:cs="Times New Roman"/>
              </w:rPr>
            </w:pPr>
          </w:p>
        </w:tc>
        <w:tc>
          <w:tcPr>
            <w:tcW w:w="1155" w:type="dxa"/>
          </w:tcPr>
          <w:p w14:paraId="35D01C8C">
            <w:pPr>
              <w:rPr>
                <w:rFonts w:ascii="宋体" w:cs="Times New Roman"/>
              </w:rPr>
            </w:pPr>
          </w:p>
        </w:tc>
        <w:tc>
          <w:tcPr>
            <w:tcW w:w="1155" w:type="dxa"/>
          </w:tcPr>
          <w:p w14:paraId="6563A1E1">
            <w:pPr>
              <w:rPr>
                <w:rFonts w:ascii="宋体" w:cs="Times New Roman"/>
              </w:rPr>
            </w:pPr>
          </w:p>
        </w:tc>
        <w:tc>
          <w:tcPr>
            <w:tcW w:w="1155" w:type="dxa"/>
          </w:tcPr>
          <w:p w14:paraId="622420A5">
            <w:pPr>
              <w:rPr>
                <w:rFonts w:ascii="宋体" w:cs="Times New Roman"/>
              </w:rPr>
            </w:pPr>
          </w:p>
        </w:tc>
        <w:tc>
          <w:tcPr>
            <w:tcW w:w="1112" w:type="dxa"/>
          </w:tcPr>
          <w:p w14:paraId="58A27036">
            <w:pPr>
              <w:rPr>
                <w:rFonts w:ascii="宋体" w:cs="Times New Roman"/>
              </w:rPr>
            </w:pPr>
          </w:p>
        </w:tc>
        <w:tc>
          <w:tcPr>
            <w:tcW w:w="1063" w:type="dxa"/>
          </w:tcPr>
          <w:p w14:paraId="174380C3">
            <w:pPr>
              <w:rPr>
                <w:rFonts w:ascii="宋体" w:cs="Times New Roman"/>
              </w:rPr>
            </w:pPr>
          </w:p>
        </w:tc>
        <w:tc>
          <w:tcPr>
            <w:tcW w:w="1064" w:type="dxa"/>
          </w:tcPr>
          <w:p w14:paraId="2DAF31D6">
            <w:pPr>
              <w:rPr>
                <w:rFonts w:ascii="宋体" w:cs="Times New Roman"/>
              </w:rPr>
            </w:pPr>
          </w:p>
        </w:tc>
        <w:tc>
          <w:tcPr>
            <w:tcW w:w="1066" w:type="dxa"/>
          </w:tcPr>
          <w:p w14:paraId="79C6FECB">
            <w:pPr>
              <w:rPr>
                <w:rFonts w:ascii="宋体" w:cs="Times New Roman"/>
              </w:rPr>
            </w:pPr>
          </w:p>
        </w:tc>
        <w:tc>
          <w:tcPr>
            <w:tcW w:w="1062" w:type="dxa"/>
          </w:tcPr>
          <w:p w14:paraId="698E9417">
            <w:pPr>
              <w:rPr>
                <w:rFonts w:ascii="宋体" w:cs="Times New Roman"/>
              </w:rPr>
            </w:pPr>
          </w:p>
        </w:tc>
      </w:tr>
      <w:tr w14:paraId="21CA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06677F9">
            <w:pPr>
              <w:rPr>
                <w:rFonts w:ascii="宋体" w:cs="Times New Roman"/>
              </w:rPr>
            </w:pPr>
          </w:p>
        </w:tc>
        <w:tc>
          <w:tcPr>
            <w:tcW w:w="1155" w:type="dxa"/>
          </w:tcPr>
          <w:p w14:paraId="54B8FDC4">
            <w:pPr>
              <w:rPr>
                <w:rFonts w:ascii="宋体" w:cs="Times New Roman"/>
              </w:rPr>
            </w:pPr>
          </w:p>
        </w:tc>
        <w:tc>
          <w:tcPr>
            <w:tcW w:w="1155" w:type="dxa"/>
          </w:tcPr>
          <w:p w14:paraId="5495BA74">
            <w:pPr>
              <w:rPr>
                <w:rFonts w:ascii="宋体" w:cs="Times New Roman"/>
              </w:rPr>
            </w:pPr>
          </w:p>
        </w:tc>
        <w:tc>
          <w:tcPr>
            <w:tcW w:w="1155" w:type="dxa"/>
          </w:tcPr>
          <w:p w14:paraId="797A0F13">
            <w:pPr>
              <w:rPr>
                <w:rFonts w:ascii="宋体" w:cs="Times New Roman"/>
              </w:rPr>
            </w:pPr>
          </w:p>
        </w:tc>
        <w:tc>
          <w:tcPr>
            <w:tcW w:w="1112" w:type="dxa"/>
          </w:tcPr>
          <w:p w14:paraId="333E2E96">
            <w:pPr>
              <w:rPr>
                <w:rFonts w:ascii="宋体" w:cs="Times New Roman"/>
              </w:rPr>
            </w:pPr>
          </w:p>
        </w:tc>
        <w:tc>
          <w:tcPr>
            <w:tcW w:w="1063" w:type="dxa"/>
          </w:tcPr>
          <w:p w14:paraId="19C7E395">
            <w:pPr>
              <w:rPr>
                <w:rFonts w:ascii="宋体" w:cs="Times New Roman"/>
              </w:rPr>
            </w:pPr>
          </w:p>
        </w:tc>
        <w:tc>
          <w:tcPr>
            <w:tcW w:w="1064" w:type="dxa"/>
          </w:tcPr>
          <w:p w14:paraId="3BD69FAE">
            <w:pPr>
              <w:rPr>
                <w:rFonts w:ascii="宋体" w:cs="Times New Roman"/>
              </w:rPr>
            </w:pPr>
          </w:p>
        </w:tc>
        <w:tc>
          <w:tcPr>
            <w:tcW w:w="1066" w:type="dxa"/>
          </w:tcPr>
          <w:p w14:paraId="20C9AA9A">
            <w:pPr>
              <w:rPr>
                <w:rFonts w:ascii="宋体" w:cs="Times New Roman"/>
              </w:rPr>
            </w:pPr>
          </w:p>
        </w:tc>
        <w:tc>
          <w:tcPr>
            <w:tcW w:w="1062" w:type="dxa"/>
          </w:tcPr>
          <w:p w14:paraId="72136F72">
            <w:pPr>
              <w:rPr>
                <w:rFonts w:ascii="宋体" w:cs="Times New Roman"/>
              </w:rPr>
            </w:pPr>
          </w:p>
        </w:tc>
      </w:tr>
      <w:tr w14:paraId="6729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EE1BECC">
            <w:pPr>
              <w:rPr>
                <w:rFonts w:ascii="宋体" w:cs="Times New Roman"/>
              </w:rPr>
            </w:pPr>
          </w:p>
        </w:tc>
        <w:tc>
          <w:tcPr>
            <w:tcW w:w="1155" w:type="dxa"/>
          </w:tcPr>
          <w:p w14:paraId="7AD79478">
            <w:pPr>
              <w:rPr>
                <w:rFonts w:ascii="宋体" w:cs="Times New Roman"/>
              </w:rPr>
            </w:pPr>
          </w:p>
        </w:tc>
        <w:tc>
          <w:tcPr>
            <w:tcW w:w="1155" w:type="dxa"/>
          </w:tcPr>
          <w:p w14:paraId="69949BC1">
            <w:pPr>
              <w:rPr>
                <w:rFonts w:ascii="宋体" w:cs="Times New Roman"/>
              </w:rPr>
            </w:pPr>
          </w:p>
        </w:tc>
        <w:tc>
          <w:tcPr>
            <w:tcW w:w="1155" w:type="dxa"/>
          </w:tcPr>
          <w:p w14:paraId="2979E9DF">
            <w:pPr>
              <w:rPr>
                <w:rFonts w:ascii="宋体" w:cs="Times New Roman"/>
              </w:rPr>
            </w:pPr>
          </w:p>
        </w:tc>
        <w:tc>
          <w:tcPr>
            <w:tcW w:w="1112" w:type="dxa"/>
          </w:tcPr>
          <w:p w14:paraId="67F5DE73">
            <w:pPr>
              <w:rPr>
                <w:rFonts w:ascii="宋体" w:cs="Times New Roman"/>
              </w:rPr>
            </w:pPr>
          </w:p>
        </w:tc>
        <w:tc>
          <w:tcPr>
            <w:tcW w:w="1063" w:type="dxa"/>
          </w:tcPr>
          <w:p w14:paraId="769CE8AC">
            <w:pPr>
              <w:rPr>
                <w:rFonts w:ascii="宋体" w:cs="Times New Roman"/>
              </w:rPr>
            </w:pPr>
          </w:p>
        </w:tc>
        <w:tc>
          <w:tcPr>
            <w:tcW w:w="1064" w:type="dxa"/>
          </w:tcPr>
          <w:p w14:paraId="7C4D3FB7">
            <w:pPr>
              <w:rPr>
                <w:rFonts w:ascii="宋体" w:cs="Times New Roman"/>
              </w:rPr>
            </w:pPr>
          </w:p>
        </w:tc>
        <w:tc>
          <w:tcPr>
            <w:tcW w:w="1066" w:type="dxa"/>
          </w:tcPr>
          <w:p w14:paraId="210632E2">
            <w:pPr>
              <w:rPr>
                <w:rFonts w:ascii="宋体" w:cs="Times New Roman"/>
              </w:rPr>
            </w:pPr>
          </w:p>
        </w:tc>
        <w:tc>
          <w:tcPr>
            <w:tcW w:w="1062" w:type="dxa"/>
          </w:tcPr>
          <w:p w14:paraId="0E47FCE3">
            <w:pPr>
              <w:rPr>
                <w:rFonts w:ascii="宋体" w:cs="Times New Roman"/>
              </w:rPr>
            </w:pPr>
          </w:p>
        </w:tc>
      </w:tr>
      <w:tr w14:paraId="7538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DAA0B8C">
            <w:pPr>
              <w:rPr>
                <w:rFonts w:ascii="宋体" w:cs="Times New Roman"/>
              </w:rPr>
            </w:pPr>
          </w:p>
        </w:tc>
        <w:tc>
          <w:tcPr>
            <w:tcW w:w="1155" w:type="dxa"/>
          </w:tcPr>
          <w:p w14:paraId="7DBA72B1">
            <w:pPr>
              <w:rPr>
                <w:rFonts w:ascii="宋体" w:cs="Times New Roman"/>
              </w:rPr>
            </w:pPr>
          </w:p>
        </w:tc>
        <w:tc>
          <w:tcPr>
            <w:tcW w:w="1155" w:type="dxa"/>
          </w:tcPr>
          <w:p w14:paraId="63FC0AA2">
            <w:pPr>
              <w:rPr>
                <w:rFonts w:ascii="宋体" w:cs="Times New Roman"/>
              </w:rPr>
            </w:pPr>
          </w:p>
        </w:tc>
        <w:tc>
          <w:tcPr>
            <w:tcW w:w="1155" w:type="dxa"/>
          </w:tcPr>
          <w:p w14:paraId="0A6BD2AF">
            <w:pPr>
              <w:rPr>
                <w:rFonts w:ascii="宋体" w:cs="Times New Roman"/>
              </w:rPr>
            </w:pPr>
          </w:p>
        </w:tc>
        <w:tc>
          <w:tcPr>
            <w:tcW w:w="1112" w:type="dxa"/>
          </w:tcPr>
          <w:p w14:paraId="4F16CBF6">
            <w:pPr>
              <w:rPr>
                <w:rFonts w:ascii="宋体" w:cs="Times New Roman"/>
              </w:rPr>
            </w:pPr>
          </w:p>
        </w:tc>
        <w:tc>
          <w:tcPr>
            <w:tcW w:w="1063" w:type="dxa"/>
          </w:tcPr>
          <w:p w14:paraId="32BAF574">
            <w:pPr>
              <w:rPr>
                <w:rFonts w:ascii="宋体" w:cs="Times New Roman"/>
              </w:rPr>
            </w:pPr>
          </w:p>
        </w:tc>
        <w:tc>
          <w:tcPr>
            <w:tcW w:w="1064" w:type="dxa"/>
          </w:tcPr>
          <w:p w14:paraId="0BBB2FA8">
            <w:pPr>
              <w:rPr>
                <w:rFonts w:ascii="宋体" w:cs="Times New Roman"/>
              </w:rPr>
            </w:pPr>
          </w:p>
        </w:tc>
        <w:tc>
          <w:tcPr>
            <w:tcW w:w="1066" w:type="dxa"/>
          </w:tcPr>
          <w:p w14:paraId="7356D870">
            <w:pPr>
              <w:rPr>
                <w:rFonts w:ascii="宋体" w:cs="Times New Roman"/>
              </w:rPr>
            </w:pPr>
          </w:p>
        </w:tc>
        <w:tc>
          <w:tcPr>
            <w:tcW w:w="1062" w:type="dxa"/>
          </w:tcPr>
          <w:p w14:paraId="43C4CA56">
            <w:pPr>
              <w:rPr>
                <w:rFonts w:ascii="宋体" w:cs="Times New Roman"/>
              </w:rPr>
            </w:pPr>
          </w:p>
        </w:tc>
      </w:tr>
      <w:tr w14:paraId="5F64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105B5BE">
            <w:pPr>
              <w:rPr>
                <w:rFonts w:ascii="宋体" w:cs="Times New Roman"/>
              </w:rPr>
            </w:pPr>
          </w:p>
        </w:tc>
        <w:tc>
          <w:tcPr>
            <w:tcW w:w="1155" w:type="dxa"/>
          </w:tcPr>
          <w:p w14:paraId="55229905">
            <w:pPr>
              <w:rPr>
                <w:rFonts w:ascii="宋体" w:cs="Times New Roman"/>
              </w:rPr>
            </w:pPr>
          </w:p>
        </w:tc>
        <w:tc>
          <w:tcPr>
            <w:tcW w:w="1155" w:type="dxa"/>
          </w:tcPr>
          <w:p w14:paraId="7FA72156">
            <w:pPr>
              <w:rPr>
                <w:rFonts w:ascii="宋体" w:cs="Times New Roman"/>
              </w:rPr>
            </w:pPr>
          </w:p>
        </w:tc>
        <w:tc>
          <w:tcPr>
            <w:tcW w:w="1155" w:type="dxa"/>
          </w:tcPr>
          <w:p w14:paraId="4EE869C3">
            <w:pPr>
              <w:rPr>
                <w:rFonts w:ascii="宋体" w:cs="Times New Roman"/>
              </w:rPr>
            </w:pPr>
          </w:p>
        </w:tc>
        <w:tc>
          <w:tcPr>
            <w:tcW w:w="1112" w:type="dxa"/>
          </w:tcPr>
          <w:p w14:paraId="0E379E0E">
            <w:pPr>
              <w:rPr>
                <w:rFonts w:ascii="宋体" w:cs="Times New Roman"/>
              </w:rPr>
            </w:pPr>
          </w:p>
        </w:tc>
        <w:tc>
          <w:tcPr>
            <w:tcW w:w="1063" w:type="dxa"/>
          </w:tcPr>
          <w:p w14:paraId="08578FDB">
            <w:pPr>
              <w:rPr>
                <w:rFonts w:ascii="宋体" w:cs="Times New Roman"/>
              </w:rPr>
            </w:pPr>
          </w:p>
        </w:tc>
        <w:tc>
          <w:tcPr>
            <w:tcW w:w="1064" w:type="dxa"/>
          </w:tcPr>
          <w:p w14:paraId="5DC8AB3E">
            <w:pPr>
              <w:rPr>
                <w:rFonts w:ascii="宋体" w:cs="Times New Roman"/>
              </w:rPr>
            </w:pPr>
          </w:p>
        </w:tc>
        <w:tc>
          <w:tcPr>
            <w:tcW w:w="1066" w:type="dxa"/>
          </w:tcPr>
          <w:p w14:paraId="45179CDB">
            <w:pPr>
              <w:rPr>
                <w:rFonts w:ascii="宋体" w:cs="Times New Roman"/>
              </w:rPr>
            </w:pPr>
          </w:p>
        </w:tc>
        <w:tc>
          <w:tcPr>
            <w:tcW w:w="1062" w:type="dxa"/>
          </w:tcPr>
          <w:p w14:paraId="3903A90C">
            <w:pPr>
              <w:rPr>
                <w:rFonts w:ascii="宋体" w:cs="Times New Roman"/>
              </w:rPr>
            </w:pPr>
          </w:p>
        </w:tc>
      </w:tr>
      <w:tr w14:paraId="3157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F321DAA">
            <w:pPr>
              <w:rPr>
                <w:rFonts w:ascii="宋体" w:cs="Times New Roman"/>
              </w:rPr>
            </w:pPr>
          </w:p>
        </w:tc>
        <w:tc>
          <w:tcPr>
            <w:tcW w:w="1155" w:type="dxa"/>
          </w:tcPr>
          <w:p w14:paraId="2400598A">
            <w:pPr>
              <w:rPr>
                <w:rFonts w:ascii="宋体" w:cs="Times New Roman"/>
              </w:rPr>
            </w:pPr>
          </w:p>
        </w:tc>
        <w:tc>
          <w:tcPr>
            <w:tcW w:w="1155" w:type="dxa"/>
          </w:tcPr>
          <w:p w14:paraId="0975C54B">
            <w:pPr>
              <w:rPr>
                <w:rFonts w:ascii="宋体" w:cs="Times New Roman"/>
              </w:rPr>
            </w:pPr>
          </w:p>
        </w:tc>
        <w:tc>
          <w:tcPr>
            <w:tcW w:w="1155" w:type="dxa"/>
          </w:tcPr>
          <w:p w14:paraId="0B9FF2EE">
            <w:pPr>
              <w:rPr>
                <w:rFonts w:ascii="宋体" w:cs="Times New Roman"/>
              </w:rPr>
            </w:pPr>
          </w:p>
        </w:tc>
        <w:tc>
          <w:tcPr>
            <w:tcW w:w="1112" w:type="dxa"/>
          </w:tcPr>
          <w:p w14:paraId="3109089F">
            <w:pPr>
              <w:rPr>
                <w:rFonts w:ascii="宋体" w:cs="Times New Roman"/>
              </w:rPr>
            </w:pPr>
          </w:p>
        </w:tc>
        <w:tc>
          <w:tcPr>
            <w:tcW w:w="1063" w:type="dxa"/>
          </w:tcPr>
          <w:p w14:paraId="2BCB0842">
            <w:pPr>
              <w:rPr>
                <w:rFonts w:ascii="宋体" w:cs="Times New Roman"/>
              </w:rPr>
            </w:pPr>
          </w:p>
        </w:tc>
        <w:tc>
          <w:tcPr>
            <w:tcW w:w="1064" w:type="dxa"/>
          </w:tcPr>
          <w:p w14:paraId="6D907E7B">
            <w:pPr>
              <w:rPr>
                <w:rFonts w:ascii="宋体" w:cs="Times New Roman"/>
              </w:rPr>
            </w:pPr>
          </w:p>
        </w:tc>
        <w:tc>
          <w:tcPr>
            <w:tcW w:w="1066" w:type="dxa"/>
          </w:tcPr>
          <w:p w14:paraId="556BF4D8">
            <w:pPr>
              <w:rPr>
                <w:rFonts w:ascii="宋体" w:cs="Times New Roman"/>
              </w:rPr>
            </w:pPr>
          </w:p>
        </w:tc>
        <w:tc>
          <w:tcPr>
            <w:tcW w:w="1062" w:type="dxa"/>
          </w:tcPr>
          <w:p w14:paraId="2C254AF7">
            <w:pPr>
              <w:rPr>
                <w:rFonts w:ascii="宋体" w:cs="Times New Roman"/>
              </w:rPr>
            </w:pPr>
          </w:p>
        </w:tc>
      </w:tr>
      <w:tr w14:paraId="3EB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64601A0">
            <w:pPr>
              <w:rPr>
                <w:rFonts w:ascii="宋体" w:cs="Times New Roman"/>
              </w:rPr>
            </w:pPr>
          </w:p>
        </w:tc>
        <w:tc>
          <w:tcPr>
            <w:tcW w:w="1155" w:type="dxa"/>
          </w:tcPr>
          <w:p w14:paraId="04D10EC8">
            <w:pPr>
              <w:rPr>
                <w:rFonts w:ascii="宋体" w:cs="Times New Roman"/>
              </w:rPr>
            </w:pPr>
          </w:p>
        </w:tc>
        <w:tc>
          <w:tcPr>
            <w:tcW w:w="1155" w:type="dxa"/>
          </w:tcPr>
          <w:p w14:paraId="46D3F236">
            <w:pPr>
              <w:rPr>
                <w:rFonts w:ascii="宋体" w:cs="Times New Roman"/>
              </w:rPr>
            </w:pPr>
          </w:p>
        </w:tc>
        <w:tc>
          <w:tcPr>
            <w:tcW w:w="1155" w:type="dxa"/>
          </w:tcPr>
          <w:p w14:paraId="5ADE9491">
            <w:pPr>
              <w:rPr>
                <w:rFonts w:ascii="宋体" w:cs="Times New Roman"/>
              </w:rPr>
            </w:pPr>
          </w:p>
        </w:tc>
        <w:tc>
          <w:tcPr>
            <w:tcW w:w="1112" w:type="dxa"/>
          </w:tcPr>
          <w:p w14:paraId="7377AB8C">
            <w:pPr>
              <w:rPr>
                <w:rFonts w:ascii="宋体" w:cs="Times New Roman"/>
              </w:rPr>
            </w:pPr>
          </w:p>
        </w:tc>
        <w:tc>
          <w:tcPr>
            <w:tcW w:w="1063" w:type="dxa"/>
          </w:tcPr>
          <w:p w14:paraId="6FFA2619">
            <w:pPr>
              <w:rPr>
                <w:rFonts w:ascii="宋体" w:cs="Times New Roman"/>
              </w:rPr>
            </w:pPr>
          </w:p>
        </w:tc>
        <w:tc>
          <w:tcPr>
            <w:tcW w:w="1064" w:type="dxa"/>
          </w:tcPr>
          <w:p w14:paraId="57F4DAB6">
            <w:pPr>
              <w:rPr>
                <w:rFonts w:ascii="宋体" w:cs="Times New Roman"/>
              </w:rPr>
            </w:pPr>
          </w:p>
        </w:tc>
        <w:tc>
          <w:tcPr>
            <w:tcW w:w="1066" w:type="dxa"/>
          </w:tcPr>
          <w:p w14:paraId="31BE2EA1">
            <w:pPr>
              <w:rPr>
                <w:rFonts w:ascii="宋体" w:cs="Times New Roman"/>
              </w:rPr>
            </w:pPr>
          </w:p>
        </w:tc>
        <w:tc>
          <w:tcPr>
            <w:tcW w:w="1062" w:type="dxa"/>
          </w:tcPr>
          <w:p w14:paraId="04D586B4">
            <w:pPr>
              <w:rPr>
                <w:rFonts w:ascii="宋体" w:cs="Times New Roman"/>
              </w:rPr>
            </w:pPr>
          </w:p>
        </w:tc>
      </w:tr>
      <w:tr w14:paraId="1FC2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B038081">
            <w:pPr>
              <w:rPr>
                <w:rFonts w:ascii="宋体" w:cs="Times New Roman"/>
              </w:rPr>
            </w:pPr>
          </w:p>
        </w:tc>
        <w:tc>
          <w:tcPr>
            <w:tcW w:w="1155" w:type="dxa"/>
          </w:tcPr>
          <w:p w14:paraId="3BD7189D">
            <w:pPr>
              <w:rPr>
                <w:rFonts w:ascii="宋体" w:cs="Times New Roman"/>
              </w:rPr>
            </w:pPr>
          </w:p>
        </w:tc>
        <w:tc>
          <w:tcPr>
            <w:tcW w:w="1155" w:type="dxa"/>
          </w:tcPr>
          <w:p w14:paraId="3B31CA70">
            <w:pPr>
              <w:rPr>
                <w:rFonts w:ascii="宋体" w:cs="Times New Roman"/>
              </w:rPr>
            </w:pPr>
          </w:p>
        </w:tc>
        <w:tc>
          <w:tcPr>
            <w:tcW w:w="1155" w:type="dxa"/>
          </w:tcPr>
          <w:p w14:paraId="5578462C">
            <w:pPr>
              <w:rPr>
                <w:rFonts w:ascii="宋体" w:cs="Times New Roman"/>
              </w:rPr>
            </w:pPr>
          </w:p>
        </w:tc>
        <w:tc>
          <w:tcPr>
            <w:tcW w:w="1112" w:type="dxa"/>
          </w:tcPr>
          <w:p w14:paraId="49509EB0">
            <w:pPr>
              <w:rPr>
                <w:rFonts w:ascii="宋体" w:cs="Times New Roman"/>
              </w:rPr>
            </w:pPr>
          </w:p>
        </w:tc>
        <w:tc>
          <w:tcPr>
            <w:tcW w:w="1063" w:type="dxa"/>
          </w:tcPr>
          <w:p w14:paraId="1F2465B4">
            <w:pPr>
              <w:rPr>
                <w:rFonts w:ascii="宋体" w:cs="Times New Roman"/>
              </w:rPr>
            </w:pPr>
          </w:p>
        </w:tc>
        <w:tc>
          <w:tcPr>
            <w:tcW w:w="1064" w:type="dxa"/>
          </w:tcPr>
          <w:p w14:paraId="27F30BDE">
            <w:pPr>
              <w:rPr>
                <w:rFonts w:ascii="宋体" w:cs="Times New Roman"/>
              </w:rPr>
            </w:pPr>
          </w:p>
        </w:tc>
        <w:tc>
          <w:tcPr>
            <w:tcW w:w="1066" w:type="dxa"/>
          </w:tcPr>
          <w:p w14:paraId="56B43481">
            <w:pPr>
              <w:rPr>
                <w:rFonts w:ascii="宋体" w:cs="Times New Roman"/>
              </w:rPr>
            </w:pPr>
          </w:p>
        </w:tc>
        <w:tc>
          <w:tcPr>
            <w:tcW w:w="1062" w:type="dxa"/>
          </w:tcPr>
          <w:p w14:paraId="224DF2B2">
            <w:pPr>
              <w:rPr>
                <w:rFonts w:ascii="宋体" w:cs="Times New Roman"/>
              </w:rPr>
            </w:pPr>
          </w:p>
        </w:tc>
      </w:tr>
      <w:tr w14:paraId="1DE2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E2B8558">
            <w:pPr>
              <w:rPr>
                <w:rFonts w:ascii="宋体" w:cs="Times New Roman"/>
              </w:rPr>
            </w:pPr>
          </w:p>
        </w:tc>
        <w:tc>
          <w:tcPr>
            <w:tcW w:w="1155" w:type="dxa"/>
          </w:tcPr>
          <w:p w14:paraId="1CE98CA8">
            <w:pPr>
              <w:rPr>
                <w:rFonts w:ascii="宋体" w:cs="Times New Roman"/>
              </w:rPr>
            </w:pPr>
          </w:p>
        </w:tc>
        <w:tc>
          <w:tcPr>
            <w:tcW w:w="1155" w:type="dxa"/>
          </w:tcPr>
          <w:p w14:paraId="1E648962">
            <w:pPr>
              <w:rPr>
                <w:rFonts w:ascii="宋体" w:cs="Times New Roman"/>
              </w:rPr>
            </w:pPr>
          </w:p>
        </w:tc>
        <w:tc>
          <w:tcPr>
            <w:tcW w:w="1155" w:type="dxa"/>
          </w:tcPr>
          <w:p w14:paraId="6EDB75CF">
            <w:pPr>
              <w:rPr>
                <w:rFonts w:ascii="宋体" w:cs="Times New Roman"/>
              </w:rPr>
            </w:pPr>
          </w:p>
        </w:tc>
        <w:tc>
          <w:tcPr>
            <w:tcW w:w="1112" w:type="dxa"/>
          </w:tcPr>
          <w:p w14:paraId="7E515FD3">
            <w:pPr>
              <w:rPr>
                <w:rFonts w:ascii="宋体" w:cs="Times New Roman"/>
              </w:rPr>
            </w:pPr>
          </w:p>
        </w:tc>
        <w:tc>
          <w:tcPr>
            <w:tcW w:w="1063" w:type="dxa"/>
          </w:tcPr>
          <w:p w14:paraId="7552DA85">
            <w:pPr>
              <w:rPr>
                <w:rFonts w:ascii="宋体" w:cs="Times New Roman"/>
              </w:rPr>
            </w:pPr>
          </w:p>
        </w:tc>
        <w:tc>
          <w:tcPr>
            <w:tcW w:w="1064" w:type="dxa"/>
          </w:tcPr>
          <w:p w14:paraId="1A66A3DE">
            <w:pPr>
              <w:rPr>
                <w:rFonts w:ascii="宋体" w:cs="Times New Roman"/>
              </w:rPr>
            </w:pPr>
          </w:p>
        </w:tc>
        <w:tc>
          <w:tcPr>
            <w:tcW w:w="1066" w:type="dxa"/>
          </w:tcPr>
          <w:p w14:paraId="2CDF0FB5">
            <w:pPr>
              <w:rPr>
                <w:rFonts w:ascii="宋体" w:cs="Times New Roman"/>
              </w:rPr>
            </w:pPr>
          </w:p>
        </w:tc>
        <w:tc>
          <w:tcPr>
            <w:tcW w:w="1062" w:type="dxa"/>
          </w:tcPr>
          <w:p w14:paraId="6B8B0959">
            <w:pPr>
              <w:rPr>
                <w:rFonts w:ascii="宋体" w:cs="Times New Roman"/>
              </w:rPr>
            </w:pPr>
          </w:p>
        </w:tc>
      </w:tr>
      <w:tr w14:paraId="294E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4F06C57">
            <w:pPr>
              <w:rPr>
                <w:rFonts w:ascii="宋体" w:cs="Times New Roman"/>
              </w:rPr>
            </w:pPr>
          </w:p>
        </w:tc>
        <w:tc>
          <w:tcPr>
            <w:tcW w:w="1155" w:type="dxa"/>
          </w:tcPr>
          <w:p w14:paraId="49DEABFD">
            <w:pPr>
              <w:rPr>
                <w:rFonts w:ascii="宋体" w:cs="Times New Roman"/>
              </w:rPr>
            </w:pPr>
          </w:p>
        </w:tc>
        <w:tc>
          <w:tcPr>
            <w:tcW w:w="1155" w:type="dxa"/>
          </w:tcPr>
          <w:p w14:paraId="4DDDC81C">
            <w:pPr>
              <w:rPr>
                <w:rFonts w:ascii="宋体" w:cs="Times New Roman"/>
              </w:rPr>
            </w:pPr>
          </w:p>
        </w:tc>
        <w:tc>
          <w:tcPr>
            <w:tcW w:w="1155" w:type="dxa"/>
          </w:tcPr>
          <w:p w14:paraId="01325AB4">
            <w:pPr>
              <w:rPr>
                <w:rFonts w:ascii="宋体" w:cs="Times New Roman"/>
              </w:rPr>
            </w:pPr>
          </w:p>
        </w:tc>
        <w:tc>
          <w:tcPr>
            <w:tcW w:w="1112" w:type="dxa"/>
          </w:tcPr>
          <w:p w14:paraId="4C8C5416">
            <w:pPr>
              <w:rPr>
                <w:rFonts w:ascii="宋体" w:cs="Times New Roman"/>
              </w:rPr>
            </w:pPr>
          </w:p>
        </w:tc>
        <w:tc>
          <w:tcPr>
            <w:tcW w:w="1063" w:type="dxa"/>
          </w:tcPr>
          <w:p w14:paraId="326073EB">
            <w:pPr>
              <w:rPr>
                <w:rFonts w:ascii="宋体" w:cs="Times New Roman"/>
              </w:rPr>
            </w:pPr>
          </w:p>
        </w:tc>
        <w:tc>
          <w:tcPr>
            <w:tcW w:w="1064" w:type="dxa"/>
          </w:tcPr>
          <w:p w14:paraId="4A7C822E">
            <w:pPr>
              <w:rPr>
                <w:rFonts w:ascii="宋体" w:cs="Times New Roman"/>
              </w:rPr>
            </w:pPr>
          </w:p>
        </w:tc>
        <w:tc>
          <w:tcPr>
            <w:tcW w:w="1066" w:type="dxa"/>
          </w:tcPr>
          <w:p w14:paraId="39DCE69C">
            <w:pPr>
              <w:rPr>
                <w:rFonts w:ascii="宋体" w:cs="Times New Roman"/>
              </w:rPr>
            </w:pPr>
          </w:p>
        </w:tc>
        <w:tc>
          <w:tcPr>
            <w:tcW w:w="1062" w:type="dxa"/>
          </w:tcPr>
          <w:p w14:paraId="41D471C1">
            <w:pPr>
              <w:rPr>
                <w:rFonts w:ascii="宋体" w:cs="Times New Roman"/>
              </w:rPr>
            </w:pPr>
          </w:p>
        </w:tc>
      </w:tr>
      <w:tr w14:paraId="4047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1930D00">
            <w:pPr>
              <w:rPr>
                <w:rFonts w:ascii="宋体" w:cs="Times New Roman"/>
              </w:rPr>
            </w:pPr>
          </w:p>
        </w:tc>
        <w:tc>
          <w:tcPr>
            <w:tcW w:w="1155" w:type="dxa"/>
          </w:tcPr>
          <w:p w14:paraId="65EFEFE8">
            <w:pPr>
              <w:rPr>
                <w:rFonts w:ascii="宋体" w:cs="Times New Roman"/>
              </w:rPr>
            </w:pPr>
          </w:p>
        </w:tc>
        <w:tc>
          <w:tcPr>
            <w:tcW w:w="1155" w:type="dxa"/>
          </w:tcPr>
          <w:p w14:paraId="3E395350">
            <w:pPr>
              <w:rPr>
                <w:rFonts w:ascii="宋体" w:cs="Times New Roman"/>
              </w:rPr>
            </w:pPr>
          </w:p>
        </w:tc>
        <w:tc>
          <w:tcPr>
            <w:tcW w:w="1155" w:type="dxa"/>
          </w:tcPr>
          <w:p w14:paraId="1C57E371">
            <w:pPr>
              <w:rPr>
                <w:rFonts w:ascii="宋体" w:cs="Times New Roman"/>
              </w:rPr>
            </w:pPr>
          </w:p>
        </w:tc>
        <w:tc>
          <w:tcPr>
            <w:tcW w:w="1112" w:type="dxa"/>
          </w:tcPr>
          <w:p w14:paraId="6BD476F9">
            <w:pPr>
              <w:rPr>
                <w:rFonts w:ascii="宋体" w:cs="Times New Roman"/>
              </w:rPr>
            </w:pPr>
          </w:p>
        </w:tc>
        <w:tc>
          <w:tcPr>
            <w:tcW w:w="1063" w:type="dxa"/>
          </w:tcPr>
          <w:p w14:paraId="5676DA13">
            <w:pPr>
              <w:rPr>
                <w:rFonts w:ascii="宋体" w:cs="Times New Roman"/>
              </w:rPr>
            </w:pPr>
          </w:p>
        </w:tc>
        <w:tc>
          <w:tcPr>
            <w:tcW w:w="1064" w:type="dxa"/>
          </w:tcPr>
          <w:p w14:paraId="51BC5AEB">
            <w:pPr>
              <w:rPr>
                <w:rFonts w:ascii="宋体" w:cs="Times New Roman"/>
              </w:rPr>
            </w:pPr>
          </w:p>
        </w:tc>
        <w:tc>
          <w:tcPr>
            <w:tcW w:w="1066" w:type="dxa"/>
          </w:tcPr>
          <w:p w14:paraId="5701B145">
            <w:pPr>
              <w:rPr>
                <w:rFonts w:ascii="宋体" w:cs="Times New Roman"/>
              </w:rPr>
            </w:pPr>
          </w:p>
        </w:tc>
        <w:tc>
          <w:tcPr>
            <w:tcW w:w="1062" w:type="dxa"/>
          </w:tcPr>
          <w:p w14:paraId="5C50B014">
            <w:pPr>
              <w:rPr>
                <w:rFonts w:ascii="宋体" w:cs="Times New Roman"/>
              </w:rPr>
            </w:pPr>
          </w:p>
        </w:tc>
      </w:tr>
      <w:tr w14:paraId="7364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6BEF478">
            <w:pPr>
              <w:rPr>
                <w:rFonts w:ascii="宋体" w:cs="Times New Roman"/>
              </w:rPr>
            </w:pPr>
          </w:p>
        </w:tc>
        <w:tc>
          <w:tcPr>
            <w:tcW w:w="1155" w:type="dxa"/>
          </w:tcPr>
          <w:p w14:paraId="3096FE59">
            <w:pPr>
              <w:rPr>
                <w:rFonts w:ascii="宋体" w:cs="Times New Roman"/>
              </w:rPr>
            </w:pPr>
          </w:p>
        </w:tc>
        <w:tc>
          <w:tcPr>
            <w:tcW w:w="1155" w:type="dxa"/>
          </w:tcPr>
          <w:p w14:paraId="6686C82D">
            <w:pPr>
              <w:rPr>
                <w:rFonts w:ascii="宋体" w:cs="Times New Roman"/>
              </w:rPr>
            </w:pPr>
          </w:p>
        </w:tc>
        <w:tc>
          <w:tcPr>
            <w:tcW w:w="1155" w:type="dxa"/>
          </w:tcPr>
          <w:p w14:paraId="6B59C6C8">
            <w:pPr>
              <w:rPr>
                <w:rFonts w:ascii="宋体" w:cs="Times New Roman"/>
              </w:rPr>
            </w:pPr>
          </w:p>
        </w:tc>
        <w:tc>
          <w:tcPr>
            <w:tcW w:w="1112" w:type="dxa"/>
          </w:tcPr>
          <w:p w14:paraId="22623EBE">
            <w:pPr>
              <w:rPr>
                <w:rFonts w:ascii="宋体" w:cs="Times New Roman"/>
              </w:rPr>
            </w:pPr>
          </w:p>
        </w:tc>
        <w:tc>
          <w:tcPr>
            <w:tcW w:w="1063" w:type="dxa"/>
          </w:tcPr>
          <w:p w14:paraId="1A9D56DA">
            <w:pPr>
              <w:rPr>
                <w:rFonts w:ascii="宋体" w:cs="Times New Roman"/>
              </w:rPr>
            </w:pPr>
          </w:p>
        </w:tc>
        <w:tc>
          <w:tcPr>
            <w:tcW w:w="1064" w:type="dxa"/>
          </w:tcPr>
          <w:p w14:paraId="47DB9376">
            <w:pPr>
              <w:rPr>
                <w:rFonts w:ascii="宋体" w:cs="Times New Roman"/>
              </w:rPr>
            </w:pPr>
          </w:p>
        </w:tc>
        <w:tc>
          <w:tcPr>
            <w:tcW w:w="1066" w:type="dxa"/>
          </w:tcPr>
          <w:p w14:paraId="467B3ACA">
            <w:pPr>
              <w:rPr>
                <w:rFonts w:ascii="宋体" w:cs="Times New Roman"/>
              </w:rPr>
            </w:pPr>
          </w:p>
        </w:tc>
        <w:tc>
          <w:tcPr>
            <w:tcW w:w="1062" w:type="dxa"/>
          </w:tcPr>
          <w:p w14:paraId="2A081EC9">
            <w:pPr>
              <w:rPr>
                <w:rFonts w:ascii="宋体" w:cs="Times New Roman"/>
              </w:rPr>
            </w:pPr>
          </w:p>
        </w:tc>
      </w:tr>
      <w:tr w14:paraId="7EE3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7F96C24">
            <w:pPr>
              <w:rPr>
                <w:rFonts w:ascii="宋体" w:cs="Times New Roman"/>
              </w:rPr>
            </w:pPr>
          </w:p>
        </w:tc>
        <w:tc>
          <w:tcPr>
            <w:tcW w:w="1155" w:type="dxa"/>
          </w:tcPr>
          <w:p w14:paraId="3F483B2C">
            <w:pPr>
              <w:rPr>
                <w:rFonts w:ascii="宋体" w:cs="Times New Roman"/>
              </w:rPr>
            </w:pPr>
          </w:p>
        </w:tc>
        <w:tc>
          <w:tcPr>
            <w:tcW w:w="1155" w:type="dxa"/>
          </w:tcPr>
          <w:p w14:paraId="61BCB0D0">
            <w:pPr>
              <w:rPr>
                <w:rFonts w:ascii="宋体" w:cs="Times New Roman"/>
              </w:rPr>
            </w:pPr>
          </w:p>
        </w:tc>
        <w:tc>
          <w:tcPr>
            <w:tcW w:w="1155" w:type="dxa"/>
          </w:tcPr>
          <w:p w14:paraId="61F6A49C">
            <w:pPr>
              <w:rPr>
                <w:rFonts w:ascii="宋体" w:cs="Times New Roman"/>
              </w:rPr>
            </w:pPr>
          </w:p>
        </w:tc>
        <w:tc>
          <w:tcPr>
            <w:tcW w:w="1112" w:type="dxa"/>
          </w:tcPr>
          <w:p w14:paraId="3DCD6A2D">
            <w:pPr>
              <w:rPr>
                <w:rFonts w:ascii="宋体" w:cs="Times New Roman"/>
              </w:rPr>
            </w:pPr>
          </w:p>
        </w:tc>
        <w:tc>
          <w:tcPr>
            <w:tcW w:w="1063" w:type="dxa"/>
          </w:tcPr>
          <w:p w14:paraId="06559A42">
            <w:pPr>
              <w:rPr>
                <w:rFonts w:ascii="宋体" w:cs="Times New Roman"/>
              </w:rPr>
            </w:pPr>
          </w:p>
        </w:tc>
        <w:tc>
          <w:tcPr>
            <w:tcW w:w="1064" w:type="dxa"/>
          </w:tcPr>
          <w:p w14:paraId="42A0D9E0">
            <w:pPr>
              <w:rPr>
                <w:rFonts w:ascii="宋体" w:cs="Times New Roman"/>
              </w:rPr>
            </w:pPr>
          </w:p>
        </w:tc>
        <w:tc>
          <w:tcPr>
            <w:tcW w:w="1066" w:type="dxa"/>
          </w:tcPr>
          <w:p w14:paraId="2BD22E4E">
            <w:pPr>
              <w:rPr>
                <w:rFonts w:ascii="宋体" w:cs="Times New Roman"/>
              </w:rPr>
            </w:pPr>
          </w:p>
        </w:tc>
        <w:tc>
          <w:tcPr>
            <w:tcW w:w="1062" w:type="dxa"/>
          </w:tcPr>
          <w:p w14:paraId="22971C0D">
            <w:pPr>
              <w:rPr>
                <w:rFonts w:ascii="宋体" w:cs="Times New Roman"/>
              </w:rPr>
            </w:pPr>
          </w:p>
        </w:tc>
      </w:tr>
      <w:tr w14:paraId="4204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DE7F1DD">
            <w:pPr>
              <w:rPr>
                <w:rFonts w:ascii="宋体" w:cs="Times New Roman"/>
              </w:rPr>
            </w:pPr>
          </w:p>
        </w:tc>
        <w:tc>
          <w:tcPr>
            <w:tcW w:w="1155" w:type="dxa"/>
          </w:tcPr>
          <w:p w14:paraId="5FC925B7">
            <w:pPr>
              <w:rPr>
                <w:rFonts w:ascii="宋体" w:cs="Times New Roman"/>
              </w:rPr>
            </w:pPr>
          </w:p>
        </w:tc>
        <w:tc>
          <w:tcPr>
            <w:tcW w:w="1155" w:type="dxa"/>
          </w:tcPr>
          <w:p w14:paraId="39456369">
            <w:pPr>
              <w:rPr>
                <w:rFonts w:ascii="宋体" w:cs="Times New Roman"/>
              </w:rPr>
            </w:pPr>
          </w:p>
        </w:tc>
        <w:tc>
          <w:tcPr>
            <w:tcW w:w="1155" w:type="dxa"/>
          </w:tcPr>
          <w:p w14:paraId="596ADDE6">
            <w:pPr>
              <w:rPr>
                <w:rFonts w:ascii="宋体" w:cs="Times New Roman"/>
              </w:rPr>
            </w:pPr>
          </w:p>
        </w:tc>
        <w:tc>
          <w:tcPr>
            <w:tcW w:w="1112" w:type="dxa"/>
          </w:tcPr>
          <w:p w14:paraId="4DEA1161">
            <w:pPr>
              <w:rPr>
                <w:rFonts w:ascii="宋体" w:cs="Times New Roman"/>
              </w:rPr>
            </w:pPr>
          </w:p>
        </w:tc>
        <w:tc>
          <w:tcPr>
            <w:tcW w:w="1063" w:type="dxa"/>
          </w:tcPr>
          <w:p w14:paraId="1A85B658">
            <w:pPr>
              <w:rPr>
                <w:rFonts w:ascii="宋体" w:cs="Times New Roman"/>
              </w:rPr>
            </w:pPr>
          </w:p>
        </w:tc>
        <w:tc>
          <w:tcPr>
            <w:tcW w:w="1064" w:type="dxa"/>
          </w:tcPr>
          <w:p w14:paraId="03FDF8D8">
            <w:pPr>
              <w:rPr>
                <w:rFonts w:ascii="宋体" w:cs="Times New Roman"/>
              </w:rPr>
            </w:pPr>
          </w:p>
        </w:tc>
        <w:tc>
          <w:tcPr>
            <w:tcW w:w="1066" w:type="dxa"/>
          </w:tcPr>
          <w:p w14:paraId="3457C3A9">
            <w:pPr>
              <w:rPr>
                <w:rFonts w:ascii="宋体" w:cs="Times New Roman"/>
              </w:rPr>
            </w:pPr>
          </w:p>
        </w:tc>
        <w:tc>
          <w:tcPr>
            <w:tcW w:w="1062" w:type="dxa"/>
          </w:tcPr>
          <w:p w14:paraId="4FEDBD5E">
            <w:pPr>
              <w:rPr>
                <w:rFonts w:ascii="宋体" w:cs="Times New Roman"/>
              </w:rPr>
            </w:pPr>
          </w:p>
        </w:tc>
      </w:tr>
      <w:tr w14:paraId="7028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8F8F585">
            <w:pPr>
              <w:rPr>
                <w:rFonts w:cs="Times New Roman"/>
              </w:rPr>
            </w:pPr>
          </w:p>
        </w:tc>
        <w:tc>
          <w:tcPr>
            <w:tcW w:w="1155" w:type="dxa"/>
          </w:tcPr>
          <w:p w14:paraId="4E569258">
            <w:pPr>
              <w:rPr>
                <w:rFonts w:cs="Times New Roman"/>
              </w:rPr>
            </w:pPr>
          </w:p>
        </w:tc>
        <w:tc>
          <w:tcPr>
            <w:tcW w:w="1155" w:type="dxa"/>
          </w:tcPr>
          <w:p w14:paraId="134A9F20">
            <w:pPr>
              <w:rPr>
                <w:rFonts w:cs="Times New Roman"/>
              </w:rPr>
            </w:pPr>
          </w:p>
        </w:tc>
        <w:tc>
          <w:tcPr>
            <w:tcW w:w="1155" w:type="dxa"/>
          </w:tcPr>
          <w:p w14:paraId="3CFC2749">
            <w:pPr>
              <w:rPr>
                <w:rFonts w:cs="Times New Roman"/>
              </w:rPr>
            </w:pPr>
          </w:p>
        </w:tc>
        <w:tc>
          <w:tcPr>
            <w:tcW w:w="1112" w:type="dxa"/>
          </w:tcPr>
          <w:p w14:paraId="25DE9A41">
            <w:pPr>
              <w:rPr>
                <w:rFonts w:cs="Times New Roman"/>
              </w:rPr>
            </w:pPr>
          </w:p>
        </w:tc>
        <w:tc>
          <w:tcPr>
            <w:tcW w:w="1063" w:type="dxa"/>
          </w:tcPr>
          <w:p w14:paraId="45752CD5">
            <w:pPr>
              <w:rPr>
                <w:rFonts w:cs="Times New Roman"/>
              </w:rPr>
            </w:pPr>
          </w:p>
        </w:tc>
        <w:tc>
          <w:tcPr>
            <w:tcW w:w="1064" w:type="dxa"/>
          </w:tcPr>
          <w:p w14:paraId="36E405B4">
            <w:pPr>
              <w:rPr>
                <w:rFonts w:cs="Times New Roman"/>
              </w:rPr>
            </w:pPr>
          </w:p>
        </w:tc>
        <w:tc>
          <w:tcPr>
            <w:tcW w:w="1066" w:type="dxa"/>
          </w:tcPr>
          <w:p w14:paraId="06D0CFC0">
            <w:pPr>
              <w:rPr>
                <w:rFonts w:cs="Times New Roman"/>
              </w:rPr>
            </w:pPr>
          </w:p>
        </w:tc>
        <w:tc>
          <w:tcPr>
            <w:tcW w:w="1062" w:type="dxa"/>
          </w:tcPr>
          <w:p w14:paraId="37D2ACDB">
            <w:pPr>
              <w:rPr>
                <w:rFonts w:cs="Times New Roman"/>
              </w:rPr>
            </w:pPr>
          </w:p>
        </w:tc>
      </w:tr>
      <w:tr w14:paraId="3150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EC2EA36">
            <w:pPr>
              <w:rPr>
                <w:rFonts w:cs="Times New Roman"/>
              </w:rPr>
            </w:pPr>
          </w:p>
        </w:tc>
        <w:tc>
          <w:tcPr>
            <w:tcW w:w="1155" w:type="dxa"/>
          </w:tcPr>
          <w:p w14:paraId="1970DCAD">
            <w:pPr>
              <w:rPr>
                <w:rFonts w:cs="Times New Roman"/>
              </w:rPr>
            </w:pPr>
          </w:p>
        </w:tc>
        <w:tc>
          <w:tcPr>
            <w:tcW w:w="1155" w:type="dxa"/>
          </w:tcPr>
          <w:p w14:paraId="3D477C28">
            <w:pPr>
              <w:rPr>
                <w:rFonts w:cs="Times New Roman"/>
              </w:rPr>
            </w:pPr>
          </w:p>
        </w:tc>
        <w:tc>
          <w:tcPr>
            <w:tcW w:w="1155" w:type="dxa"/>
          </w:tcPr>
          <w:p w14:paraId="55D36AFF">
            <w:pPr>
              <w:rPr>
                <w:rFonts w:cs="Times New Roman"/>
              </w:rPr>
            </w:pPr>
          </w:p>
        </w:tc>
        <w:tc>
          <w:tcPr>
            <w:tcW w:w="1112" w:type="dxa"/>
          </w:tcPr>
          <w:p w14:paraId="7004289F">
            <w:pPr>
              <w:rPr>
                <w:rFonts w:cs="Times New Roman"/>
              </w:rPr>
            </w:pPr>
          </w:p>
        </w:tc>
        <w:tc>
          <w:tcPr>
            <w:tcW w:w="1063" w:type="dxa"/>
          </w:tcPr>
          <w:p w14:paraId="190DCF88">
            <w:pPr>
              <w:rPr>
                <w:rFonts w:cs="Times New Roman"/>
              </w:rPr>
            </w:pPr>
          </w:p>
        </w:tc>
        <w:tc>
          <w:tcPr>
            <w:tcW w:w="1064" w:type="dxa"/>
          </w:tcPr>
          <w:p w14:paraId="69D189F9">
            <w:pPr>
              <w:rPr>
                <w:rFonts w:cs="Times New Roman"/>
              </w:rPr>
            </w:pPr>
          </w:p>
        </w:tc>
        <w:tc>
          <w:tcPr>
            <w:tcW w:w="1066" w:type="dxa"/>
          </w:tcPr>
          <w:p w14:paraId="0C4103FB">
            <w:pPr>
              <w:rPr>
                <w:rFonts w:cs="Times New Roman"/>
              </w:rPr>
            </w:pPr>
          </w:p>
        </w:tc>
        <w:tc>
          <w:tcPr>
            <w:tcW w:w="1062" w:type="dxa"/>
          </w:tcPr>
          <w:p w14:paraId="39736545">
            <w:pPr>
              <w:rPr>
                <w:rFonts w:cs="Times New Roman"/>
              </w:rPr>
            </w:pPr>
          </w:p>
        </w:tc>
      </w:tr>
      <w:tr w14:paraId="0CD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C74E754">
            <w:pPr>
              <w:rPr>
                <w:rFonts w:cs="Times New Roman"/>
              </w:rPr>
            </w:pPr>
          </w:p>
        </w:tc>
        <w:tc>
          <w:tcPr>
            <w:tcW w:w="1155" w:type="dxa"/>
          </w:tcPr>
          <w:p w14:paraId="43F8AFC2">
            <w:pPr>
              <w:rPr>
                <w:rFonts w:cs="Times New Roman"/>
              </w:rPr>
            </w:pPr>
          </w:p>
        </w:tc>
        <w:tc>
          <w:tcPr>
            <w:tcW w:w="1155" w:type="dxa"/>
          </w:tcPr>
          <w:p w14:paraId="56AE4ED1">
            <w:pPr>
              <w:rPr>
                <w:rFonts w:cs="Times New Roman"/>
              </w:rPr>
            </w:pPr>
          </w:p>
        </w:tc>
        <w:tc>
          <w:tcPr>
            <w:tcW w:w="1155" w:type="dxa"/>
          </w:tcPr>
          <w:p w14:paraId="27535BE0">
            <w:pPr>
              <w:rPr>
                <w:rFonts w:cs="Times New Roman"/>
              </w:rPr>
            </w:pPr>
          </w:p>
        </w:tc>
        <w:tc>
          <w:tcPr>
            <w:tcW w:w="1112" w:type="dxa"/>
          </w:tcPr>
          <w:p w14:paraId="1FA3D58E">
            <w:pPr>
              <w:rPr>
                <w:rFonts w:cs="Times New Roman"/>
              </w:rPr>
            </w:pPr>
          </w:p>
        </w:tc>
        <w:tc>
          <w:tcPr>
            <w:tcW w:w="1063" w:type="dxa"/>
          </w:tcPr>
          <w:p w14:paraId="66B66C1D">
            <w:pPr>
              <w:rPr>
                <w:rFonts w:cs="Times New Roman"/>
              </w:rPr>
            </w:pPr>
          </w:p>
        </w:tc>
        <w:tc>
          <w:tcPr>
            <w:tcW w:w="1064" w:type="dxa"/>
          </w:tcPr>
          <w:p w14:paraId="0DD58CD7">
            <w:pPr>
              <w:rPr>
                <w:rFonts w:cs="Times New Roman"/>
              </w:rPr>
            </w:pPr>
          </w:p>
        </w:tc>
        <w:tc>
          <w:tcPr>
            <w:tcW w:w="1066" w:type="dxa"/>
          </w:tcPr>
          <w:p w14:paraId="61A0DBC3">
            <w:pPr>
              <w:rPr>
                <w:rFonts w:cs="Times New Roman"/>
              </w:rPr>
            </w:pPr>
          </w:p>
        </w:tc>
        <w:tc>
          <w:tcPr>
            <w:tcW w:w="1062" w:type="dxa"/>
          </w:tcPr>
          <w:p w14:paraId="50F96FF5">
            <w:pPr>
              <w:rPr>
                <w:rFonts w:cs="Times New Roman"/>
              </w:rPr>
            </w:pPr>
          </w:p>
        </w:tc>
      </w:tr>
      <w:tr w14:paraId="5DDC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37345E6">
            <w:pPr>
              <w:rPr>
                <w:rFonts w:cs="Times New Roman"/>
              </w:rPr>
            </w:pPr>
          </w:p>
        </w:tc>
        <w:tc>
          <w:tcPr>
            <w:tcW w:w="1155" w:type="dxa"/>
          </w:tcPr>
          <w:p w14:paraId="64C0DA51">
            <w:pPr>
              <w:rPr>
                <w:rFonts w:cs="Times New Roman"/>
              </w:rPr>
            </w:pPr>
          </w:p>
        </w:tc>
        <w:tc>
          <w:tcPr>
            <w:tcW w:w="1155" w:type="dxa"/>
          </w:tcPr>
          <w:p w14:paraId="14D49477">
            <w:pPr>
              <w:rPr>
                <w:rFonts w:cs="Times New Roman"/>
              </w:rPr>
            </w:pPr>
          </w:p>
        </w:tc>
        <w:tc>
          <w:tcPr>
            <w:tcW w:w="1155" w:type="dxa"/>
          </w:tcPr>
          <w:p w14:paraId="1B8FBF86">
            <w:pPr>
              <w:rPr>
                <w:rFonts w:cs="Times New Roman"/>
              </w:rPr>
            </w:pPr>
          </w:p>
        </w:tc>
        <w:tc>
          <w:tcPr>
            <w:tcW w:w="1112" w:type="dxa"/>
          </w:tcPr>
          <w:p w14:paraId="0368C3F8">
            <w:pPr>
              <w:rPr>
                <w:rFonts w:cs="Times New Roman"/>
              </w:rPr>
            </w:pPr>
          </w:p>
        </w:tc>
        <w:tc>
          <w:tcPr>
            <w:tcW w:w="1063" w:type="dxa"/>
          </w:tcPr>
          <w:p w14:paraId="074ED183">
            <w:pPr>
              <w:rPr>
                <w:rFonts w:cs="Times New Roman"/>
              </w:rPr>
            </w:pPr>
          </w:p>
        </w:tc>
        <w:tc>
          <w:tcPr>
            <w:tcW w:w="1064" w:type="dxa"/>
          </w:tcPr>
          <w:p w14:paraId="1AC02B40">
            <w:pPr>
              <w:rPr>
                <w:rFonts w:cs="Times New Roman"/>
              </w:rPr>
            </w:pPr>
          </w:p>
        </w:tc>
        <w:tc>
          <w:tcPr>
            <w:tcW w:w="1066" w:type="dxa"/>
          </w:tcPr>
          <w:p w14:paraId="0CB430D2">
            <w:pPr>
              <w:rPr>
                <w:rFonts w:cs="Times New Roman"/>
              </w:rPr>
            </w:pPr>
          </w:p>
        </w:tc>
        <w:tc>
          <w:tcPr>
            <w:tcW w:w="1062" w:type="dxa"/>
          </w:tcPr>
          <w:p w14:paraId="671018D3">
            <w:pPr>
              <w:rPr>
                <w:rFonts w:cs="Times New Roman"/>
              </w:rPr>
            </w:pPr>
          </w:p>
        </w:tc>
      </w:tr>
    </w:tbl>
    <w:p w14:paraId="4C324E46">
      <w:pPr>
        <w:rPr>
          <w:rFonts w:ascii="宋体" w:hAnsi="Times New Roman" w:cs="Times New Roman"/>
          <w:kern w:val="0"/>
        </w:rPr>
      </w:pPr>
    </w:p>
    <w:p w14:paraId="4A330628">
      <w:pPr>
        <w:rPr>
          <w:rFonts w:ascii="宋体" w:hAnsi="Times New Roman" w:cs="Times New Roman"/>
          <w:kern w:val="0"/>
        </w:rPr>
      </w:pPr>
      <w:r>
        <w:rPr>
          <w:rFonts w:ascii="宋体" w:hAnsi="Times New Roman" w:cs="宋体"/>
          <w:kern w:val="0"/>
        </w:rPr>
        <w:t xml:space="preserve">                               </w:t>
      </w:r>
      <w:r>
        <w:rPr>
          <w:rFonts w:ascii="黑体" w:eastAsia="黑体" w:cs="黑体"/>
          <w:kern w:val="0"/>
        </w:rPr>
        <w:t xml:space="preserve"> A.2  </w:t>
      </w:r>
      <w:r>
        <w:rPr>
          <w:rFonts w:hint="eastAsia" w:ascii="黑体" w:eastAsia="黑体" w:cs="黑体"/>
          <w:kern w:val="0"/>
        </w:rPr>
        <w:t>农药、化学品购买、使用记录</w:t>
      </w:r>
    </w:p>
    <w:p w14:paraId="4139D989">
      <w:pPr>
        <w:rPr>
          <w:rFonts w:cs="Times New Roman"/>
        </w:rPr>
      </w:pPr>
      <w:r>
        <w:t xml:space="preserve">                                                                                      </w:t>
      </w:r>
      <w:r>
        <w:rPr>
          <w:rFonts w:hint="eastAsia" w:cs="宋体"/>
        </w:rPr>
        <w:t>年</w:t>
      </w:r>
    </w:p>
    <w:tbl>
      <w:tblPr>
        <w:tblStyle w:val="2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55"/>
        <w:gridCol w:w="1155"/>
        <w:gridCol w:w="1155"/>
        <w:gridCol w:w="1112"/>
        <w:gridCol w:w="1063"/>
        <w:gridCol w:w="1064"/>
        <w:gridCol w:w="1064"/>
        <w:gridCol w:w="1064"/>
      </w:tblGrid>
      <w:tr w14:paraId="4373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20953F3">
            <w:pPr>
              <w:jc w:val="center"/>
              <w:rPr>
                <w:rFonts w:ascii="宋体" w:cs="Times New Roman"/>
              </w:rPr>
            </w:pPr>
            <w:r>
              <w:rPr>
                <w:rFonts w:hint="eastAsia" w:ascii="宋体" w:hAnsi="宋体" w:cs="宋体"/>
              </w:rPr>
              <w:t>序号</w:t>
            </w:r>
          </w:p>
        </w:tc>
        <w:tc>
          <w:tcPr>
            <w:tcW w:w="1155" w:type="dxa"/>
            <w:vAlign w:val="center"/>
          </w:tcPr>
          <w:p w14:paraId="0B0D0AF9">
            <w:pPr>
              <w:jc w:val="center"/>
              <w:rPr>
                <w:rFonts w:ascii="宋体" w:cs="Times New Roman"/>
              </w:rPr>
            </w:pPr>
            <w:r>
              <w:rPr>
                <w:rFonts w:hint="eastAsia" w:ascii="宋体" w:hAnsi="宋体" w:cs="宋体"/>
              </w:rPr>
              <w:t>物品名称</w:t>
            </w:r>
          </w:p>
        </w:tc>
        <w:tc>
          <w:tcPr>
            <w:tcW w:w="1155" w:type="dxa"/>
            <w:vAlign w:val="center"/>
          </w:tcPr>
          <w:p w14:paraId="26626D89">
            <w:pPr>
              <w:jc w:val="center"/>
              <w:rPr>
                <w:rFonts w:ascii="宋体" w:cs="Times New Roman"/>
              </w:rPr>
            </w:pPr>
            <w:r>
              <w:rPr>
                <w:rFonts w:hint="eastAsia" w:ascii="宋体" w:hAnsi="宋体" w:cs="宋体"/>
              </w:rPr>
              <w:t>购买时间</w:t>
            </w:r>
          </w:p>
        </w:tc>
        <w:tc>
          <w:tcPr>
            <w:tcW w:w="1155" w:type="dxa"/>
            <w:vAlign w:val="center"/>
          </w:tcPr>
          <w:p w14:paraId="7286D0E1">
            <w:pPr>
              <w:jc w:val="center"/>
              <w:rPr>
                <w:rFonts w:ascii="宋体" w:cs="Times New Roman"/>
              </w:rPr>
            </w:pPr>
            <w:r>
              <w:rPr>
                <w:rFonts w:hint="eastAsia" w:ascii="宋体" w:hAnsi="宋体" w:cs="宋体"/>
              </w:rPr>
              <w:t>规格</w:t>
            </w:r>
          </w:p>
        </w:tc>
        <w:tc>
          <w:tcPr>
            <w:tcW w:w="1112" w:type="dxa"/>
            <w:vAlign w:val="center"/>
          </w:tcPr>
          <w:p w14:paraId="0884BF33">
            <w:pPr>
              <w:jc w:val="center"/>
              <w:rPr>
                <w:rFonts w:ascii="宋体" w:cs="Times New Roman"/>
              </w:rPr>
            </w:pPr>
            <w:r>
              <w:rPr>
                <w:rFonts w:hint="eastAsia" w:ascii="宋体" w:hAnsi="宋体" w:cs="宋体"/>
              </w:rPr>
              <w:t>数量</w:t>
            </w:r>
          </w:p>
        </w:tc>
        <w:tc>
          <w:tcPr>
            <w:tcW w:w="1063" w:type="dxa"/>
            <w:vAlign w:val="center"/>
          </w:tcPr>
          <w:p w14:paraId="1F01DAFE">
            <w:pPr>
              <w:jc w:val="center"/>
              <w:rPr>
                <w:rFonts w:ascii="宋体" w:cs="Times New Roman"/>
              </w:rPr>
            </w:pPr>
            <w:r>
              <w:rPr>
                <w:rFonts w:hint="eastAsia" w:ascii="宋体" w:hAnsi="宋体" w:cs="宋体"/>
              </w:rPr>
              <w:t>使用情况</w:t>
            </w:r>
          </w:p>
        </w:tc>
        <w:tc>
          <w:tcPr>
            <w:tcW w:w="1064" w:type="dxa"/>
            <w:vAlign w:val="center"/>
          </w:tcPr>
          <w:p w14:paraId="5D666878">
            <w:pPr>
              <w:jc w:val="center"/>
              <w:rPr>
                <w:rFonts w:ascii="宋体" w:cs="Times New Roman"/>
              </w:rPr>
            </w:pPr>
            <w:r>
              <w:rPr>
                <w:rFonts w:hint="eastAsia" w:ascii="宋体" w:hAnsi="宋体" w:cs="宋体"/>
              </w:rPr>
              <w:t>使用人</w:t>
            </w:r>
          </w:p>
        </w:tc>
        <w:tc>
          <w:tcPr>
            <w:tcW w:w="1064" w:type="dxa"/>
            <w:vAlign w:val="center"/>
          </w:tcPr>
          <w:p w14:paraId="58E80C5F">
            <w:pPr>
              <w:jc w:val="center"/>
              <w:rPr>
                <w:rFonts w:ascii="宋体" w:cs="Times New Roman"/>
              </w:rPr>
            </w:pPr>
            <w:r>
              <w:rPr>
                <w:rFonts w:hint="eastAsia" w:ascii="宋体" w:hAnsi="宋体" w:cs="宋体"/>
              </w:rPr>
              <w:t>使用时间</w:t>
            </w:r>
          </w:p>
        </w:tc>
        <w:tc>
          <w:tcPr>
            <w:tcW w:w="1064" w:type="dxa"/>
            <w:vAlign w:val="center"/>
          </w:tcPr>
          <w:p w14:paraId="341FC89A">
            <w:pPr>
              <w:jc w:val="center"/>
              <w:rPr>
                <w:rFonts w:ascii="宋体" w:cs="Times New Roman"/>
              </w:rPr>
            </w:pPr>
            <w:r>
              <w:rPr>
                <w:rFonts w:hint="eastAsia" w:ascii="宋体" w:hAnsi="宋体" w:cs="宋体"/>
              </w:rPr>
              <w:t>备注</w:t>
            </w:r>
          </w:p>
        </w:tc>
      </w:tr>
      <w:tr w14:paraId="6C96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288A22A">
            <w:pPr>
              <w:rPr>
                <w:rFonts w:cs="Times New Roman"/>
              </w:rPr>
            </w:pPr>
          </w:p>
        </w:tc>
        <w:tc>
          <w:tcPr>
            <w:tcW w:w="1155" w:type="dxa"/>
          </w:tcPr>
          <w:p w14:paraId="5B2EA418">
            <w:pPr>
              <w:rPr>
                <w:rFonts w:cs="Times New Roman"/>
              </w:rPr>
            </w:pPr>
          </w:p>
        </w:tc>
        <w:tc>
          <w:tcPr>
            <w:tcW w:w="1155" w:type="dxa"/>
          </w:tcPr>
          <w:p w14:paraId="509EC1CD">
            <w:pPr>
              <w:rPr>
                <w:rFonts w:cs="Times New Roman"/>
              </w:rPr>
            </w:pPr>
          </w:p>
        </w:tc>
        <w:tc>
          <w:tcPr>
            <w:tcW w:w="1155" w:type="dxa"/>
          </w:tcPr>
          <w:p w14:paraId="1F83DBEB">
            <w:pPr>
              <w:rPr>
                <w:rFonts w:cs="Times New Roman"/>
              </w:rPr>
            </w:pPr>
          </w:p>
        </w:tc>
        <w:tc>
          <w:tcPr>
            <w:tcW w:w="1112" w:type="dxa"/>
          </w:tcPr>
          <w:p w14:paraId="19358AD3">
            <w:pPr>
              <w:rPr>
                <w:rFonts w:cs="Times New Roman"/>
              </w:rPr>
            </w:pPr>
          </w:p>
        </w:tc>
        <w:tc>
          <w:tcPr>
            <w:tcW w:w="1063" w:type="dxa"/>
          </w:tcPr>
          <w:p w14:paraId="63BCEB84">
            <w:pPr>
              <w:rPr>
                <w:rFonts w:cs="Times New Roman"/>
              </w:rPr>
            </w:pPr>
          </w:p>
        </w:tc>
        <w:tc>
          <w:tcPr>
            <w:tcW w:w="1064" w:type="dxa"/>
          </w:tcPr>
          <w:p w14:paraId="56F6F9B3">
            <w:pPr>
              <w:rPr>
                <w:rFonts w:cs="Times New Roman"/>
              </w:rPr>
            </w:pPr>
          </w:p>
        </w:tc>
        <w:tc>
          <w:tcPr>
            <w:tcW w:w="1064" w:type="dxa"/>
          </w:tcPr>
          <w:p w14:paraId="71DF2105">
            <w:pPr>
              <w:rPr>
                <w:rFonts w:cs="Times New Roman"/>
              </w:rPr>
            </w:pPr>
          </w:p>
        </w:tc>
        <w:tc>
          <w:tcPr>
            <w:tcW w:w="1064" w:type="dxa"/>
          </w:tcPr>
          <w:p w14:paraId="485CB3E5">
            <w:pPr>
              <w:rPr>
                <w:rFonts w:cs="Times New Roman"/>
              </w:rPr>
            </w:pPr>
          </w:p>
        </w:tc>
      </w:tr>
      <w:tr w14:paraId="665F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ED33855">
            <w:pPr>
              <w:rPr>
                <w:rFonts w:cs="Times New Roman"/>
              </w:rPr>
            </w:pPr>
          </w:p>
        </w:tc>
        <w:tc>
          <w:tcPr>
            <w:tcW w:w="1155" w:type="dxa"/>
          </w:tcPr>
          <w:p w14:paraId="77961AC7">
            <w:pPr>
              <w:rPr>
                <w:rFonts w:cs="Times New Roman"/>
              </w:rPr>
            </w:pPr>
          </w:p>
        </w:tc>
        <w:tc>
          <w:tcPr>
            <w:tcW w:w="1155" w:type="dxa"/>
          </w:tcPr>
          <w:p w14:paraId="5DD17D3F">
            <w:pPr>
              <w:rPr>
                <w:rFonts w:cs="Times New Roman"/>
              </w:rPr>
            </w:pPr>
          </w:p>
        </w:tc>
        <w:tc>
          <w:tcPr>
            <w:tcW w:w="1155" w:type="dxa"/>
          </w:tcPr>
          <w:p w14:paraId="6D319D4A">
            <w:pPr>
              <w:rPr>
                <w:rFonts w:cs="Times New Roman"/>
              </w:rPr>
            </w:pPr>
          </w:p>
        </w:tc>
        <w:tc>
          <w:tcPr>
            <w:tcW w:w="1112" w:type="dxa"/>
          </w:tcPr>
          <w:p w14:paraId="0905A278">
            <w:pPr>
              <w:rPr>
                <w:rFonts w:cs="Times New Roman"/>
              </w:rPr>
            </w:pPr>
          </w:p>
        </w:tc>
        <w:tc>
          <w:tcPr>
            <w:tcW w:w="1063" w:type="dxa"/>
          </w:tcPr>
          <w:p w14:paraId="5810430D">
            <w:pPr>
              <w:rPr>
                <w:rFonts w:cs="Times New Roman"/>
              </w:rPr>
            </w:pPr>
          </w:p>
        </w:tc>
        <w:tc>
          <w:tcPr>
            <w:tcW w:w="1064" w:type="dxa"/>
          </w:tcPr>
          <w:p w14:paraId="51230BEC">
            <w:pPr>
              <w:rPr>
                <w:rFonts w:cs="Times New Roman"/>
              </w:rPr>
            </w:pPr>
          </w:p>
        </w:tc>
        <w:tc>
          <w:tcPr>
            <w:tcW w:w="1064" w:type="dxa"/>
          </w:tcPr>
          <w:p w14:paraId="5D33F9A9">
            <w:pPr>
              <w:rPr>
                <w:rFonts w:cs="Times New Roman"/>
              </w:rPr>
            </w:pPr>
          </w:p>
        </w:tc>
        <w:tc>
          <w:tcPr>
            <w:tcW w:w="1064" w:type="dxa"/>
          </w:tcPr>
          <w:p w14:paraId="5802FFFE">
            <w:pPr>
              <w:rPr>
                <w:rFonts w:cs="Times New Roman"/>
              </w:rPr>
            </w:pPr>
          </w:p>
        </w:tc>
      </w:tr>
      <w:tr w14:paraId="6FA2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BD51F7E">
            <w:pPr>
              <w:rPr>
                <w:rFonts w:cs="Times New Roman"/>
              </w:rPr>
            </w:pPr>
          </w:p>
        </w:tc>
        <w:tc>
          <w:tcPr>
            <w:tcW w:w="1155" w:type="dxa"/>
          </w:tcPr>
          <w:p w14:paraId="7877C415">
            <w:pPr>
              <w:rPr>
                <w:rFonts w:cs="Times New Roman"/>
              </w:rPr>
            </w:pPr>
          </w:p>
        </w:tc>
        <w:tc>
          <w:tcPr>
            <w:tcW w:w="1155" w:type="dxa"/>
          </w:tcPr>
          <w:p w14:paraId="40A04E06">
            <w:pPr>
              <w:rPr>
                <w:rFonts w:cs="Times New Roman"/>
              </w:rPr>
            </w:pPr>
          </w:p>
        </w:tc>
        <w:tc>
          <w:tcPr>
            <w:tcW w:w="1155" w:type="dxa"/>
          </w:tcPr>
          <w:p w14:paraId="24859951">
            <w:pPr>
              <w:rPr>
                <w:rFonts w:cs="Times New Roman"/>
              </w:rPr>
            </w:pPr>
          </w:p>
        </w:tc>
        <w:tc>
          <w:tcPr>
            <w:tcW w:w="1112" w:type="dxa"/>
          </w:tcPr>
          <w:p w14:paraId="454E6143">
            <w:pPr>
              <w:rPr>
                <w:rFonts w:cs="Times New Roman"/>
              </w:rPr>
            </w:pPr>
          </w:p>
        </w:tc>
        <w:tc>
          <w:tcPr>
            <w:tcW w:w="1063" w:type="dxa"/>
          </w:tcPr>
          <w:p w14:paraId="270905A6">
            <w:pPr>
              <w:rPr>
                <w:rFonts w:cs="Times New Roman"/>
              </w:rPr>
            </w:pPr>
          </w:p>
        </w:tc>
        <w:tc>
          <w:tcPr>
            <w:tcW w:w="1064" w:type="dxa"/>
          </w:tcPr>
          <w:p w14:paraId="214BF4DB">
            <w:pPr>
              <w:rPr>
                <w:rFonts w:cs="Times New Roman"/>
              </w:rPr>
            </w:pPr>
          </w:p>
        </w:tc>
        <w:tc>
          <w:tcPr>
            <w:tcW w:w="1064" w:type="dxa"/>
          </w:tcPr>
          <w:p w14:paraId="57706719">
            <w:pPr>
              <w:rPr>
                <w:rFonts w:cs="Times New Roman"/>
              </w:rPr>
            </w:pPr>
          </w:p>
        </w:tc>
        <w:tc>
          <w:tcPr>
            <w:tcW w:w="1064" w:type="dxa"/>
          </w:tcPr>
          <w:p w14:paraId="1289A2E3">
            <w:pPr>
              <w:rPr>
                <w:rFonts w:cs="Times New Roman"/>
              </w:rPr>
            </w:pPr>
          </w:p>
        </w:tc>
      </w:tr>
      <w:tr w14:paraId="14A9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31D2987">
            <w:pPr>
              <w:rPr>
                <w:rFonts w:cs="Times New Roman"/>
              </w:rPr>
            </w:pPr>
          </w:p>
        </w:tc>
        <w:tc>
          <w:tcPr>
            <w:tcW w:w="1155" w:type="dxa"/>
          </w:tcPr>
          <w:p w14:paraId="34C2825B">
            <w:pPr>
              <w:rPr>
                <w:rFonts w:cs="Times New Roman"/>
              </w:rPr>
            </w:pPr>
          </w:p>
        </w:tc>
        <w:tc>
          <w:tcPr>
            <w:tcW w:w="1155" w:type="dxa"/>
          </w:tcPr>
          <w:p w14:paraId="518D6580">
            <w:pPr>
              <w:rPr>
                <w:rFonts w:cs="Times New Roman"/>
              </w:rPr>
            </w:pPr>
          </w:p>
        </w:tc>
        <w:tc>
          <w:tcPr>
            <w:tcW w:w="1155" w:type="dxa"/>
          </w:tcPr>
          <w:p w14:paraId="0ECE6C6C">
            <w:pPr>
              <w:rPr>
                <w:rFonts w:cs="Times New Roman"/>
              </w:rPr>
            </w:pPr>
          </w:p>
        </w:tc>
        <w:tc>
          <w:tcPr>
            <w:tcW w:w="1112" w:type="dxa"/>
          </w:tcPr>
          <w:p w14:paraId="786EC027">
            <w:pPr>
              <w:rPr>
                <w:rFonts w:cs="Times New Roman"/>
              </w:rPr>
            </w:pPr>
          </w:p>
        </w:tc>
        <w:tc>
          <w:tcPr>
            <w:tcW w:w="1063" w:type="dxa"/>
          </w:tcPr>
          <w:p w14:paraId="1B3F51CE">
            <w:pPr>
              <w:rPr>
                <w:rFonts w:cs="Times New Roman"/>
              </w:rPr>
            </w:pPr>
          </w:p>
        </w:tc>
        <w:tc>
          <w:tcPr>
            <w:tcW w:w="1064" w:type="dxa"/>
          </w:tcPr>
          <w:p w14:paraId="40251DDB">
            <w:pPr>
              <w:rPr>
                <w:rFonts w:cs="Times New Roman"/>
              </w:rPr>
            </w:pPr>
          </w:p>
        </w:tc>
        <w:tc>
          <w:tcPr>
            <w:tcW w:w="1064" w:type="dxa"/>
          </w:tcPr>
          <w:p w14:paraId="38117935">
            <w:pPr>
              <w:rPr>
                <w:rFonts w:cs="Times New Roman"/>
              </w:rPr>
            </w:pPr>
          </w:p>
        </w:tc>
        <w:tc>
          <w:tcPr>
            <w:tcW w:w="1064" w:type="dxa"/>
          </w:tcPr>
          <w:p w14:paraId="4742F93D">
            <w:pPr>
              <w:rPr>
                <w:rFonts w:cs="Times New Roman"/>
              </w:rPr>
            </w:pPr>
          </w:p>
        </w:tc>
      </w:tr>
      <w:tr w14:paraId="1039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A5FCA4F">
            <w:pPr>
              <w:rPr>
                <w:rFonts w:cs="Times New Roman"/>
              </w:rPr>
            </w:pPr>
          </w:p>
        </w:tc>
        <w:tc>
          <w:tcPr>
            <w:tcW w:w="1155" w:type="dxa"/>
          </w:tcPr>
          <w:p w14:paraId="32E3BA06">
            <w:pPr>
              <w:rPr>
                <w:rFonts w:cs="Times New Roman"/>
              </w:rPr>
            </w:pPr>
          </w:p>
        </w:tc>
        <w:tc>
          <w:tcPr>
            <w:tcW w:w="1155" w:type="dxa"/>
          </w:tcPr>
          <w:p w14:paraId="4F0D1473">
            <w:pPr>
              <w:rPr>
                <w:rFonts w:cs="Times New Roman"/>
              </w:rPr>
            </w:pPr>
          </w:p>
        </w:tc>
        <w:tc>
          <w:tcPr>
            <w:tcW w:w="1155" w:type="dxa"/>
          </w:tcPr>
          <w:p w14:paraId="6A4B28A5">
            <w:pPr>
              <w:rPr>
                <w:rFonts w:cs="Times New Roman"/>
              </w:rPr>
            </w:pPr>
          </w:p>
        </w:tc>
        <w:tc>
          <w:tcPr>
            <w:tcW w:w="1112" w:type="dxa"/>
          </w:tcPr>
          <w:p w14:paraId="1EE977D0">
            <w:pPr>
              <w:rPr>
                <w:rFonts w:cs="Times New Roman"/>
              </w:rPr>
            </w:pPr>
          </w:p>
        </w:tc>
        <w:tc>
          <w:tcPr>
            <w:tcW w:w="1063" w:type="dxa"/>
          </w:tcPr>
          <w:p w14:paraId="0B0C8D25">
            <w:pPr>
              <w:rPr>
                <w:rFonts w:cs="Times New Roman"/>
              </w:rPr>
            </w:pPr>
          </w:p>
        </w:tc>
        <w:tc>
          <w:tcPr>
            <w:tcW w:w="1064" w:type="dxa"/>
          </w:tcPr>
          <w:p w14:paraId="6771A877">
            <w:pPr>
              <w:rPr>
                <w:rFonts w:cs="Times New Roman"/>
              </w:rPr>
            </w:pPr>
          </w:p>
        </w:tc>
        <w:tc>
          <w:tcPr>
            <w:tcW w:w="1064" w:type="dxa"/>
          </w:tcPr>
          <w:p w14:paraId="4920FE72">
            <w:pPr>
              <w:rPr>
                <w:rFonts w:cs="Times New Roman"/>
              </w:rPr>
            </w:pPr>
          </w:p>
        </w:tc>
        <w:tc>
          <w:tcPr>
            <w:tcW w:w="1064" w:type="dxa"/>
          </w:tcPr>
          <w:p w14:paraId="390589F0">
            <w:pPr>
              <w:rPr>
                <w:rFonts w:cs="Times New Roman"/>
              </w:rPr>
            </w:pPr>
          </w:p>
        </w:tc>
      </w:tr>
      <w:tr w14:paraId="1321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6A93F13">
            <w:pPr>
              <w:rPr>
                <w:rFonts w:cs="Times New Roman"/>
              </w:rPr>
            </w:pPr>
          </w:p>
        </w:tc>
        <w:tc>
          <w:tcPr>
            <w:tcW w:w="1155" w:type="dxa"/>
          </w:tcPr>
          <w:p w14:paraId="25AB3B31">
            <w:pPr>
              <w:rPr>
                <w:rFonts w:cs="Times New Roman"/>
              </w:rPr>
            </w:pPr>
          </w:p>
        </w:tc>
        <w:tc>
          <w:tcPr>
            <w:tcW w:w="1155" w:type="dxa"/>
          </w:tcPr>
          <w:p w14:paraId="4E2C5C57">
            <w:pPr>
              <w:rPr>
                <w:rFonts w:cs="Times New Roman"/>
              </w:rPr>
            </w:pPr>
          </w:p>
        </w:tc>
        <w:tc>
          <w:tcPr>
            <w:tcW w:w="1155" w:type="dxa"/>
          </w:tcPr>
          <w:p w14:paraId="1A9D1961">
            <w:pPr>
              <w:rPr>
                <w:rFonts w:cs="Times New Roman"/>
              </w:rPr>
            </w:pPr>
          </w:p>
        </w:tc>
        <w:tc>
          <w:tcPr>
            <w:tcW w:w="1112" w:type="dxa"/>
          </w:tcPr>
          <w:p w14:paraId="2702A387">
            <w:pPr>
              <w:rPr>
                <w:rFonts w:cs="Times New Roman"/>
              </w:rPr>
            </w:pPr>
          </w:p>
        </w:tc>
        <w:tc>
          <w:tcPr>
            <w:tcW w:w="1063" w:type="dxa"/>
          </w:tcPr>
          <w:p w14:paraId="75E53DAF">
            <w:pPr>
              <w:rPr>
                <w:rFonts w:cs="Times New Roman"/>
              </w:rPr>
            </w:pPr>
          </w:p>
        </w:tc>
        <w:tc>
          <w:tcPr>
            <w:tcW w:w="1064" w:type="dxa"/>
          </w:tcPr>
          <w:p w14:paraId="3EEC47E7">
            <w:pPr>
              <w:rPr>
                <w:rFonts w:cs="Times New Roman"/>
              </w:rPr>
            </w:pPr>
          </w:p>
        </w:tc>
        <w:tc>
          <w:tcPr>
            <w:tcW w:w="1064" w:type="dxa"/>
          </w:tcPr>
          <w:p w14:paraId="71BC99B7">
            <w:pPr>
              <w:rPr>
                <w:rFonts w:cs="Times New Roman"/>
              </w:rPr>
            </w:pPr>
          </w:p>
        </w:tc>
        <w:tc>
          <w:tcPr>
            <w:tcW w:w="1064" w:type="dxa"/>
          </w:tcPr>
          <w:p w14:paraId="1453D9D3">
            <w:pPr>
              <w:rPr>
                <w:rFonts w:cs="Times New Roman"/>
              </w:rPr>
            </w:pPr>
          </w:p>
        </w:tc>
      </w:tr>
      <w:tr w14:paraId="6DA3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996FABD">
            <w:pPr>
              <w:rPr>
                <w:rFonts w:cs="Times New Roman"/>
              </w:rPr>
            </w:pPr>
          </w:p>
        </w:tc>
        <w:tc>
          <w:tcPr>
            <w:tcW w:w="1155" w:type="dxa"/>
          </w:tcPr>
          <w:p w14:paraId="6C5BF1DE">
            <w:pPr>
              <w:rPr>
                <w:rFonts w:cs="Times New Roman"/>
              </w:rPr>
            </w:pPr>
          </w:p>
        </w:tc>
        <w:tc>
          <w:tcPr>
            <w:tcW w:w="1155" w:type="dxa"/>
          </w:tcPr>
          <w:p w14:paraId="7E5CF911">
            <w:pPr>
              <w:rPr>
                <w:rFonts w:cs="Times New Roman"/>
              </w:rPr>
            </w:pPr>
          </w:p>
        </w:tc>
        <w:tc>
          <w:tcPr>
            <w:tcW w:w="1155" w:type="dxa"/>
          </w:tcPr>
          <w:p w14:paraId="44F46A24">
            <w:pPr>
              <w:rPr>
                <w:rFonts w:cs="Times New Roman"/>
              </w:rPr>
            </w:pPr>
          </w:p>
        </w:tc>
        <w:tc>
          <w:tcPr>
            <w:tcW w:w="1112" w:type="dxa"/>
          </w:tcPr>
          <w:p w14:paraId="3F02F2C6">
            <w:pPr>
              <w:rPr>
                <w:rFonts w:cs="Times New Roman"/>
              </w:rPr>
            </w:pPr>
          </w:p>
        </w:tc>
        <w:tc>
          <w:tcPr>
            <w:tcW w:w="1063" w:type="dxa"/>
          </w:tcPr>
          <w:p w14:paraId="61D6FEB9">
            <w:pPr>
              <w:rPr>
                <w:rFonts w:cs="Times New Roman"/>
              </w:rPr>
            </w:pPr>
          </w:p>
        </w:tc>
        <w:tc>
          <w:tcPr>
            <w:tcW w:w="1064" w:type="dxa"/>
          </w:tcPr>
          <w:p w14:paraId="3A28945F">
            <w:pPr>
              <w:rPr>
                <w:rFonts w:cs="Times New Roman"/>
              </w:rPr>
            </w:pPr>
          </w:p>
        </w:tc>
        <w:tc>
          <w:tcPr>
            <w:tcW w:w="1064" w:type="dxa"/>
          </w:tcPr>
          <w:p w14:paraId="20985EC6">
            <w:pPr>
              <w:rPr>
                <w:rFonts w:cs="Times New Roman"/>
              </w:rPr>
            </w:pPr>
          </w:p>
        </w:tc>
        <w:tc>
          <w:tcPr>
            <w:tcW w:w="1064" w:type="dxa"/>
          </w:tcPr>
          <w:p w14:paraId="3AEC4475">
            <w:pPr>
              <w:rPr>
                <w:rFonts w:cs="Times New Roman"/>
              </w:rPr>
            </w:pPr>
          </w:p>
        </w:tc>
      </w:tr>
      <w:tr w14:paraId="31EB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1D31007">
            <w:pPr>
              <w:rPr>
                <w:rFonts w:cs="Times New Roman"/>
              </w:rPr>
            </w:pPr>
          </w:p>
        </w:tc>
        <w:tc>
          <w:tcPr>
            <w:tcW w:w="1155" w:type="dxa"/>
          </w:tcPr>
          <w:p w14:paraId="32164BD5">
            <w:pPr>
              <w:rPr>
                <w:rFonts w:cs="Times New Roman"/>
              </w:rPr>
            </w:pPr>
          </w:p>
        </w:tc>
        <w:tc>
          <w:tcPr>
            <w:tcW w:w="1155" w:type="dxa"/>
          </w:tcPr>
          <w:p w14:paraId="21922CC0">
            <w:pPr>
              <w:rPr>
                <w:rFonts w:cs="Times New Roman"/>
              </w:rPr>
            </w:pPr>
          </w:p>
        </w:tc>
        <w:tc>
          <w:tcPr>
            <w:tcW w:w="1155" w:type="dxa"/>
          </w:tcPr>
          <w:p w14:paraId="220F573D">
            <w:pPr>
              <w:rPr>
                <w:rFonts w:cs="Times New Roman"/>
              </w:rPr>
            </w:pPr>
          </w:p>
        </w:tc>
        <w:tc>
          <w:tcPr>
            <w:tcW w:w="1112" w:type="dxa"/>
          </w:tcPr>
          <w:p w14:paraId="693EE29A">
            <w:pPr>
              <w:rPr>
                <w:rFonts w:cs="Times New Roman"/>
              </w:rPr>
            </w:pPr>
          </w:p>
        </w:tc>
        <w:tc>
          <w:tcPr>
            <w:tcW w:w="1063" w:type="dxa"/>
          </w:tcPr>
          <w:p w14:paraId="0FBFBD8E">
            <w:pPr>
              <w:rPr>
                <w:rFonts w:cs="Times New Roman"/>
              </w:rPr>
            </w:pPr>
          </w:p>
        </w:tc>
        <w:tc>
          <w:tcPr>
            <w:tcW w:w="1064" w:type="dxa"/>
          </w:tcPr>
          <w:p w14:paraId="254C65A4">
            <w:pPr>
              <w:rPr>
                <w:rFonts w:cs="Times New Roman"/>
              </w:rPr>
            </w:pPr>
          </w:p>
        </w:tc>
        <w:tc>
          <w:tcPr>
            <w:tcW w:w="1064" w:type="dxa"/>
          </w:tcPr>
          <w:p w14:paraId="19CD7845">
            <w:pPr>
              <w:rPr>
                <w:rFonts w:cs="Times New Roman"/>
              </w:rPr>
            </w:pPr>
          </w:p>
        </w:tc>
        <w:tc>
          <w:tcPr>
            <w:tcW w:w="1064" w:type="dxa"/>
          </w:tcPr>
          <w:p w14:paraId="2E83B2C0">
            <w:pPr>
              <w:rPr>
                <w:rFonts w:cs="Times New Roman"/>
              </w:rPr>
            </w:pPr>
          </w:p>
        </w:tc>
      </w:tr>
      <w:tr w14:paraId="7F3D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E95B584">
            <w:pPr>
              <w:rPr>
                <w:rFonts w:cs="Times New Roman"/>
              </w:rPr>
            </w:pPr>
          </w:p>
        </w:tc>
        <w:tc>
          <w:tcPr>
            <w:tcW w:w="1155" w:type="dxa"/>
          </w:tcPr>
          <w:p w14:paraId="5BF9D1E6">
            <w:pPr>
              <w:rPr>
                <w:rFonts w:cs="Times New Roman"/>
              </w:rPr>
            </w:pPr>
          </w:p>
        </w:tc>
        <w:tc>
          <w:tcPr>
            <w:tcW w:w="1155" w:type="dxa"/>
          </w:tcPr>
          <w:p w14:paraId="3D71C3A1">
            <w:pPr>
              <w:rPr>
                <w:rFonts w:cs="Times New Roman"/>
              </w:rPr>
            </w:pPr>
          </w:p>
        </w:tc>
        <w:tc>
          <w:tcPr>
            <w:tcW w:w="1155" w:type="dxa"/>
          </w:tcPr>
          <w:p w14:paraId="527F5F58">
            <w:pPr>
              <w:rPr>
                <w:rFonts w:cs="Times New Roman"/>
              </w:rPr>
            </w:pPr>
          </w:p>
        </w:tc>
        <w:tc>
          <w:tcPr>
            <w:tcW w:w="1112" w:type="dxa"/>
          </w:tcPr>
          <w:p w14:paraId="24338B9A">
            <w:pPr>
              <w:rPr>
                <w:rFonts w:cs="Times New Roman"/>
              </w:rPr>
            </w:pPr>
          </w:p>
        </w:tc>
        <w:tc>
          <w:tcPr>
            <w:tcW w:w="1063" w:type="dxa"/>
          </w:tcPr>
          <w:p w14:paraId="49AA35CF">
            <w:pPr>
              <w:rPr>
                <w:rFonts w:cs="Times New Roman"/>
              </w:rPr>
            </w:pPr>
          </w:p>
        </w:tc>
        <w:tc>
          <w:tcPr>
            <w:tcW w:w="1064" w:type="dxa"/>
          </w:tcPr>
          <w:p w14:paraId="5188281B">
            <w:pPr>
              <w:rPr>
                <w:rFonts w:cs="Times New Roman"/>
              </w:rPr>
            </w:pPr>
          </w:p>
        </w:tc>
        <w:tc>
          <w:tcPr>
            <w:tcW w:w="1064" w:type="dxa"/>
          </w:tcPr>
          <w:p w14:paraId="1962A3FB">
            <w:pPr>
              <w:rPr>
                <w:rFonts w:cs="Times New Roman"/>
              </w:rPr>
            </w:pPr>
          </w:p>
        </w:tc>
        <w:tc>
          <w:tcPr>
            <w:tcW w:w="1064" w:type="dxa"/>
          </w:tcPr>
          <w:p w14:paraId="72DE197C">
            <w:pPr>
              <w:rPr>
                <w:rFonts w:cs="Times New Roman"/>
              </w:rPr>
            </w:pPr>
          </w:p>
        </w:tc>
      </w:tr>
      <w:tr w14:paraId="6B87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9185F89">
            <w:pPr>
              <w:rPr>
                <w:rFonts w:cs="Times New Roman"/>
              </w:rPr>
            </w:pPr>
          </w:p>
        </w:tc>
        <w:tc>
          <w:tcPr>
            <w:tcW w:w="1155" w:type="dxa"/>
          </w:tcPr>
          <w:p w14:paraId="3708D2A8">
            <w:pPr>
              <w:rPr>
                <w:rFonts w:cs="Times New Roman"/>
              </w:rPr>
            </w:pPr>
          </w:p>
        </w:tc>
        <w:tc>
          <w:tcPr>
            <w:tcW w:w="1155" w:type="dxa"/>
          </w:tcPr>
          <w:p w14:paraId="4007C4E5">
            <w:pPr>
              <w:rPr>
                <w:rFonts w:cs="Times New Roman"/>
              </w:rPr>
            </w:pPr>
          </w:p>
        </w:tc>
        <w:tc>
          <w:tcPr>
            <w:tcW w:w="1155" w:type="dxa"/>
          </w:tcPr>
          <w:p w14:paraId="3A08BFCC">
            <w:pPr>
              <w:rPr>
                <w:rFonts w:cs="Times New Roman"/>
              </w:rPr>
            </w:pPr>
          </w:p>
        </w:tc>
        <w:tc>
          <w:tcPr>
            <w:tcW w:w="1112" w:type="dxa"/>
          </w:tcPr>
          <w:p w14:paraId="402BCBC8">
            <w:pPr>
              <w:rPr>
                <w:rFonts w:cs="Times New Roman"/>
              </w:rPr>
            </w:pPr>
          </w:p>
        </w:tc>
        <w:tc>
          <w:tcPr>
            <w:tcW w:w="1063" w:type="dxa"/>
          </w:tcPr>
          <w:p w14:paraId="36D731F8">
            <w:pPr>
              <w:rPr>
                <w:rFonts w:cs="Times New Roman"/>
              </w:rPr>
            </w:pPr>
          </w:p>
        </w:tc>
        <w:tc>
          <w:tcPr>
            <w:tcW w:w="1064" w:type="dxa"/>
          </w:tcPr>
          <w:p w14:paraId="73681DC1">
            <w:pPr>
              <w:rPr>
                <w:rFonts w:cs="Times New Roman"/>
              </w:rPr>
            </w:pPr>
          </w:p>
        </w:tc>
        <w:tc>
          <w:tcPr>
            <w:tcW w:w="1064" w:type="dxa"/>
          </w:tcPr>
          <w:p w14:paraId="7772C857">
            <w:pPr>
              <w:rPr>
                <w:rFonts w:cs="Times New Roman"/>
              </w:rPr>
            </w:pPr>
          </w:p>
        </w:tc>
        <w:tc>
          <w:tcPr>
            <w:tcW w:w="1064" w:type="dxa"/>
          </w:tcPr>
          <w:p w14:paraId="61BC688C">
            <w:pPr>
              <w:rPr>
                <w:rFonts w:cs="Times New Roman"/>
              </w:rPr>
            </w:pPr>
          </w:p>
        </w:tc>
      </w:tr>
      <w:tr w14:paraId="2A0D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785B470">
            <w:pPr>
              <w:rPr>
                <w:rFonts w:cs="Times New Roman"/>
              </w:rPr>
            </w:pPr>
          </w:p>
        </w:tc>
        <w:tc>
          <w:tcPr>
            <w:tcW w:w="1155" w:type="dxa"/>
          </w:tcPr>
          <w:p w14:paraId="79999A04">
            <w:pPr>
              <w:rPr>
                <w:rFonts w:cs="Times New Roman"/>
              </w:rPr>
            </w:pPr>
          </w:p>
        </w:tc>
        <w:tc>
          <w:tcPr>
            <w:tcW w:w="1155" w:type="dxa"/>
          </w:tcPr>
          <w:p w14:paraId="327899D2">
            <w:pPr>
              <w:rPr>
                <w:rFonts w:cs="Times New Roman"/>
              </w:rPr>
            </w:pPr>
          </w:p>
        </w:tc>
        <w:tc>
          <w:tcPr>
            <w:tcW w:w="1155" w:type="dxa"/>
          </w:tcPr>
          <w:p w14:paraId="5CFD8078">
            <w:pPr>
              <w:rPr>
                <w:rFonts w:cs="Times New Roman"/>
              </w:rPr>
            </w:pPr>
          </w:p>
        </w:tc>
        <w:tc>
          <w:tcPr>
            <w:tcW w:w="1112" w:type="dxa"/>
          </w:tcPr>
          <w:p w14:paraId="2B7EFBA9">
            <w:pPr>
              <w:rPr>
                <w:rFonts w:cs="Times New Roman"/>
              </w:rPr>
            </w:pPr>
          </w:p>
        </w:tc>
        <w:tc>
          <w:tcPr>
            <w:tcW w:w="1063" w:type="dxa"/>
          </w:tcPr>
          <w:p w14:paraId="39D04E63">
            <w:pPr>
              <w:rPr>
                <w:rFonts w:cs="Times New Roman"/>
              </w:rPr>
            </w:pPr>
          </w:p>
        </w:tc>
        <w:tc>
          <w:tcPr>
            <w:tcW w:w="1064" w:type="dxa"/>
          </w:tcPr>
          <w:p w14:paraId="0B208819">
            <w:pPr>
              <w:rPr>
                <w:rFonts w:cs="Times New Roman"/>
              </w:rPr>
            </w:pPr>
          </w:p>
        </w:tc>
        <w:tc>
          <w:tcPr>
            <w:tcW w:w="1064" w:type="dxa"/>
          </w:tcPr>
          <w:p w14:paraId="6BD76C5F">
            <w:pPr>
              <w:rPr>
                <w:rFonts w:cs="Times New Roman"/>
              </w:rPr>
            </w:pPr>
          </w:p>
        </w:tc>
        <w:tc>
          <w:tcPr>
            <w:tcW w:w="1064" w:type="dxa"/>
          </w:tcPr>
          <w:p w14:paraId="68501ABA">
            <w:pPr>
              <w:rPr>
                <w:rFonts w:cs="Times New Roman"/>
              </w:rPr>
            </w:pPr>
          </w:p>
        </w:tc>
      </w:tr>
      <w:tr w14:paraId="0B92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8F0DAB0">
            <w:pPr>
              <w:rPr>
                <w:rFonts w:cs="Times New Roman"/>
              </w:rPr>
            </w:pPr>
          </w:p>
        </w:tc>
        <w:tc>
          <w:tcPr>
            <w:tcW w:w="1155" w:type="dxa"/>
          </w:tcPr>
          <w:p w14:paraId="561FD50F">
            <w:pPr>
              <w:rPr>
                <w:rFonts w:cs="Times New Roman"/>
              </w:rPr>
            </w:pPr>
          </w:p>
        </w:tc>
        <w:tc>
          <w:tcPr>
            <w:tcW w:w="1155" w:type="dxa"/>
          </w:tcPr>
          <w:p w14:paraId="0B3371D7">
            <w:pPr>
              <w:rPr>
                <w:rFonts w:cs="Times New Roman"/>
              </w:rPr>
            </w:pPr>
          </w:p>
        </w:tc>
        <w:tc>
          <w:tcPr>
            <w:tcW w:w="1155" w:type="dxa"/>
          </w:tcPr>
          <w:p w14:paraId="12FB09AD">
            <w:pPr>
              <w:rPr>
                <w:rFonts w:cs="Times New Roman"/>
              </w:rPr>
            </w:pPr>
          </w:p>
        </w:tc>
        <w:tc>
          <w:tcPr>
            <w:tcW w:w="1112" w:type="dxa"/>
          </w:tcPr>
          <w:p w14:paraId="2CD18CE0">
            <w:pPr>
              <w:rPr>
                <w:rFonts w:cs="Times New Roman"/>
              </w:rPr>
            </w:pPr>
          </w:p>
        </w:tc>
        <w:tc>
          <w:tcPr>
            <w:tcW w:w="1063" w:type="dxa"/>
          </w:tcPr>
          <w:p w14:paraId="0C10F2DE">
            <w:pPr>
              <w:rPr>
                <w:rFonts w:cs="Times New Roman"/>
              </w:rPr>
            </w:pPr>
          </w:p>
        </w:tc>
        <w:tc>
          <w:tcPr>
            <w:tcW w:w="1064" w:type="dxa"/>
          </w:tcPr>
          <w:p w14:paraId="3D7FAA2A">
            <w:pPr>
              <w:rPr>
                <w:rFonts w:cs="Times New Roman"/>
              </w:rPr>
            </w:pPr>
          </w:p>
        </w:tc>
        <w:tc>
          <w:tcPr>
            <w:tcW w:w="1064" w:type="dxa"/>
          </w:tcPr>
          <w:p w14:paraId="6A2249A3">
            <w:pPr>
              <w:rPr>
                <w:rFonts w:cs="Times New Roman"/>
              </w:rPr>
            </w:pPr>
          </w:p>
        </w:tc>
        <w:tc>
          <w:tcPr>
            <w:tcW w:w="1064" w:type="dxa"/>
          </w:tcPr>
          <w:p w14:paraId="060A67FC">
            <w:pPr>
              <w:rPr>
                <w:rFonts w:cs="Times New Roman"/>
              </w:rPr>
            </w:pPr>
          </w:p>
        </w:tc>
      </w:tr>
      <w:tr w14:paraId="78B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D4DCCBA">
            <w:pPr>
              <w:rPr>
                <w:rFonts w:cs="Times New Roman"/>
              </w:rPr>
            </w:pPr>
          </w:p>
        </w:tc>
        <w:tc>
          <w:tcPr>
            <w:tcW w:w="1155" w:type="dxa"/>
          </w:tcPr>
          <w:p w14:paraId="3317430C">
            <w:pPr>
              <w:rPr>
                <w:rFonts w:cs="Times New Roman"/>
              </w:rPr>
            </w:pPr>
          </w:p>
        </w:tc>
        <w:tc>
          <w:tcPr>
            <w:tcW w:w="1155" w:type="dxa"/>
          </w:tcPr>
          <w:p w14:paraId="2F777612">
            <w:pPr>
              <w:rPr>
                <w:rFonts w:cs="Times New Roman"/>
              </w:rPr>
            </w:pPr>
          </w:p>
        </w:tc>
        <w:tc>
          <w:tcPr>
            <w:tcW w:w="1155" w:type="dxa"/>
          </w:tcPr>
          <w:p w14:paraId="377F08A1">
            <w:pPr>
              <w:rPr>
                <w:rFonts w:cs="Times New Roman"/>
              </w:rPr>
            </w:pPr>
          </w:p>
        </w:tc>
        <w:tc>
          <w:tcPr>
            <w:tcW w:w="1112" w:type="dxa"/>
          </w:tcPr>
          <w:p w14:paraId="4AE874BB">
            <w:pPr>
              <w:rPr>
                <w:rFonts w:cs="Times New Roman"/>
              </w:rPr>
            </w:pPr>
          </w:p>
        </w:tc>
        <w:tc>
          <w:tcPr>
            <w:tcW w:w="1063" w:type="dxa"/>
          </w:tcPr>
          <w:p w14:paraId="66A250C4">
            <w:pPr>
              <w:rPr>
                <w:rFonts w:cs="Times New Roman"/>
              </w:rPr>
            </w:pPr>
          </w:p>
        </w:tc>
        <w:tc>
          <w:tcPr>
            <w:tcW w:w="1064" w:type="dxa"/>
          </w:tcPr>
          <w:p w14:paraId="526E761D">
            <w:pPr>
              <w:rPr>
                <w:rFonts w:cs="Times New Roman"/>
              </w:rPr>
            </w:pPr>
          </w:p>
        </w:tc>
        <w:tc>
          <w:tcPr>
            <w:tcW w:w="1064" w:type="dxa"/>
          </w:tcPr>
          <w:p w14:paraId="0947D67E">
            <w:pPr>
              <w:rPr>
                <w:rFonts w:cs="Times New Roman"/>
              </w:rPr>
            </w:pPr>
          </w:p>
        </w:tc>
        <w:tc>
          <w:tcPr>
            <w:tcW w:w="1064" w:type="dxa"/>
          </w:tcPr>
          <w:p w14:paraId="5F5F4C47">
            <w:pPr>
              <w:rPr>
                <w:rFonts w:cs="Times New Roman"/>
              </w:rPr>
            </w:pPr>
          </w:p>
        </w:tc>
      </w:tr>
      <w:tr w14:paraId="58D6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7FC136E">
            <w:pPr>
              <w:rPr>
                <w:rFonts w:cs="Times New Roman"/>
              </w:rPr>
            </w:pPr>
          </w:p>
        </w:tc>
        <w:tc>
          <w:tcPr>
            <w:tcW w:w="1155" w:type="dxa"/>
          </w:tcPr>
          <w:p w14:paraId="218FD8B1">
            <w:pPr>
              <w:rPr>
                <w:rFonts w:cs="Times New Roman"/>
              </w:rPr>
            </w:pPr>
          </w:p>
        </w:tc>
        <w:tc>
          <w:tcPr>
            <w:tcW w:w="1155" w:type="dxa"/>
          </w:tcPr>
          <w:p w14:paraId="36272881">
            <w:pPr>
              <w:rPr>
                <w:rFonts w:cs="Times New Roman"/>
              </w:rPr>
            </w:pPr>
          </w:p>
        </w:tc>
        <w:tc>
          <w:tcPr>
            <w:tcW w:w="1155" w:type="dxa"/>
          </w:tcPr>
          <w:p w14:paraId="4F8EDAEA">
            <w:pPr>
              <w:rPr>
                <w:rFonts w:cs="Times New Roman"/>
              </w:rPr>
            </w:pPr>
          </w:p>
        </w:tc>
        <w:tc>
          <w:tcPr>
            <w:tcW w:w="1112" w:type="dxa"/>
          </w:tcPr>
          <w:p w14:paraId="4562CB80">
            <w:pPr>
              <w:rPr>
                <w:rFonts w:cs="Times New Roman"/>
              </w:rPr>
            </w:pPr>
          </w:p>
        </w:tc>
        <w:tc>
          <w:tcPr>
            <w:tcW w:w="1063" w:type="dxa"/>
          </w:tcPr>
          <w:p w14:paraId="7FF8B4F8">
            <w:pPr>
              <w:rPr>
                <w:rFonts w:cs="Times New Roman"/>
              </w:rPr>
            </w:pPr>
          </w:p>
        </w:tc>
        <w:tc>
          <w:tcPr>
            <w:tcW w:w="1064" w:type="dxa"/>
          </w:tcPr>
          <w:p w14:paraId="2579D54A">
            <w:pPr>
              <w:rPr>
                <w:rFonts w:cs="Times New Roman"/>
              </w:rPr>
            </w:pPr>
          </w:p>
        </w:tc>
        <w:tc>
          <w:tcPr>
            <w:tcW w:w="1064" w:type="dxa"/>
          </w:tcPr>
          <w:p w14:paraId="3547E5BF">
            <w:pPr>
              <w:rPr>
                <w:rFonts w:cs="Times New Roman"/>
              </w:rPr>
            </w:pPr>
          </w:p>
        </w:tc>
        <w:tc>
          <w:tcPr>
            <w:tcW w:w="1064" w:type="dxa"/>
          </w:tcPr>
          <w:p w14:paraId="45B0801E">
            <w:pPr>
              <w:rPr>
                <w:rFonts w:cs="Times New Roman"/>
              </w:rPr>
            </w:pPr>
          </w:p>
        </w:tc>
      </w:tr>
      <w:tr w14:paraId="6EC8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3B57D7F">
            <w:pPr>
              <w:rPr>
                <w:rFonts w:cs="Times New Roman"/>
              </w:rPr>
            </w:pPr>
          </w:p>
        </w:tc>
        <w:tc>
          <w:tcPr>
            <w:tcW w:w="1155" w:type="dxa"/>
          </w:tcPr>
          <w:p w14:paraId="584E2813">
            <w:pPr>
              <w:rPr>
                <w:rFonts w:cs="Times New Roman"/>
              </w:rPr>
            </w:pPr>
          </w:p>
        </w:tc>
        <w:tc>
          <w:tcPr>
            <w:tcW w:w="1155" w:type="dxa"/>
          </w:tcPr>
          <w:p w14:paraId="68C71523">
            <w:pPr>
              <w:rPr>
                <w:rFonts w:cs="Times New Roman"/>
              </w:rPr>
            </w:pPr>
          </w:p>
        </w:tc>
        <w:tc>
          <w:tcPr>
            <w:tcW w:w="1155" w:type="dxa"/>
          </w:tcPr>
          <w:p w14:paraId="7D375173">
            <w:pPr>
              <w:rPr>
                <w:rFonts w:cs="Times New Roman"/>
              </w:rPr>
            </w:pPr>
          </w:p>
        </w:tc>
        <w:tc>
          <w:tcPr>
            <w:tcW w:w="1112" w:type="dxa"/>
          </w:tcPr>
          <w:p w14:paraId="1435409C">
            <w:pPr>
              <w:rPr>
                <w:rFonts w:cs="Times New Roman"/>
              </w:rPr>
            </w:pPr>
          </w:p>
        </w:tc>
        <w:tc>
          <w:tcPr>
            <w:tcW w:w="1063" w:type="dxa"/>
          </w:tcPr>
          <w:p w14:paraId="12078182">
            <w:pPr>
              <w:rPr>
                <w:rFonts w:cs="Times New Roman"/>
              </w:rPr>
            </w:pPr>
          </w:p>
        </w:tc>
        <w:tc>
          <w:tcPr>
            <w:tcW w:w="1064" w:type="dxa"/>
          </w:tcPr>
          <w:p w14:paraId="25DB7949">
            <w:pPr>
              <w:rPr>
                <w:rFonts w:cs="Times New Roman"/>
              </w:rPr>
            </w:pPr>
          </w:p>
        </w:tc>
        <w:tc>
          <w:tcPr>
            <w:tcW w:w="1064" w:type="dxa"/>
          </w:tcPr>
          <w:p w14:paraId="3A822075">
            <w:pPr>
              <w:rPr>
                <w:rFonts w:cs="Times New Roman"/>
              </w:rPr>
            </w:pPr>
          </w:p>
        </w:tc>
        <w:tc>
          <w:tcPr>
            <w:tcW w:w="1064" w:type="dxa"/>
          </w:tcPr>
          <w:p w14:paraId="5A9988D1">
            <w:pPr>
              <w:rPr>
                <w:rFonts w:cs="Times New Roman"/>
              </w:rPr>
            </w:pPr>
          </w:p>
        </w:tc>
      </w:tr>
      <w:tr w14:paraId="59E1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7C59D80">
            <w:pPr>
              <w:rPr>
                <w:rFonts w:cs="Times New Roman"/>
              </w:rPr>
            </w:pPr>
          </w:p>
        </w:tc>
        <w:tc>
          <w:tcPr>
            <w:tcW w:w="1155" w:type="dxa"/>
          </w:tcPr>
          <w:p w14:paraId="51034057">
            <w:pPr>
              <w:rPr>
                <w:rFonts w:cs="Times New Roman"/>
              </w:rPr>
            </w:pPr>
          </w:p>
        </w:tc>
        <w:tc>
          <w:tcPr>
            <w:tcW w:w="1155" w:type="dxa"/>
          </w:tcPr>
          <w:p w14:paraId="4D1F5B73">
            <w:pPr>
              <w:rPr>
                <w:rFonts w:cs="Times New Roman"/>
              </w:rPr>
            </w:pPr>
          </w:p>
        </w:tc>
        <w:tc>
          <w:tcPr>
            <w:tcW w:w="1155" w:type="dxa"/>
          </w:tcPr>
          <w:p w14:paraId="5A01B938">
            <w:pPr>
              <w:rPr>
                <w:rFonts w:cs="Times New Roman"/>
              </w:rPr>
            </w:pPr>
          </w:p>
        </w:tc>
        <w:tc>
          <w:tcPr>
            <w:tcW w:w="1112" w:type="dxa"/>
          </w:tcPr>
          <w:p w14:paraId="21BA47AD">
            <w:pPr>
              <w:rPr>
                <w:rFonts w:cs="Times New Roman"/>
              </w:rPr>
            </w:pPr>
          </w:p>
        </w:tc>
        <w:tc>
          <w:tcPr>
            <w:tcW w:w="1063" w:type="dxa"/>
          </w:tcPr>
          <w:p w14:paraId="1434D6DD">
            <w:pPr>
              <w:rPr>
                <w:rFonts w:cs="Times New Roman"/>
              </w:rPr>
            </w:pPr>
          </w:p>
        </w:tc>
        <w:tc>
          <w:tcPr>
            <w:tcW w:w="1064" w:type="dxa"/>
          </w:tcPr>
          <w:p w14:paraId="5453B6BB">
            <w:pPr>
              <w:rPr>
                <w:rFonts w:cs="Times New Roman"/>
              </w:rPr>
            </w:pPr>
          </w:p>
        </w:tc>
        <w:tc>
          <w:tcPr>
            <w:tcW w:w="1064" w:type="dxa"/>
          </w:tcPr>
          <w:p w14:paraId="45A54CCC">
            <w:pPr>
              <w:rPr>
                <w:rFonts w:cs="Times New Roman"/>
              </w:rPr>
            </w:pPr>
          </w:p>
        </w:tc>
        <w:tc>
          <w:tcPr>
            <w:tcW w:w="1064" w:type="dxa"/>
          </w:tcPr>
          <w:p w14:paraId="54C230C0">
            <w:pPr>
              <w:rPr>
                <w:rFonts w:cs="Times New Roman"/>
              </w:rPr>
            </w:pPr>
          </w:p>
        </w:tc>
      </w:tr>
      <w:tr w14:paraId="20F5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434D9F1">
            <w:pPr>
              <w:rPr>
                <w:rFonts w:cs="Times New Roman"/>
              </w:rPr>
            </w:pPr>
          </w:p>
        </w:tc>
        <w:tc>
          <w:tcPr>
            <w:tcW w:w="1155" w:type="dxa"/>
          </w:tcPr>
          <w:p w14:paraId="5A966D02">
            <w:pPr>
              <w:rPr>
                <w:rFonts w:cs="Times New Roman"/>
              </w:rPr>
            </w:pPr>
          </w:p>
        </w:tc>
        <w:tc>
          <w:tcPr>
            <w:tcW w:w="1155" w:type="dxa"/>
          </w:tcPr>
          <w:p w14:paraId="3BB2270E">
            <w:pPr>
              <w:rPr>
                <w:rFonts w:cs="Times New Roman"/>
              </w:rPr>
            </w:pPr>
          </w:p>
        </w:tc>
        <w:tc>
          <w:tcPr>
            <w:tcW w:w="1155" w:type="dxa"/>
          </w:tcPr>
          <w:p w14:paraId="10BA01FF">
            <w:pPr>
              <w:rPr>
                <w:rFonts w:cs="Times New Roman"/>
              </w:rPr>
            </w:pPr>
          </w:p>
        </w:tc>
        <w:tc>
          <w:tcPr>
            <w:tcW w:w="1112" w:type="dxa"/>
          </w:tcPr>
          <w:p w14:paraId="6DEF715C">
            <w:pPr>
              <w:rPr>
                <w:rFonts w:cs="Times New Roman"/>
              </w:rPr>
            </w:pPr>
          </w:p>
        </w:tc>
        <w:tc>
          <w:tcPr>
            <w:tcW w:w="1063" w:type="dxa"/>
          </w:tcPr>
          <w:p w14:paraId="41771400">
            <w:pPr>
              <w:rPr>
                <w:rFonts w:cs="Times New Roman"/>
              </w:rPr>
            </w:pPr>
          </w:p>
        </w:tc>
        <w:tc>
          <w:tcPr>
            <w:tcW w:w="1064" w:type="dxa"/>
          </w:tcPr>
          <w:p w14:paraId="30F7053D">
            <w:pPr>
              <w:rPr>
                <w:rFonts w:cs="Times New Roman"/>
              </w:rPr>
            </w:pPr>
          </w:p>
        </w:tc>
        <w:tc>
          <w:tcPr>
            <w:tcW w:w="1064" w:type="dxa"/>
          </w:tcPr>
          <w:p w14:paraId="13955EA0">
            <w:pPr>
              <w:rPr>
                <w:rFonts w:cs="Times New Roman"/>
              </w:rPr>
            </w:pPr>
          </w:p>
        </w:tc>
        <w:tc>
          <w:tcPr>
            <w:tcW w:w="1064" w:type="dxa"/>
          </w:tcPr>
          <w:p w14:paraId="0BD98C06">
            <w:pPr>
              <w:rPr>
                <w:rFonts w:cs="Times New Roman"/>
              </w:rPr>
            </w:pPr>
          </w:p>
        </w:tc>
      </w:tr>
      <w:tr w14:paraId="5E06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ADE8EB5">
            <w:pPr>
              <w:rPr>
                <w:rFonts w:cs="Times New Roman"/>
              </w:rPr>
            </w:pPr>
          </w:p>
        </w:tc>
        <w:tc>
          <w:tcPr>
            <w:tcW w:w="1155" w:type="dxa"/>
          </w:tcPr>
          <w:p w14:paraId="2862F3B7">
            <w:pPr>
              <w:rPr>
                <w:rFonts w:cs="Times New Roman"/>
              </w:rPr>
            </w:pPr>
          </w:p>
        </w:tc>
        <w:tc>
          <w:tcPr>
            <w:tcW w:w="1155" w:type="dxa"/>
          </w:tcPr>
          <w:p w14:paraId="6E2FE960">
            <w:pPr>
              <w:rPr>
                <w:rFonts w:cs="Times New Roman"/>
              </w:rPr>
            </w:pPr>
          </w:p>
        </w:tc>
        <w:tc>
          <w:tcPr>
            <w:tcW w:w="1155" w:type="dxa"/>
          </w:tcPr>
          <w:p w14:paraId="05527572">
            <w:pPr>
              <w:rPr>
                <w:rFonts w:cs="Times New Roman"/>
              </w:rPr>
            </w:pPr>
          </w:p>
        </w:tc>
        <w:tc>
          <w:tcPr>
            <w:tcW w:w="1112" w:type="dxa"/>
          </w:tcPr>
          <w:p w14:paraId="5029B13D">
            <w:pPr>
              <w:rPr>
                <w:rFonts w:cs="Times New Roman"/>
              </w:rPr>
            </w:pPr>
          </w:p>
        </w:tc>
        <w:tc>
          <w:tcPr>
            <w:tcW w:w="1063" w:type="dxa"/>
          </w:tcPr>
          <w:p w14:paraId="474E1917">
            <w:pPr>
              <w:rPr>
                <w:rFonts w:cs="Times New Roman"/>
              </w:rPr>
            </w:pPr>
          </w:p>
        </w:tc>
        <w:tc>
          <w:tcPr>
            <w:tcW w:w="1064" w:type="dxa"/>
          </w:tcPr>
          <w:p w14:paraId="2E49A936">
            <w:pPr>
              <w:rPr>
                <w:rFonts w:cs="Times New Roman"/>
              </w:rPr>
            </w:pPr>
          </w:p>
        </w:tc>
        <w:tc>
          <w:tcPr>
            <w:tcW w:w="1064" w:type="dxa"/>
          </w:tcPr>
          <w:p w14:paraId="7E7FBFDE">
            <w:pPr>
              <w:rPr>
                <w:rFonts w:cs="Times New Roman"/>
              </w:rPr>
            </w:pPr>
          </w:p>
        </w:tc>
        <w:tc>
          <w:tcPr>
            <w:tcW w:w="1064" w:type="dxa"/>
          </w:tcPr>
          <w:p w14:paraId="6037BC79">
            <w:pPr>
              <w:rPr>
                <w:rFonts w:cs="Times New Roman"/>
              </w:rPr>
            </w:pPr>
          </w:p>
        </w:tc>
      </w:tr>
      <w:tr w14:paraId="6CA1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0BF88AB">
            <w:pPr>
              <w:rPr>
                <w:rFonts w:cs="Times New Roman"/>
              </w:rPr>
            </w:pPr>
          </w:p>
        </w:tc>
        <w:tc>
          <w:tcPr>
            <w:tcW w:w="1155" w:type="dxa"/>
          </w:tcPr>
          <w:p w14:paraId="6F0C1E84">
            <w:pPr>
              <w:rPr>
                <w:rFonts w:cs="Times New Roman"/>
              </w:rPr>
            </w:pPr>
          </w:p>
        </w:tc>
        <w:tc>
          <w:tcPr>
            <w:tcW w:w="1155" w:type="dxa"/>
          </w:tcPr>
          <w:p w14:paraId="5EE5051F">
            <w:pPr>
              <w:rPr>
                <w:rFonts w:cs="Times New Roman"/>
              </w:rPr>
            </w:pPr>
          </w:p>
        </w:tc>
        <w:tc>
          <w:tcPr>
            <w:tcW w:w="1155" w:type="dxa"/>
          </w:tcPr>
          <w:p w14:paraId="1BE9D4D2">
            <w:pPr>
              <w:rPr>
                <w:rFonts w:cs="Times New Roman"/>
              </w:rPr>
            </w:pPr>
          </w:p>
        </w:tc>
        <w:tc>
          <w:tcPr>
            <w:tcW w:w="1112" w:type="dxa"/>
          </w:tcPr>
          <w:p w14:paraId="11AB60BF">
            <w:pPr>
              <w:rPr>
                <w:rFonts w:cs="Times New Roman"/>
              </w:rPr>
            </w:pPr>
          </w:p>
        </w:tc>
        <w:tc>
          <w:tcPr>
            <w:tcW w:w="1063" w:type="dxa"/>
          </w:tcPr>
          <w:p w14:paraId="5DCB7308">
            <w:pPr>
              <w:rPr>
                <w:rFonts w:cs="Times New Roman"/>
              </w:rPr>
            </w:pPr>
          </w:p>
        </w:tc>
        <w:tc>
          <w:tcPr>
            <w:tcW w:w="1064" w:type="dxa"/>
          </w:tcPr>
          <w:p w14:paraId="4920DA55">
            <w:pPr>
              <w:rPr>
                <w:rFonts w:cs="Times New Roman"/>
              </w:rPr>
            </w:pPr>
          </w:p>
        </w:tc>
        <w:tc>
          <w:tcPr>
            <w:tcW w:w="1064" w:type="dxa"/>
          </w:tcPr>
          <w:p w14:paraId="194EDA5B">
            <w:pPr>
              <w:rPr>
                <w:rFonts w:cs="Times New Roman"/>
              </w:rPr>
            </w:pPr>
          </w:p>
        </w:tc>
        <w:tc>
          <w:tcPr>
            <w:tcW w:w="1064" w:type="dxa"/>
          </w:tcPr>
          <w:p w14:paraId="178E5A1D">
            <w:pPr>
              <w:rPr>
                <w:rFonts w:cs="Times New Roman"/>
              </w:rPr>
            </w:pPr>
          </w:p>
        </w:tc>
      </w:tr>
      <w:tr w14:paraId="0734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179AF3A">
            <w:pPr>
              <w:rPr>
                <w:rFonts w:cs="Times New Roman"/>
              </w:rPr>
            </w:pPr>
          </w:p>
        </w:tc>
        <w:tc>
          <w:tcPr>
            <w:tcW w:w="1155" w:type="dxa"/>
          </w:tcPr>
          <w:p w14:paraId="44AC5A9F">
            <w:pPr>
              <w:rPr>
                <w:rFonts w:cs="Times New Roman"/>
              </w:rPr>
            </w:pPr>
          </w:p>
        </w:tc>
        <w:tc>
          <w:tcPr>
            <w:tcW w:w="1155" w:type="dxa"/>
          </w:tcPr>
          <w:p w14:paraId="06967140">
            <w:pPr>
              <w:rPr>
                <w:rFonts w:cs="Times New Roman"/>
              </w:rPr>
            </w:pPr>
          </w:p>
        </w:tc>
        <w:tc>
          <w:tcPr>
            <w:tcW w:w="1155" w:type="dxa"/>
          </w:tcPr>
          <w:p w14:paraId="63AAE13D">
            <w:pPr>
              <w:rPr>
                <w:rFonts w:cs="Times New Roman"/>
              </w:rPr>
            </w:pPr>
          </w:p>
        </w:tc>
        <w:tc>
          <w:tcPr>
            <w:tcW w:w="1112" w:type="dxa"/>
          </w:tcPr>
          <w:p w14:paraId="2EF57D96">
            <w:pPr>
              <w:rPr>
                <w:rFonts w:cs="Times New Roman"/>
              </w:rPr>
            </w:pPr>
          </w:p>
        </w:tc>
        <w:tc>
          <w:tcPr>
            <w:tcW w:w="1063" w:type="dxa"/>
          </w:tcPr>
          <w:p w14:paraId="6180D679">
            <w:pPr>
              <w:rPr>
                <w:rFonts w:cs="Times New Roman"/>
              </w:rPr>
            </w:pPr>
          </w:p>
        </w:tc>
        <w:tc>
          <w:tcPr>
            <w:tcW w:w="1064" w:type="dxa"/>
          </w:tcPr>
          <w:p w14:paraId="3406E115">
            <w:pPr>
              <w:rPr>
                <w:rFonts w:cs="Times New Roman"/>
              </w:rPr>
            </w:pPr>
          </w:p>
        </w:tc>
        <w:tc>
          <w:tcPr>
            <w:tcW w:w="1064" w:type="dxa"/>
          </w:tcPr>
          <w:p w14:paraId="62B36041">
            <w:pPr>
              <w:rPr>
                <w:rFonts w:cs="Times New Roman"/>
              </w:rPr>
            </w:pPr>
          </w:p>
        </w:tc>
        <w:tc>
          <w:tcPr>
            <w:tcW w:w="1064" w:type="dxa"/>
          </w:tcPr>
          <w:p w14:paraId="1B0EAD90">
            <w:pPr>
              <w:rPr>
                <w:rFonts w:cs="Times New Roman"/>
              </w:rPr>
            </w:pPr>
          </w:p>
        </w:tc>
      </w:tr>
      <w:tr w14:paraId="7D5B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4A77943">
            <w:pPr>
              <w:rPr>
                <w:rFonts w:cs="Times New Roman"/>
              </w:rPr>
            </w:pPr>
          </w:p>
        </w:tc>
        <w:tc>
          <w:tcPr>
            <w:tcW w:w="1155" w:type="dxa"/>
          </w:tcPr>
          <w:p w14:paraId="62EFE9DB">
            <w:pPr>
              <w:rPr>
                <w:rFonts w:cs="Times New Roman"/>
              </w:rPr>
            </w:pPr>
          </w:p>
        </w:tc>
        <w:tc>
          <w:tcPr>
            <w:tcW w:w="1155" w:type="dxa"/>
          </w:tcPr>
          <w:p w14:paraId="6E23BEF1">
            <w:pPr>
              <w:rPr>
                <w:rFonts w:cs="Times New Roman"/>
              </w:rPr>
            </w:pPr>
          </w:p>
        </w:tc>
        <w:tc>
          <w:tcPr>
            <w:tcW w:w="1155" w:type="dxa"/>
          </w:tcPr>
          <w:p w14:paraId="3F269C0F">
            <w:pPr>
              <w:rPr>
                <w:rFonts w:cs="Times New Roman"/>
              </w:rPr>
            </w:pPr>
          </w:p>
        </w:tc>
        <w:tc>
          <w:tcPr>
            <w:tcW w:w="1112" w:type="dxa"/>
          </w:tcPr>
          <w:p w14:paraId="57FBC374">
            <w:pPr>
              <w:rPr>
                <w:rFonts w:cs="Times New Roman"/>
              </w:rPr>
            </w:pPr>
          </w:p>
        </w:tc>
        <w:tc>
          <w:tcPr>
            <w:tcW w:w="1063" w:type="dxa"/>
          </w:tcPr>
          <w:p w14:paraId="03C6471B">
            <w:pPr>
              <w:rPr>
                <w:rFonts w:cs="Times New Roman"/>
              </w:rPr>
            </w:pPr>
          </w:p>
        </w:tc>
        <w:tc>
          <w:tcPr>
            <w:tcW w:w="1064" w:type="dxa"/>
          </w:tcPr>
          <w:p w14:paraId="410DCE7D">
            <w:pPr>
              <w:rPr>
                <w:rFonts w:cs="Times New Roman"/>
              </w:rPr>
            </w:pPr>
          </w:p>
        </w:tc>
        <w:tc>
          <w:tcPr>
            <w:tcW w:w="1064" w:type="dxa"/>
          </w:tcPr>
          <w:p w14:paraId="17475EDE">
            <w:pPr>
              <w:rPr>
                <w:rFonts w:cs="Times New Roman"/>
              </w:rPr>
            </w:pPr>
          </w:p>
        </w:tc>
        <w:tc>
          <w:tcPr>
            <w:tcW w:w="1064" w:type="dxa"/>
          </w:tcPr>
          <w:p w14:paraId="17808476">
            <w:pPr>
              <w:rPr>
                <w:rFonts w:cs="Times New Roman"/>
              </w:rPr>
            </w:pPr>
          </w:p>
        </w:tc>
      </w:tr>
      <w:tr w14:paraId="1FE9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BCF9139">
            <w:pPr>
              <w:rPr>
                <w:rFonts w:cs="Times New Roman"/>
              </w:rPr>
            </w:pPr>
          </w:p>
        </w:tc>
        <w:tc>
          <w:tcPr>
            <w:tcW w:w="1155" w:type="dxa"/>
          </w:tcPr>
          <w:p w14:paraId="60D41E51">
            <w:pPr>
              <w:rPr>
                <w:rFonts w:cs="Times New Roman"/>
              </w:rPr>
            </w:pPr>
          </w:p>
        </w:tc>
        <w:tc>
          <w:tcPr>
            <w:tcW w:w="1155" w:type="dxa"/>
          </w:tcPr>
          <w:p w14:paraId="572BA246">
            <w:pPr>
              <w:rPr>
                <w:rFonts w:cs="Times New Roman"/>
              </w:rPr>
            </w:pPr>
          </w:p>
        </w:tc>
        <w:tc>
          <w:tcPr>
            <w:tcW w:w="1155" w:type="dxa"/>
          </w:tcPr>
          <w:p w14:paraId="7C79F109">
            <w:pPr>
              <w:rPr>
                <w:rFonts w:cs="Times New Roman"/>
              </w:rPr>
            </w:pPr>
          </w:p>
        </w:tc>
        <w:tc>
          <w:tcPr>
            <w:tcW w:w="1112" w:type="dxa"/>
          </w:tcPr>
          <w:p w14:paraId="180F0E1E">
            <w:pPr>
              <w:rPr>
                <w:rFonts w:cs="Times New Roman"/>
              </w:rPr>
            </w:pPr>
          </w:p>
        </w:tc>
        <w:tc>
          <w:tcPr>
            <w:tcW w:w="1063" w:type="dxa"/>
          </w:tcPr>
          <w:p w14:paraId="311EF0CB">
            <w:pPr>
              <w:rPr>
                <w:rFonts w:cs="Times New Roman"/>
              </w:rPr>
            </w:pPr>
          </w:p>
        </w:tc>
        <w:tc>
          <w:tcPr>
            <w:tcW w:w="1064" w:type="dxa"/>
          </w:tcPr>
          <w:p w14:paraId="3A80B82F">
            <w:pPr>
              <w:rPr>
                <w:rFonts w:cs="Times New Roman"/>
              </w:rPr>
            </w:pPr>
          </w:p>
        </w:tc>
        <w:tc>
          <w:tcPr>
            <w:tcW w:w="1064" w:type="dxa"/>
          </w:tcPr>
          <w:p w14:paraId="66E6732C">
            <w:pPr>
              <w:rPr>
                <w:rFonts w:cs="Times New Roman"/>
              </w:rPr>
            </w:pPr>
          </w:p>
        </w:tc>
        <w:tc>
          <w:tcPr>
            <w:tcW w:w="1064" w:type="dxa"/>
          </w:tcPr>
          <w:p w14:paraId="6E88630B">
            <w:pPr>
              <w:rPr>
                <w:rFonts w:cs="Times New Roman"/>
              </w:rPr>
            </w:pPr>
          </w:p>
        </w:tc>
      </w:tr>
      <w:tr w14:paraId="350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CF2E67F">
            <w:pPr>
              <w:rPr>
                <w:rFonts w:cs="Times New Roman"/>
              </w:rPr>
            </w:pPr>
          </w:p>
        </w:tc>
        <w:tc>
          <w:tcPr>
            <w:tcW w:w="1155" w:type="dxa"/>
          </w:tcPr>
          <w:p w14:paraId="6F350A67">
            <w:pPr>
              <w:rPr>
                <w:rFonts w:cs="Times New Roman"/>
              </w:rPr>
            </w:pPr>
          </w:p>
        </w:tc>
        <w:tc>
          <w:tcPr>
            <w:tcW w:w="1155" w:type="dxa"/>
          </w:tcPr>
          <w:p w14:paraId="3ACCA18E">
            <w:pPr>
              <w:rPr>
                <w:rFonts w:cs="Times New Roman"/>
              </w:rPr>
            </w:pPr>
          </w:p>
        </w:tc>
        <w:tc>
          <w:tcPr>
            <w:tcW w:w="1155" w:type="dxa"/>
          </w:tcPr>
          <w:p w14:paraId="522FF56F">
            <w:pPr>
              <w:rPr>
                <w:rFonts w:cs="Times New Roman"/>
              </w:rPr>
            </w:pPr>
          </w:p>
        </w:tc>
        <w:tc>
          <w:tcPr>
            <w:tcW w:w="1112" w:type="dxa"/>
          </w:tcPr>
          <w:p w14:paraId="295302E7">
            <w:pPr>
              <w:rPr>
                <w:rFonts w:cs="Times New Roman"/>
              </w:rPr>
            </w:pPr>
          </w:p>
        </w:tc>
        <w:tc>
          <w:tcPr>
            <w:tcW w:w="1063" w:type="dxa"/>
          </w:tcPr>
          <w:p w14:paraId="5A7E1B55">
            <w:pPr>
              <w:rPr>
                <w:rFonts w:cs="Times New Roman"/>
              </w:rPr>
            </w:pPr>
          </w:p>
        </w:tc>
        <w:tc>
          <w:tcPr>
            <w:tcW w:w="1064" w:type="dxa"/>
          </w:tcPr>
          <w:p w14:paraId="6BE8E884">
            <w:pPr>
              <w:rPr>
                <w:rFonts w:cs="Times New Roman"/>
              </w:rPr>
            </w:pPr>
          </w:p>
        </w:tc>
        <w:tc>
          <w:tcPr>
            <w:tcW w:w="1064" w:type="dxa"/>
          </w:tcPr>
          <w:p w14:paraId="28C09F58">
            <w:pPr>
              <w:rPr>
                <w:rFonts w:cs="Times New Roman"/>
              </w:rPr>
            </w:pPr>
          </w:p>
        </w:tc>
        <w:tc>
          <w:tcPr>
            <w:tcW w:w="1064" w:type="dxa"/>
          </w:tcPr>
          <w:p w14:paraId="6B52561B">
            <w:pPr>
              <w:rPr>
                <w:rFonts w:cs="Times New Roman"/>
              </w:rPr>
            </w:pPr>
          </w:p>
        </w:tc>
      </w:tr>
      <w:tr w14:paraId="6F0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D7B021A">
            <w:pPr>
              <w:rPr>
                <w:rFonts w:cs="Times New Roman"/>
              </w:rPr>
            </w:pPr>
          </w:p>
        </w:tc>
        <w:tc>
          <w:tcPr>
            <w:tcW w:w="1155" w:type="dxa"/>
          </w:tcPr>
          <w:p w14:paraId="5593A2C6">
            <w:pPr>
              <w:rPr>
                <w:rFonts w:cs="Times New Roman"/>
              </w:rPr>
            </w:pPr>
          </w:p>
        </w:tc>
        <w:tc>
          <w:tcPr>
            <w:tcW w:w="1155" w:type="dxa"/>
          </w:tcPr>
          <w:p w14:paraId="76F0A096">
            <w:pPr>
              <w:rPr>
                <w:rFonts w:cs="Times New Roman"/>
              </w:rPr>
            </w:pPr>
          </w:p>
        </w:tc>
        <w:tc>
          <w:tcPr>
            <w:tcW w:w="1155" w:type="dxa"/>
          </w:tcPr>
          <w:p w14:paraId="1D31F658">
            <w:pPr>
              <w:rPr>
                <w:rFonts w:cs="Times New Roman"/>
              </w:rPr>
            </w:pPr>
          </w:p>
        </w:tc>
        <w:tc>
          <w:tcPr>
            <w:tcW w:w="1112" w:type="dxa"/>
          </w:tcPr>
          <w:p w14:paraId="67C2A6CA">
            <w:pPr>
              <w:rPr>
                <w:rFonts w:cs="Times New Roman"/>
              </w:rPr>
            </w:pPr>
          </w:p>
        </w:tc>
        <w:tc>
          <w:tcPr>
            <w:tcW w:w="1063" w:type="dxa"/>
          </w:tcPr>
          <w:p w14:paraId="4AF2EBF9">
            <w:pPr>
              <w:rPr>
                <w:rFonts w:cs="Times New Roman"/>
              </w:rPr>
            </w:pPr>
          </w:p>
        </w:tc>
        <w:tc>
          <w:tcPr>
            <w:tcW w:w="1064" w:type="dxa"/>
          </w:tcPr>
          <w:p w14:paraId="562F2C62">
            <w:pPr>
              <w:rPr>
                <w:rFonts w:cs="Times New Roman"/>
              </w:rPr>
            </w:pPr>
          </w:p>
        </w:tc>
        <w:tc>
          <w:tcPr>
            <w:tcW w:w="1064" w:type="dxa"/>
          </w:tcPr>
          <w:p w14:paraId="44047A39">
            <w:pPr>
              <w:rPr>
                <w:rFonts w:cs="Times New Roman"/>
              </w:rPr>
            </w:pPr>
          </w:p>
        </w:tc>
        <w:tc>
          <w:tcPr>
            <w:tcW w:w="1064" w:type="dxa"/>
          </w:tcPr>
          <w:p w14:paraId="2B53C641">
            <w:pPr>
              <w:rPr>
                <w:rFonts w:cs="Times New Roman"/>
              </w:rPr>
            </w:pPr>
          </w:p>
        </w:tc>
      </w:tr>
      <w:tr w14:paraId="23F6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E6E492B">
            <w:pPr>
              <w:rPr>
                <w:rFonts w:cs="Times New Roman"/>
              </w:rPr>
            </w:pPr>
          </w:p>
        </w:tc>
        <w:tc>
          <w:tcPr>
            <w:tcW w:w="1155" w:type="dxa"/>
          </w:tcPr>
          <w:p w14:paraId="4EA8678D">
            <w:pPr>
              <w:rPr>
                <w:rFonts w:cs="Times New Roman"/>
              </w:rPr>
            </w:pPr>
          </w:p>
        </w:tc>
        <w:tc>
          <w:tcPr>
            <w:tcW w:w="1155" w:type="dxa"/>
          </w:tcPr>
          <w:p w14:paraId="0532AD11">
            <w:pPr>
              <w:rPr>
                <w:rFonts w:cs="Times New Roman"/>
              </w:rPr>
            </w:pPr>
          </w:p>
        </w:tc>
        <w:tc>
          <w:tcPr>
            <w:tcW w:w="1155" w:type="dxa"/>
          </w:tcPr>
          <w:p w14:paraId="534A47EC">
            <w:pPr>
              <w:rPr>
                <w:rFonts w:cs="Times New Roman"/>
              </w:rPr>
            </w:pPr>
          </w:p>
        </w:tc>
        <w:tc>
          <w:tcPr>
            <w:tcW w:w="1112" w:type="dxa"/>
          </w:tcPr>
          <w:p w14:paraId="447E97C1">
            <w:pPr>
              <w:rPr>
                <w:rFonts w:cs="Times New Roman"/>
              </w:rPr>
            </w:pPr>
          </w:p>
        </w:tc>
        <w:tc>
          <w:tcPr>
            <w:tcW w:w="1063" w:type="dxa"/>
          </w:tcPr>
          <w:p w14:paraId="5BD0B3D2">
            <w:pPr>
              <w:rPr>
                <w:rFonts w:cs="Times New Roman"/>
              </w:rPr>
            </w:pPr>
          </w:p>
        </w:tc>
        <w:tc>
          <w:tcPr>
            <w:tcW w:w="1064" w:type="dxa"/>
          </w:tcPr>
          <w:p w14:paraId="07E87F02">
            <w:pPr>
              <w:rPr>
                <w:rFonts w:cs="Times New Roman"/>
              </w:rPr>
            </w:pPr>
          </w:p>
        </w:tc>
        <w:tc>
          <w:tcPr>
            <w:tcW w:w="1064" w:type="dxa"/>
          </w:tcPr>
          <w:p w14:paraId="4ABE34AD">
            <w:pPr>
              <w:rPr>
                <w:rFonts w:cs="Times New Roman"/>
              </w:rPr>
            </w:pPr>
          </w:p>
        </w:tc>
        <w:tc>
          <w:tcPr>
            <w:tcW w:w="1064" w:type="dxa"/>
          </w:tcPr>
          <w:p w14:paraId="5B748F1C">
            <w:pPr>
              <w:rPr>
                <w:rFonts w:cs="Times New Roman"/>
              </w:rPr>
            </w:pPr>
          </w:p>
        </w:tc>
      </w:tr>
      <w:tr w14:paraId="0E54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0AA6265">
            <w:pPr>
              <w:rPr>
                <w:rFonts w:cs="Times New Roman"/>
              </w:rPr>
            </w:pPr>
          </w:p>
        </w:tc>
        <w:tc>
          <w:tcPr>
            <w:tcW w:w="1155" w:type="dxa"/>
          </w:tcPr>
          <w:p w14:paraId="5DDD8DED">
            <w:pPr>
              <w:rPr>
                <w:rFonts w:cs="Times New Roman"/>
              </w:rPr>
            </w:pPr>
          </w:p>
        </w:tc>
        <w:tc>
          <w:tcPr>
            <w:tcW w:w="1155" w:type="dxa"/>
          </w:tcPr>
          <w:p w14:paraId="77AF5CF9">
            <w:pPr>
              <w:rPr>
                <w:rFonts w:cs="Times New Roman"/>
              </w:rPr>
            </w:pPr>
          </w:p>
        </w:tc>
        <w:tc>
          <w:tcPr>
            <w:tcW w:w="1155" w:type="dxa"/>
          </w:tcPr>
          <w:p w14:paraId="6648638F">
            <w:pPr>
              <w:rPr>
                <w:rFonts w:cs="Times New Roman"/>
              </w:rPr>
            </w:pPr>
          </w:p>
        </w:tc>
        <w:tc>
          <w:tcPr>
            <w:tcW w:w="1112" w:type="dxa"/>
          </w:tcPr>
          <w:p w14:paraId="18AA5CDD">
            <w:pPr>
              <w:rPr>
                <w:rFonts w:cs="Times New Roman"/>
              </w:rPr>
            </w:pPr>
          </w:p>
        </w:tc>
        <w:tc>
          <w:tcPr>
            <w:tcW w:w="1063" w:type="dxa"/>
          </w:tcPr>
          <w:p w14:paraId="7444F073">
            <w:pPr>
              <w:rPr>
                <w:rFonts w:cs="Times New Roman"/>
              </w:rPr>
            </w:pPr>
          </w:p>
        </w:tc>
        <w:tc>
          <w:tcPr>
            <w:tcW w:w="1064" w:type="dxa"/>
          </w:tcPr>
          <w:p w14:paraId="747421DA">
            <w:pPr>
              <w:rPr>
                <w:rFonts w:cs="Times New Roman"/>
              </w:rPr>
            </w:pPr>
          </w:p>
        </w:tc>
        <w:tc>
          <w:tcPr>
            <w:tcW w:w="1064" w:type="dxa"/>
          </w:tcPr>
          <w:p w14:paraId="5AE6E48B">
            <w:pPr>
              <w:rPr>
                <w:rFonts w:cs="Times New Roman"/>
              </w:rPr>
            </w:pPr>
          </w:p>
        </w:tc>
        <w:tc>
          <w:tcPr>
            <w:tcW w:w="1064" w:type="dxa"/>
          </w:tcPr>
          <w:p w14:paraId="7F8BC065">
            <w:pPr>
              <w:rPr>
                <w:rFonts w:cs="Times New Roman"/>
              </w:rPr>
            </w:pPr>
          </w:p>
        </w:tc>
      </w:tr>
      <w:tr w14:paraId="32C5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6AC9325">
            <w:pPr>
              <w:rPr>
                <w:rFonts w:cs="Times New Roman"/>
              </w:rPr>
            </w:pPr>
          </w:p>
        </w:tc>
        <w:tc>
          <w:tcPr>
            <w:tcW w:w="1155" w:type="dxa"/>
          </w:tcPr>
          <w:p w14:paraId="7E1AC365">
            <w:pPr>
              <w:rPr>
                <w:rFonts w:cs="Times New Roman"/>
              </w:rPr>
            </w:pPr>
          </w:p>
        </w:tc>
        <w:tc>
          <w:tcPr>
            <w:tcW w:w="1155" w:type="dxa"/>
          </w:tcPr>
          <w:p w14:paraId="630F8F2B">
            <w:pPr>
              <w:rPr>
                <w:rFonts w:cs="Times New Roman"/>
              </w:rPr>
            </w:pPr>
          </w:p>
        </w:tc>
        <w:tc>
          <w:tcPr>
            <w:tcW w:w="1155" w:type="dxa"/>
          </w:tcPr>
          <w:p w14:paraId="02106F02">
            <w:pPr>
              <w:rPr>
                <w:rFonts w:cs="Times New Roman"/>
              </w:rPr>
            </w:pPr>
          </w:p>
        </w:tc>
        <w:tc>
          <w:tcPr>
            <w:tcW w:w="1112" w:type="dxa"/>
          </w:tcPr>
          <w:p w14:paraId="4D9A2B2E">
            <w:pPr>
              <w:rPr>
                <w:rFonts w:cs="Times New Roman"/>
              </w:rPr>
            </w:pPr>
          </w:p>
        </w:tc>
        <w:tc>
          <w:tcPr>
            <w:tcW w:w="1063" w:type="dxa"/>
          </w:tcPr>
          <w:p w14:paraId="599143C2">
            <w:pPr>
              <w:rPr>
                <w:rFonts w:cs="Times New Roman"/>
              </w:rPr>
            </w:pPr>
          </w:p>
        </w:tc>
        <w:tc>
          <w:tcPr>
            <w:tcW w:w="1064" w:type="dxa"/>
          </w:tcPr>
          <w:p w14:paraId="57933720">
            <w:pPr>
              <w:rPr>
                <w:rFonts w:cs="Times New Roman"/>
              </w:rPr>
            </w:pPr>
          </w:p>
        </w:tc>
        <w:tc>
          <w:tcPr>
            <w:tcW w:w="1064" w:type="dxa"/>
          </w:tcPr>
          <w:p w14:paraId="435FB40F">
            <w:pPr>
              <w:rPr>
                <w:rFonts w:cs="Times New Roman"/>
              </w:rPr>
            </w:pPr>
          </w:p>
        </w:tc>
        <w:tc>
          <w:tcPr>
            <w:tcW w:w="1064" w:type="dxa"/>
          </w:tcPr>
          <w:p w14:paraId="6095C0C3">
            <w:pPr>
              <w:rPr>
                <w:rFonts w:cs="Times New Roman"/>
              </w:rPr>
            </w:pPr>
          </w:p>
        </w:tc>
      </w:tr>
      <w:tr w14:paraId="76A6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0F05EA6">
            <w:pPr>
              <w:rPr>
                <w:rFonts w:cs="Times New Roman"/>
              </w:rPr>
            </w:pPr>
          </w:p>
        </w:tc>
        <w:tc>
          <w:tcPr>
            <w:tcW w:w="1155" w:type="dxa"/>
          </w:tcPr>
          <w:p w14:paraId="6CBCBEC2">
            <w:pPr>
              <w:rPr>
                <w:rFonts w:cs="Times New Roman"/>
              </w:rPr>
            </w:pPr>
          </w:p>
        </w:tc>
        <w:tc>
          <w:tcPr>
            <w:tcW w:w="1155" w:type="dxa"/>
          </w:tcPr>
          <w:p w14:paraId="42879ACC">
            <w:pPr>
              <w:rPr>
                <w:rFonts w:cs="Times New Roman"/>
              </w:rPr>
            </w:pPr>
          </w:p>
        </w:tc>
        <w:tc>
          <w:tcPr>
            <w:tcW w:w="1155" w:type="dxa"/>
          </w:tcPr>
          <w:p w14:paraId="1F25B2BE">
            <w:pPr>
              <w:rPr>
                <w:rFonts w:cs="Times New Roman"/>
              </w:rPr>
            </w:pPr>
          </w:p>
        </w:tc>
        <w:tc>
          <w:tcPr>
            <w:tcW w:w="1112" w:type="dxa"/>
          </w:tcPr>
          <w:p w14:paraId="6C9722D3">
            <w:pPr>
              <w:rPr>
                <w:rFonts w:cs="Times New Roman"/>
              </w:rPr>
            </w:pPr>
          </w:p>
        </w:tc>
        <w:tc>
          <w:tcPr>
            <w:tcW w:w="1063" w:type="dxa"/>
          </w:tcPr>
          <w:p w14:paraId="28091D54">
            <w:pPr>
              <w:rPr>
                <w:rFonts w:cs="Times New Roman"/>
              </w:rPr>
            </w:pPr>
          </w:p>
        </w:tc>
        <w:tc>
          <w:tcPr>
            <w:tcW w:w="1064" w:type="dxa"/>
          </w:tcPr>
          <w:p w14:paraId="24ED1FE7">
            <w:pPr>
              <w:rPr>
                <w:rFonts w:cs="Times New Roman"/>
              </w:rPr>
            </w:pPr>
          </w:p>
        </w:tc>
        <w:tc>
          <w:tcPr>
            <w:tcW w:w="1064" w:type="dxa"/>
          </w:tcPr>
          <w:p w14:paraId="0607EDDB">
            <w:pPr>
              <w:rPr>
                <w:rFonts w:cs="Times New Roman"/>
              </w:rPr>
            </w:pPr>
          </w:p>
        </w:tc>
        <w:tc>
          <w:tcPr>
            <w:tcW w:w="1064" w:type="dxa"/>
          </w:tcPr>
          <w:p w14:paraId="3601BCE7">
            <w:pPr>
              <w:rPr>
                <w:rFonts w:cs="Times New Roman"/>
              </w:rPr>
            </w:pPr>
          </w:p>
        </w:tc>
      </w:tr>
      <w:tr w14:paraId="23D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FDD8DD1">
            <w:pPr>
              <w:rPr>
                <w:rFonts w:cs="Times New Roman"/>
              </w:rPr>
            </w:pPr>
          </w:p>
        </w:tc>
        <w:tc>
          <w:tcPr>
            <w:tcW w:w="1155" w:type="dxa"/>
          </w:tcPr>
          <w:p w14:paraId="3E00517F">
            <w:pPr>
              <w:rPr>
                <w:rFonts w:cs="Times New Roman"/>
              </w:rPr>
            </w:pPr>
          </w:p>
        </w:tc>
        <w:tc>
          <w:tcPr>
            <w:tcW w:w="1155" w:type="dxa"/>
          </w:tcPr>
          <w:p w14:paraId="0429DDAF">
            <w:pPr>
              <w:rPr>
                <w:rFonts w:cs="Times New Roman"/>
              </w:rPr>
            </w:pPr>
          </w:p>
        </w:tc>
        <w:tc>
          <w:tcPr>
            <w:tcW w:w="1155" w:type="dxa"/>
          </w:tcPr>
          <w:p w14:paraId="570CEBE1">
            <w:pPr>
              <w:rPr>
                <w:rFonts w:cs="Times New Roman"/>
              </w:rPr>
            </w:pPr>
          </w:p>
        </w:tc>
        <w:tc>
          <w:tcPr>
            <w:tcW w:w="1112" w:type="dxa"/>
          </w:tcPr>
          <w:p w14:paraId="5DEA0F1D">
            <w:pPr>
              <w:rPr>
                <w:rFonts w:cs="Times New Roman"/>
              </w:rPr>
            </w:pPr>
          </w:p>
        </w:tc>
        <w:tc>
          <w:tcPr>
            <w:tcW w:w="1063" w:type="dxa"/>
          </w:tcPr>
          <w:p w14:paraId="4108D6F8">
            <w:pPr>
              <w:rPr>
                <w:rFonts w:cs="Times New Roman"/>
              </w:rPr>
            </w:pPr>
          </w:p>
        </w:tc>
        <w:tc>
          <w:tcPr>
            <w:tcW w:w="1064" w:type="dxa"/>
          </w:tcPr>
          <w:p w14:paraId="54F8D78B">
            <w:pPr>
              <w:rPr>
                <w:rFonts w:cs="Times New Roman"/>
              </w:rPr>
            </w:pPr>
          </w:p>
        </w:tc>
        <w:tc>
          <w:tcPr>
            <w:tcW w:w="1064" w:type="dxa"/>
          </w:tcPr>
          <w:p w14:paraId="0FE0BE8B">
            <w:pPr>
              <w:rPr>
                <w:rFonts w:cs="Times New Roman"/>
              </w:rPr>
            </w:pPr>
          </w:p>
        </w:tc>
        <w:tc>
          <w:tcPr>
            <w:tcW w:w="1064" w:type="dxa"/>
          </w:tcPr>
          <w:p w14:paraId="11FF6B5F">
            <w:pPr>
              <w:rPr>
                <w:rFonts w:cs="Times New Roman"/>
              </w:rPr>
            </w:pPr>
          </w:p>
        </w:tc>
      </w:tr>
    </w:tbl>
    <w:p w14:paraId="07824699">
      <w:pPr>
        <w:rPr>
          <w:rFonts w:ascii="黑体" w:eastAsia="黑体" w:cs="Times New Roman"/>
          <w:kern w:val="0"/>
        </w:rPr>
      </w:pPr>
    </w:p>
    <w:p w14:paraId="3056EAE0">
      <w:pPr>
        <w:rPr>
          <w:rFonts w:ascii="黑体" w:eastAsia="黑体" w:cs="Times New Roman"/>
          <w:kern w:val="0"/>
        </w:rPr>
      </w:pPr>
      <w:r>
        <w:rPr>
          <w:rFonts w:ascii="黑体" w:eastAsia="黑体" w:cs="黑体"/>
          <w:kern w:val="0"/>
        </w:rPr>
        <w:t xml:space="preserve">                                  A.3  </w:t>
      </w:r>
      <w:r>
        <w:rPr>
          <w:rFonts w:hint="eastAsia" w:ascii="黑体" w:eastAsia="黑体" w:cs="黑体"/>
          <w:kern w:val="0"/>
        </w:rPr>
        <w:t>有害生物监测记录</w:t>
      </w:r>
    </w:p>
    <w:p w14:paraId="079509B1">
      <w:pPr>
        <w:rPr>
          <w:rFonts w:cs="Times New Roman"/>
        </w:rPr>
      </w:pPr>
      <w:r>
        <w:t xml:space="preserve">                                                                                      </w:t>
      </w:r>
      <w:r>
        <w:rPr>
          <w:rFonts w:hint="eastAsia" w:cs="宋体"/>
        </w:rPr>
        <w:t>年</w:t>
      </w:r>
    </w:p>
    <w:tbl>
      <w:tblPr>
        <w:tblStyle w:val="2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945"/>
        <w:gridCol w:w="1050"/>
        <w:gridCol w:w="1155"/>
        <w:gridCol w:w="1890"/>
        <w:gridCol w:w="1050"/>
        <w:gridCol w:w="1155"/>
        <w:gridCol w:w="945"/>
        <w:gridCol w:w="642"/>
      </w:tblGrid>
      <w:tr w14:paraId="0137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08BDB2C">
            <w:pPr>
              <w:jc w:val="center"/>
              <w:rPr>
                <w:rFonts w:ascii="宋体" w:cs="Times New Roman"/>
              </w:rPr>
            </w:pPr>
            <w:r>
              <w:rPr>
                <w:rFonts w:hint="eastAsia" w:ascii="宋体" w:hAnsi="宋体" w:cs="宋体"/>
              </w:rPr>
              <w:t>序号</w:t>
            </w:r>
          </w:p>
        </w:tc>
        <w:tc>
          <w:tcPr>
            <w:tcW w:w="945" w:type="dxa"/>
            <w:vAlign w:val="center"/>
          </w:tcPr>
          <w:p w14:paraId="46628BBA">
            <w:pPr>
              <w:jc w:val="center"/>
              <w:rPr>
                <w:rFonts w:ascii="宋体" w:cs="Times New Roman"/>
              </w:rPr>
            </w:pPr>
            <w:r>
              <w:rPr>
                <w:rFonts w:hint="eastAsia" w:ascii="宋体" w:hAnsi="宋体" w:cs="宋体"/>
              </w:rPr>
              <w:t>日期</w:t>
            </w:r>
          </w:p>
        </w:tc>
        <w:tc>
          <w:tcPr>
            <w:tcW w:w="1050" w:type="dxa"/>
            <w:vAlign w:val="center"/>
          </w:tcPr>
          <w:p w14:paraId="2053D15A">
            <w:pPr>
              <w:jc w:val="center"/>
              <w:rPr>
                <w:rFonts w:ascii="宋体" w:cs="Times New Roman"/>
              </w:rPr>
            </w:pPr>
            <w:r>
              <w:rPr>
                <w:rFonts w:hint="eastAsia" w:ascii="宋体" w:hAnsi="宋体" w:cs="宋体"/>
              </w:rPr>
              <w:t>诱捕器编号</w:t>
            </w:r>
          </w:p>
        </w:tc>
        <w:tc>
          <w:tcPr>
            <w:tcW w:w="1155" w:type="dxa"/>
            <w:vAlign w:val="center"/>
          </w:tcPr>
          <w:p w14:paraId="48000096">
            <w:pPr>
              <w:jc w:val="center"/>
              <w:rPr>
                <w:rFonts w:ascii="宋体" w:cs="Times New Roman"/>
              </w:rPr>
            </w:pPr>
            <w:r>
              <w:rPr>
                <w:rFonts w:hint="eastAsia" w:ascii="宋体" w:hAnsi="宋体" w:cs="宋体"/>
              </w:rPr>
              <w:t>有害生物名称</w:t>
            </w:r>
          </w:p>
        </w:tc>
        <w:tc>
          <w:tcPr>
            <w:tcW w:w="1890" w:type="dxa"/>
            <w:vAlign w:val="center"/>
          </w:tcPr>
          <w:p w14:paraId="303FE832">
            <w:pPr>
              <w:jc w:val="center"/>
              <w:rPr>
                <w:rFonts w:ascii="宋体" w:cs="Times New Roman"/>
              </w:rPr>
            </w:pPr>
            <w:r>
              <w:rPr>
                <w:rFonts w:hint="eastAsia" w:ascii="宋体" w:hAnsi="宋体" w:cs="宋体"/>
              </w:rPr>
              <w:t>检疫性或重点关注有害生物名称</w:t>
            </w:r>
          </w:p>
        </w:tc>
        <w:tc>
          <w:tcPr>
            <w:tcW w:w="1050" w:type="dxa"/>
            <w:vAlign w:val="center"/>
          </w:tcPr>
          <w:p w14:paraId="7B79BACB">
            <w:pPr>
              <w:jc w:val="center"/>
              <w:rPr>
                <w:rFonts w:ascii="宋体" w:cs="Times New Roman"/>
              </w:rPr>
            </w:pPr>
            <w:r>
              <w:rPr>
                <w:rFonts w:hint="eastAsia" w:ascii="宋体" w:hAnsi="宋体" w:cs="宋体"/>
              </w:rPr>
              <w:t>除害处理措施</w:t>
            </w:r>
          </w:p>
        </w:tc>
        <w:tc>
          <w:tcPr>
            <w:tcW w:w="1155" w:type="dxa"/>
            <w:vAlign w:val="center"/>
          </w:tcPr>
          <w:p w14:paraId="42F1DEC9">
            <w:pPr>
              <w:jc w:val="center"/>
              <w:rPr>
                <w:rFonts w:ascii="宋体" w:cs="Times New Roman"/>
              </w:rPr>
            </w:pPr>
            <w:r>
              <w:rPr>
                <w:rFonts w:hint="eastAsia" w:ascii="宋体" w:hAnsi="宋体" w:cs="宋体"/>
              </w:rPr>
              <w:t>效果评价</w:t>
            </w:r>
          </w:p>
        </w:tc>
        <w:tc>
          <w:tcPr>
            <w:tcW w:w="945" w:type="dxa"/>
            <w:vAlign w:val="center"/>
          </w:tcPr>
          <w:p w14:paraId="2E9824D0">
            <w:pPr>
              <w:jc w:val="center"/>
              <w:rPr>
                <w:rFonts w:ascii="宋体" w:cs="Times New Roman"/>
              </w:rPr>
            </w:pPr>
            <w:r>
              <w:rPr>
                <w:rFonts w:hint="eastAsia" w:ascii="宋体" w:hAnsi="宋体" w:cs="宋体"/>
              </w:rPr>
              <w:t>经办人</w:t>
            </w:r>
          </w:p>
        </w:tc>
        <w:tc>
          <w:tcPr>
            <w:tcW w:w="642" w:type="dxa"/>
            <w:vAlign w:val="center"/>
          </w:tcPr>
          <w:p w14:paraId="7F21B1E3">
            <w:pPr>
              <w:jc w:val="center"/>
              <w:rPr>
                <w:rFonts w:ascii="宋体" w:cs="Times New Roman"/>
              </w:rPr>
            </w:pPr>
            <w:r>
              <w:rPr>
                <w:rFonts w:hint="eastAsia" w:ascii="宋体" w:hAnsi="宋体" w:cs="宋体"/>
              </w:rPr>
              <w:t>备注</w:t>
            </w:r>
          </w:p>
        </w:tc>
      </w:tr>
      <w:tr w14:paraId="4148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A182C4A">
            <w:pPr>
              <w:rPr>
                <w:rFonts w:cs="Times New Roman"/>
              </w:rPr>
            </w:pPr>
          </w:p>
        </w:tc>
        <w:tc>
          <w:tcPr>
            <w:tcW w:w="945" w:type="dxa"/>
          </w:tcPr>
          <w:p w14:paraId="4CAA90CA">
            <w:pPr>
              <w:rPr>
                <w:rFonts w:cs="Times New Roman"/>
              </w:rPr>
            </w:pPr>
          </w:p>
        </w:tc>
        <w:tc>
          <w:tcPr>
            <w:tcW w:w="1050" w:type="dxa"/>
          </w:tcPr>
          <w:p w14:paraId="6973D76E">
            <w:pPr>
              <w:rPr>
                <w:rFonts w:cs="Times New Roman"/>
              </w:rPr>
            </w:pPr>
          </w:p>
        </w:tc>
        <w:tc>
          <w:tcPr>
            <w:tcW w:w="1155" w:type="dxa"/>
          </w:tcPr>
          <w:p w14:paraId="7611ED51">
            <w:pPr>
              <w:rPr>
                <w:rFonts w:cs="Times New Roman"/>
              </w:rPr>
            </w:pPr>
          </w:p>
        </w:tc>
        <w:tc>
          <w:tcPr>
            <w:tcW w:w="1890" w:type="dxa"/>
          </w:tcPr>
          <w:p w14:paraId="788BB4CB">
            <w:pPr>
              <w:rPr>
                <w:rFonts w:cs="Times New Roman"/>
              </w:rPr>
            </w:pPr>
          </w:p>
        </w:tc>
        <w:tc>
          <w:tcPr>
            <w:tcW w:w="1050" w:type="dxa"/>
          </w:tcPr>
          <w:p w14:paraId="0BFCB2C1">
            <w:pPr>
              <w:rPr>
                <w:rFonts w:cs="Times New Roman"/>
              </w:rPr>
            </w:pPr>
          </w:p>
        </w:tc>
        <w:tc>
          <w:tcPr>
            <w:tcW w:w="1155" w:type="dxa"/>
          </w:tcPr>
          <w:p w14:paraId="3D2C96DB">
            <w:pPr>
              <w:rPr>
                <w:rFonts w:cs="Times New Roman"/>
              </w:rPr>
            </w:pPr>
          </w:p>
        </w:tc>
        <w:tc>
          <w:tcPr>
            <w:tcW w:w="945" w:type="dxa"/>
          </w:tcPr>
          <w:p w14:paraId="1D7AF225">
            <w:pPr>
              <w:rPr>
                <w:rFonts w:cs="Times New Roman"/>
              </w:rPr>
            </w:pPr>
          </w:p>
        </w:tc>
        <w:tc>
          <w:tcPr>
            <w:tcW w:w="642" w:type="dxa"/>
          </w:tcPr>
          <w:p w14:paraId="4A5FADF1">
            <w:pPr>
              <w:rPr>
                <w:rFonts w:cs="Times New Roman"/>
              </w:rPr>
            </w:pPr>
          </w:p>
        </w:tc>
      </w:tr>
      <w:tr w14:paraId="7367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111E723">
            <w:pPr>
              <w:rPr>
                <w:rFonts w:cs="Times New Roman"/>
              </w:rPr>
            </w:pPr>
          </w:p>
        </w:tc>
        <w:tc>
          <w:tcPr>
            <w:tcW w:w="945" w:type="dxa"/>
          </w:tcPr>
          <w:p w14:paraId="24CACBCC">
            <w:pPr>
              <w:rPr>
                <w:rFonts w:cs="Times New Roman"/>
              </w:rPr>
            </w:pPr>
          </w:p>
        </w:tc>
        <w:tc>
          <w:tcPr>
            <w:tcW w:w="1050" w:type="dxa"/>
          </w:tcPr>
          <w:p w14:paraId="23A72755">
            <w:pPr>
              <w:rPr>
                <w:rFonts w:cs="Times New Roman"/>
              </w:rPr>
            </w:pPr>
          </w:p>
        </w:tc>
        <w:tc>
          <w:tcPr>
            <w:tcW w:w="1155" w:type="dxa"/>
          </w:tcPr>
          <w:p w14:paraId="7390085F">
            <w:pPr>
              <w:rPr>
                <w:rFonts w:cs="Times New Roman"/>
              </w:rPr>
            </w:pPr>
          </w:p>
        </w:tc>
        <w:tc>
          <w:tcPr>
            <w:tcW w:w="1890" w:type="dxa"/>
          </w:tcPr>
          <w:p w14:paraId="4874D715">
            <w:pPr>
              <w:rPr>
                <w:rFonts w:cs="Times New Roman"/>
              </w:rPr>
            </w:pPr>
          </w:p>
        </w:tc>
        <w:tc>
          <w:tcPr>
            <w:tcW w:w="1050" w:type="dxa"/>
          </w:tcPr>
          <w:p w14:paraId="65AA90D7">
            <w:pPr>
              <w:rPr>
                <w:rFonts w:cs="Times New Roman"/>
              </w:rPr>
            </w:pPr>
          </w:p>
        </w:tc>
        <w:tc>
          <w:tcPr>
            <w:tcW w:w="1155" w:type="dxa"/>
          </w:tcPr>
          <w:p w14:paraId="3488CCD9">
            <w:pPr>
              <w:rPr>
                <w:rFonts w:cs="Times New Roman"/>
              </w:rPr>
            </w:pPr>
          </w:p>
        </w:tc>
        <w:tc>
          <w:tcPr>
            <w:tcW w:w="945" w:type="dxa"/>
          </w:tcPr>
          <w:p w14:paraId="5FDA7354">
            <w:pPr>
              <w:rPr>
                <w:rFonts w:cs="Times New Roman"/>
              </w:rPr>
            </w:pPr>
          </w:p>
        </w:tc>
        <w:tc>
          <w:tcPr>
            <w:tcW w:w="642" w:type="dxa"/>
          </w:tcPr>
          <w:p w14:paraId="32E07204">
            <w:pPr>
              <w:rPr>
                <w:rFonts w:cs="Times New Roman"/>
              </w:rPr>
            </w:pPr>
          </w:p>
        </w:tc>
      </w:tr>
      <w:tr w14:paraId="7FC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045A058">
            <w:pPr>
              <w:rPr>
                <w:rFonts w:cs="Times New Roman"/>
              </w:rPr>
            </w:pPr>
          </w:p>
        </w:tc>
        <w:tc>
          <w:tcPr>
            <w:tcW w:w="945" w:type="dxa"/>
          </w:tcPr>
          <w:p w14:paraId="6AD61641">
            <w:pPr>
              <w:rPr>
                <w:rFonts w:cs="Times New Roman"/>
              </w:rPr>
            </w:pPr>
          </w:p>
        </w:tc>
        <w:tc>
          <w:tcPr>
            <w:tcW w:w="1050" w:type="dxa"/>
          </w:tcPr>
          <w:p w14:paraId="45B59AE7">
            <w:pPr>
              <w:rPr>
                <w:rFonts w:cs="Times New Roman"/>
              </w:rPr>
            </w:pPr>
          </w:p>
        </w:tc>
        <w:tc>
          <w:tcPr>
            <w:tcW w:w="1155" w:type="dxa"/>
          </w:tcPr>
          <w:p w14:paraId="31182578">
            <w:pPr>
              <w:rPr>
                <w:rFonts w:cs="Times New Roman"/>
              </w:rPr>
            </w:pPr>
          </w:p>
        </w:tc>
        <w:tc>
          <w:tcPr>
            <w:tcW w:w="1890" w:type="dxa"/>
          </w:tcPr>
          <w:p w14:paraId="774B8BA1">
            <w:pPr>
              <w:rPr>
                <w:rFonts w:cs="Times New Roman"/>
              </w:rPr>
            </w:pPr>
          </w:p>
        </w:tc>
        <w:tc>
          <w:tcPr>
            <w:tcW w:w="1050" w:type="dxa"/>
          </w:tcPr>
          <w:p w14:paraId="7F13311F">
            <w:pPr>
              <w:rPr>
                <w:rFonts w:cs="Times New Roman"/>
              </w:rPr>
            </w:pPr>
          </w:p>
        </w:tc>
        <w:tc>
          <w:tcPr>
            <w:tcW w:w="1155" w:type="dxa"/>
          </w:tcPr>
          <w:p w14:paraId="2B380B44">
            <w:pPr>
              <w:rPr>
                <w:rFonts w:cs="Times New Roman"/>
              </w:rPr>
            </w:pPr>
          </w:p>
        </w:tc>
        <w:tc>
          <w:tcPr>
            <w:tcW w:w="945" w:type="dxa"/>
          </w:tcPr>
          <w:p w14:paraId="45433FB7">
            <w:pPr>
              <w:rPr>
                <w:rFonts w:cs="Times New Roman"/>
              </w:rPr>
            </w:pPr>
          </w:p>
        </w:tc>
        <w:tc>
          <w:tcPr>
            <w:tcW w:w="642" w:type="dxa"/>
          </w:tcPr>
          <w:p w14:paraId="1B7BEE03">
            <w:pPr>
              <w:rPr>
                <w:rFonts w:cs="Times New Roman"/>
              </w:rPr>
            </w:pPr>
          </w:p>
        </w:tc>
      </w:tr>
      <w:tr w14:paraId="1529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38FB0B3">
            <w:pPr>
              <w:rPr>
                <w:rFonts w:cs="Times New Roman"/>
              </w:rPr>
            </w:pPr>
          </w:p>
        </w:tc>
        <w:tc>
          <w:tcPr>
            <w:tcW w:w="945" w:type="dxa"/>
          </w:tcPr>
          <w:p w14:paraId="25F6682E">
            <w:pPr>
              <w:rPr>
                <w:rFonts w:cs="Times New Roman"/>
              </w:rPr>
            </w:pPr>
          </w:p>
        </w:tc>
        <w:tc>
          <w:tcPr>
            <w:tcW w:w="1050" w:type="dxa"/>
          </w:tcPr>
          <w:p w14:paraId="1FCD698F">
            <w:pPr>
              <w:rPr>
                <w:rFonts w:cs="Times New Roman"/>
              </w:rPr>
            </w:pPr>
          </w:p>
        </w:tc>
        <w:tc>
          <w:tcPr>
            <w:tcW w:w="1155" w:type="dxa"/>
          </w:tcPr>
          <w:p w14:paraId="6F566E68">
            <w:pPr>
              <w:rPr>
                <w:rFonts w:cs="Times New Roman"/>
              </w:rPr>
            </w:pPr>
          </w:p>
        </w:tc>
        <w:tc>
          <w:tcPr>
            <w:tcW w:w="1890" w:type="dxa"/>
          </w:tcPr>
          <w:p w14:paraId="6D169F75">
            <w:pPr>
              <w:rPr>
                <w:rFonts w:cs="Times New Roman"/>
              </w:rPr>
            </w:pPr>
          </w:p>
        </w:tc>
        <w:tc>
          <w:tcPr>
            <w:tcW w:w="1050" w:type="dxa"/>
          </w:tcPr>
          <w:p w14:paraId="731F50F8">
            <w:pPr>
              <w:rPr>
                <w:rFonts w:cs="Times New Roman"/>
              </w:rPr>
            </w:pPr>
          </w:p>
        </w:tc>
        <w:tc>
          <w:tcPr>
            <w:tcW w:w="1155" w:type="dxa"/>
          </w:tcPr>
          <w:p w14:paraId="42C07540">
            <w:pPr>
              <w:rPr>
                <w:rFonts w:cs="Times New Roman"/>
              </w:rPr>
            </w:pPr>
          </w:p>
        </w:tc>
        <w:tc>
          <w:tcPr>
            <w:tcW w:w="945" w:type="dxa"/>
          </w:tcPr>
          <w:p w14:paraId="41D270B7">
            <w:pPr>
              <w:rPr>
                <w:rFonts w:cs="Times New Roman"/>
              </w:rPr>
            </w:pPr>
          </w:p>
        </w:tc>
        <w:tc>
          <w:tcPr>
            <w:tcW w:w="642" w:type="dxa"/>
          </w:tcPr>
          <w:p w14:paraId="1A00D516">
            <w:pPr>
              <w:rPr>
                <w:rFonts w:cs="Times New Roman"/>
              </w:rPr>
            </w:pPr>
          </w:p>
        </w:tc>
      </w:tr>
      <w:tr w14:paraId="7102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F889DBA">
            <w:pPr>
              <w:rPr>
                <w:rFonts w:cs="Times New Roman"/>
              </w:rPr>
            </w:pPr>
          </w:p>
        </w:tc>
        <w:tc>
          <w:tcPr>
            <w:tcW w:w="945" w:type="dxa"/>
          </w:tcPr>
          <w:p w14:paraId="40EDE359">
            <w:pPr>
              <w:rPr>
                <w:rFonts w:cs="Times New Roman"/>
              </w:rPr>
            </w:pPr>
          </w:p>
        </w:tc>
        <w:tc>
          <w:tcPr>
            <w:tcW w:w="1050" w:type="dxa"/>
          </w:tcPr>
          <w:p w14:paraId="70315F9B">
            <w:pPr>
              <w:rPr>
                <w:rFonts w:cs="Times New Roman"/>
              </w:rPr>
            </w:pPr>
          </w:p>
        </w:tc>
        <w:tc>
          <w:tcPr>
            <w:tcW w:w="1155" w:type="dxa"/>
          </w:tcPr>
          <w:p w14:paraId="30D1CA9B">
            <w:pPr>
              <w:rPr>
                <w:rFonts w:cs="Times New Roman"/>
              </w:rPr>
            </w:pPr>
          </w:p>
        </w:tc>
        <w:tc>
          <w:tcPr>
            <w:tcW w:w="1890" w:type="dxa"/>
          </w:tcPr>
          <w:p w14:paraId="0948095A">
            <w:pPr>
              <w:rPr>
                <w:rFonts w:cs="Times New Roman"/>
              </w:rPr>
            </w:pPr>
          </w:p>
        </w:tc>
        <w:tc>
          <w:tcPr>
            <w:tcW w:w="1050" w:type="dxa"/>
          </w:tcPr>
          <w:p w14:paraId="455715E2">
            <w:pPr>
              <w:rPr>
                <w:rFonts w:cs="Times New Roman"/>
              </w:rPr>
            </w:pPr>
          </w:p>
        </w:tc>
        <w:tc>
          <w:tcPr>
            <w:tcW w:w="1155" w:type="dxa"/>
          </w:tcPr>
          <w:p w14:paraId="3FAC981C">
            <w:pPr>
              <w:rPr>
                <w:rFonts w:cs="Times New Roman"/>
              </w:rPr>
            </w:pPr>
          </w:p>
        </w:tc>
        <w:tc>
          <w:tcPr>
            <w:tcW w:w="945" w:type="dxa"/>
          </w:tcPr>
          <w:p w14:paraId="3936C42A">
            <w:pPr>
              <w:rPr>
                <w:rFonts w:cs="Times New Roman"/>
              </w:rPr>
            </w:pPr>
          </w:p>
        </w:tc>
        <w:tc>
          <w:tcPr>
            <w:tcW w:w="642" w:type="dxa"/>
          </w:tcPr>
          <w:p w14:paraId="32411BC6">
            <w:pPr>
              <w:rPr>
                <w:rFonts w:cs="Times New Roman"/>
              </w:rPr>
            </w:pPr>
          </w:p>
        </w:tc>
      </w:tr>
      <w:tr w14:paraId="54B0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1722C38">
            <w:pPr>
              <w:rPr>
                <w:rFonts w:cs="Times New Roman"/>
              </w:rPr>
            </w:pPr>
          </w:p>
        </w:tc>
        <w:tc>
          <w:tcPr>
            <w:tcW w:w="945" w:type="dxa"/>
          </w:tcPr>
          <w:p w14:paraId="58FFBC0D">
            <w:pPr>
              <w:rPr>
                <w:rFonts w:cs="Times New Roman"/>
              </w:rPr>
            </w:pPr>
          </w:p>
        </w:tc>
        <w:tc>
          <w:tcPr>
            <w:tcW w:w="1050" w:type="dxa"/>
          </w:tcPr>
          <w:p w14:paraId="0A4B669F">
            <w:pPr>
              <w:rPr>
                <w:rFonts w:cs="Times New Roman"/>
              </w:rPr>
            </w:pPr>
          </w:p>
        </w:tc>
        <w:tc>
          <w:tcPr>
            <w:tcW w:w="1155" w:type="dxa"/>
          </w:tcPr>
          <w:p w14:paraId="60B9CF57">
            <w:pPr>
              <w:rPr>
                <w:rFonts w:cs="Times New Roman"/>
              </w:rPr>
            </w:pPr>
          </w:p>
        </w:tc>
        <w:tc>
          <w:tcPr>
            <w:tcW w:w="1890" w:type="dxa"/>
          </w:tcPr>
          <w:p w14:paraId="7962D946">
            <w:pPr>
              <w:rPr>
                <w:rFonts w:cs="Times New Roman"/>
              </w:rPr>
            </w:pPr>
          </w:p>
        </w:tc>
        <w:tc>
          <w:tcPr>
            <w:tcW w:w="1050" w:type="dxa"/>
          </w:tcPr>
          <w:p w14:paraId="63566D97">
            <w:pPr>
              <w:rPr>
                <w:rFonts w:cs="Times New Roman"/>
              </w:rPr>
            </w:pPr>
          </w:p>
        </w:tc>
        <w:tc>
          <w:tcPr>
            <w:tcW w:w="1155" w:type="dxa"/>
          </w:tcPr>
          <w:p w14:paraId="2A422F71">
            <w:pPr>
              <w:rPr>
                <w:rFonts w:cs="Times New Roman"/>
              </w:rPr>
            </w:pPr>
          </w:p>
        </w:tc>
        <w:tc>
          <w:tcPr>
            <w:tcW w:w="945" w:type="dxa"/>
          </w:tcPr>
          <w:p w14:paraId="47013763">
            <w:pPr>
              <w:rPr>
                <w:rFonts w:cs="Times New Roman"/>
              </w:rPr>
            </w:pPr>
          </w:p>
        </w:tc>
        <w:tc>
          <w:tcPr>
            <w:tcW w:w="642" w:type="dxa"/>
          </w:tcPr>
          <w:p w14:paraId="0A5FBF75">
            <w:pPr>
              <w:rPr>
                <w:rFonts w:cs="Times New Roman"/>
              </w:rPr>
            </w:pPr>
          </w:p>
        </w:tc>
      </w:tr>
      <w:tr w14:paraId="6C11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1276022">
            <w:pPr>
              <w:rPr>
                <w:rFonts w:cs="Times New Roman"/>
              </w:rPr>
            </w:pPr>
          </w:p>
        </w:tc>
        <w:tc>
          <w:tcPr>
            <w:tcW w:w="945" w:type="dxa"/>
          </w:tcPr>
          <w:p w14:paraId="54D46021">
            <w:pPr>
              <w:rPr>
                <w:rFonts w:cs="Times New Roman"/>
              </w:rPr>
            </w:pPr>
          </w:p>
        </w:tc>
        <w:tc>
          <w:tcPr>
            <w:tcW w:w="1050" w:type="dxa"/>
          </w:tcPr>
          <w:p w14:paraId="3A9C84C4">
            <w:pPr>
              <w:rPr>
                <w:rFonts w:cs="Times New Roman"/>
              </w:rPr>
            </w:pPr>
          </w:p>
        </w:tc>
        <w:tc>
          <w:tcPr>
            <w:tcW w:w="1155" w:type="dxa"/>
          </w:tcPr>
          <w:p w14:paraId="171F111F">
            <w:pPr>
              <w:rPr>
                <w:rFonts w:cs="Times New Roman"/>
              </w:rPr>
            </w:pPr>
          </w:p>
        </w:tc>
        <w:tc>
          <w:tcPr>
            <w:tcW w:w="1890" w:type="dxa"/>
          </w:tcPr>
          <w:p w14:paraId="2D0B923D">
            <w:pPr>
              <w:rPr>
                <w:rFonts w:cs="Times New Roman"/>
              </w:rPr>
            </w:pPr>
          </w:p>
        </w:tc>
        <w:tc>
          <w:tcPr>
            <w:tcW w:w="1050" w:type="dxa"/>
          </w:tcPr>
          <w:p w14:paraId="714B6725">
            <w:pPr>
              <w:rPr>
                <w:rFonts w:cs="Times New Roman"/>
              </w:rPr>
            </w:pPr>
          </w:p>
        </w:tc>
        <w:tc>
          <w:tcPr>
            <w:tcW w:w="1155" w:type="dxa"/>
          </w:tcPr>
          <w:p w14:paraId="72AEC49B">
            <w:pPr>
              <w:rPr>
                <w:rFonts w:cs="Times New Roman"/>
              </w:rPr>
            </w:pPr>
          </w:p>
        </w:tc>
        <w:tc>
          <w:tcPr>
            <w:tcW w:w="945" w:type="dxa"/>
          </w:tcPr>
          <w:p w14:paraId="51CD4525">
            <w:pPr>
              <w:rPr>
                <w:rFonts w:cs="Times New Roman"/>
              </w:rPr>
            </w:pPr>
          </w:p>
        </w:tc>
        <w:tc>
          <w:tcPr>
            <w:tcW w:w="642" w:type="dxa"/>
          </w:tcPr>
          <w:p w14:paraId="540A6CD5">
            <w:pPr>
              <w:rPr>
                <w:rFonts w:cs="Times New Roman"/>
              </w:rPr>
            </w:pPr>
          </w:p>
        </w:tc>
      </w:tr>
      <w:tr w14:paraId="01DA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4E195CB">
            <w:pPr>
              <w:rPr>
                <w:rFonts w:cs="Times New Roman"/>
              </w:rPr>
            </w:pPr>
          </w:p>
        </w:tc>
        <w:tc>
          <w:tcPr>
            <w:tcW w:w="945" w:type="dxa"/>
          </w:tcPr>
          <w:p w14:paraId="7E2EDD48">
            <w:pPr>
              <w:rPr>
                <w:rFonts w:cs="Times New Roman"/>
              </w:rPr>
            </w:pPr>
          </w:p>
        </w:tc>
        <w:tc>
          <w:tcPr>
            <w:tcW w:w="1050" w:type="dxa"/>
          </w:tcPr>
          <w:p w14:paraId="7A2ED942">
            <w:pPr>
              <w:rPr>
                <w:rFonts w:cs="Times New Roman"/>
              </w:rPr>
            </w:pPr>
          </w:p>
        </w:tc>
        <w:tc>
          <w:tcPr>
            <w:tcW w:w="1155" w:type="dxa"/>
          </w:tcPr>
          <w:p w14:paraId="670C743A">
            <w:pPr>
              <w:rPr>
                <w:rFonts w:cs="Times New Roman"/>
              </w:rPr>
            </w:pPr>
          </w:p>
        </w:tc>
        <w:tc>
          <w:tcPr>
            <w:tcW w:w="1890" w:type="dxa"/>
          </w:tcPr>
          <w:p w14:paraId="701429B5">
            <w:pPr>
              <w:rPr>
                <w:rFonts w:cs="Times New Roman"/>
              </w:rPr>
            </w:pPr>
          </w:p>
        </w:tc>
        <w:tc>
          <w:tcPr>
            <w:tcW w:w="1050" w:type="dxa"/>
          </w:tcPr>
          <w:p w14:paraId="7FD55D0D">
            <w:pPr>
              <w:rPr>
                <w:rFonts w:cs="Times New Roman"/>
              </w:rPr>
            </w:pPr>
          </w:p>
        </w:tc>
        <w:tc>
          <w:tcPr>
            <w:tcW w:w="1155" w:type="dxa"/>
          </w:tcPr>
          <w:p w14:paraId="73DF4B57">
            <w:pPr>
              <w:rPr>
                <w:rFonts w:cs="Times New Roman"/>
              </w:rPr>
            </w:pPr>
          </w:p>
        </w:tc>
        <w:tc>
          <w:tcPr>
            <w:tcW w:w="945" w:type="dxa"/>
          </w:tcPr>
          <w:p w14:paraId="6BDD1626">
            <w:pPr>
              <w:rPr>
                <w:rFonts w:cs="Times New Roman"/>
              </w:rPr>
            </w:pPr>
          </w:p>
        </w:tc>
        <w:tc>
          <w:tcPr>
            <w:tcW w:w="642" w:type="dxa"/>
          </w:tcPr>
          <w:p w14:paraId="13A68125">
            <w:pPr>
              <w:rPr>
                <w:rFonts w:cs="Times New Roman"/>
              </w:rPr>
            </w:pPr>
          </w:p>
        </w:tc>
      </w:tr>
      <w:tr w14:paraId="37BB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70922CA">
            <w:pPr>
              <w:rPr>
                <w:rFonts w:cs="Times New Roman"/>
              </w:rPr>
            </w:pPr>
          </w:p>
        </w:tc>
        <w:tc>
          <w:tcPr>
            <w:tcW w:w="945" w:type="dxa"/>
          </w:tcPr>
          <w:p w14:paraId="4CC958E5">
            <w:pPr>
              <w:rPr>
                <w:rFonts w:cs="Times New Roman"/>
              </w:rPr>
            </w:pPr>
          </w:p>
        </w:tc>
        <w:tc>
          <w:tcPr>
            <w:tcW w:w="1050" w:type="dxa"/>
          </w:tcPr>
          <w:p w14:paraId="635718F9">
            <w:pPr>
              <w:rPr>
                <w:rFonts w:cs="Times New Roman"/>
              </w:rPr>
            </w:pPr>
          </w:p>
        </w:tc>
        <w:tc>
          <w:tcPr>
            <w:tcW w:w="1155" w:type="dxa"/>
          </w:tcPr>
          <w:p w14:paraId="1580DA23">
            <w:pPr>
              <w:rPr>
                <w:rFonts w:cs="Times New Roman"/>
              </w:rPr>
            </w:pPr>
          </w:p>
        </w:tc>
        <w:tc>
          <w:tcPr>
            <w:tcW w:w="1890" w:type="dxa"/>
          </w:tcPr>
          <w:p w14:paraId="00883A59">
            <w:pPr>
              <w:rPr>
                <w:rFonts w:cs="Times New Roman"/>
              </w:rPr>
            </w:pPr>
          </w:p>
        </w:tc>
        <w:tc>
          <w:tcPr>
            <w:tcW w:w="1050" w:type="dxa"/>
          </w:tcPr>
          <w:p w14:paraId="431D00E0">
            <w:pPr>
              <w:rPr>
                <w:rFonts w:cs="Times New Roman"/>
              </w:rPr>
            </w:pPr>
          </w:p>
        </w:tc>
        <w:tc>
          <w:tcPr>
            <w:tcW w:w="1155" w:type="dxa"/>
          </w:tcPr>
          <w:p w14:paraId="1136EB64">
            <w:pPr>
              <w:rPr>
                <w:rFonts w:cs="Times New Roman"/>
              </w:rPr>
            </w:pPr>
          </w:p>
        </w:tc>
        <w:tc>
          <w:tcPr>
            <w:tcW w:w="945" w:type="dxa"/>
          </w:tcPr>
          <w:p w14:paraId="6DC1DD51">
            <w:pPr>
              <w:rPr>
                <w:rFonts w:cs="Times New Roman"/>
              </w:rPr>
            </w:pPr>
          </w:p>
        </w:tc>
        <w:tc>
          <w:tcPr>
            <w:tcW w:w="642" w:type="dxa"/>
          </w:tcPr>
          <w:p w14:paraId="72672831">
            <w:pPr>
              <w:rPr>
                <w:rFonts w:cs="Times New Roman"/>
              </w:rPr>
            </w:pPr>
          </w:p>
        </w:tc>
      </w:tr>
      <w:tr w14:paraId="1457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9971EF1">
            <w:pPr>
              <w:rPr>
                <w:rFonts w:cs="Times New Roman"/>
              </w:rPr>
            </w:pPr>
          </w:p>
        </w:tc>
        <w:tc>
          <w:tcPr>
            <w:tcW w:w="945" w:type="dxa"/>
          </w:tcPr>
          <w:p w14:paraId="722E90EC">
            <w:pPr>
              <w:rPr>
                <w:rFonts w:cs="Times New Roman"/>
              </w:rPr>
            </w:pPr>
          </w:p>
        </w:tc>
        <w:tc>
          <w:tcPr>
            <w:tcW w:w="1050" w:type="dxa"/>
          </w:tcPr>
          <w:p w14:paraId="1603FD66">
            <w:pPr>
              <w:rPr>
                <w:rFonts w:cs="Times New Roman"/>
              </w:rPr>
            </w:pPr>
          </w:p>
        </w:tc>
        <w:tc>
          <w:tcPr>
            <w:tcW w:w="1155" w:type="dxa"/>
          </w:tcPr>
          <w:p w14:paraId="6C06F4F9">
            <w:pPr>
              <w:rPr>
                <w:rFonts w:cs="Times New Roman"/>
              </w:rPr>
            </w:pPr>
          </w:p>
        </w:tc>
        <w:tc>
          <w:tcPr>
            <w:tcW w:w="1890" w:type="dxa"/>
          </w:tcPr>
          <w:p w14:paraId="60389FE4">
            <w:pPr>
              <w:rPr>
                <w:rFonts w:cs="Times New Roman"/>
              </w:rPr>
            </w:pPr>
          </w:p>
        </w:tc>
        <w:tc>
          <w:tcPr>
            <w:tcW w:w="1050" w:type="dxa"/>
          </w:tcPr>
          <w:p w14:paraId="3E59AD0B">
            <w:pPr>
              <w:rPr>
                <w:rFonts w:cs="Times New Roman"/>
              </w:rPr>
            </w:pPr>
          </w:p>
        </w:tc>
        <w:tc>
          <w:tcPr>
            <w:tcW w:w="1155" w:type="dxa"/>
          </w:tcPr>
          <w:p w14:paraId="5B50F6A3">
            <w:pPr>
              <w:rPr>
                <w:rFonts w:cs="Times New Roman"/>
              </w:rPr>
            </w:pPr>
          </w:p>
        </w:tc>
        <w:tc>
          <w:tcPr>
            <w:tcW w:w="945" w:type="dxa"/>
          </w:tcPr>
          <w:p w14:paraId="757FFF7C">
            <w:pPr>
              <w:rPr>
                <w:rFonts w:cs="Times New Roman"/>
              </w:rPr>
            </w:pPr>
          </w:p>
        </w:tc>
        <w:tc>
          <w:tcPr>
            <w:tcW w:w="642" w:type="dxa"/>
          </w:tcPr>
          <w:p w14:paraId="3D5EA672">
            <w:pPr>
              <w:rPr>
                <w:rFonts w:cs="Times New Roman"/>
              </w:rPr>
            </w:pPr>
          </w:p>
        </w:tc>
      </w:tr>
      <w:tr w14:paraId="19B3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7345593">
            <w:pPr>
              <w:rPr>
                <w:rFonts w:cs="Times New Roman"/>
              </w:rPr>
            </w:pPr>
          </w:p>
        </w:tc>
        <w:tc>
          <w:tcPr>
            <w:tcW w:w="945" w:type="dxa"/>
          </w:tcPr>
          <w:p w14:paraId="3AFA613F">
            <w:pPr>
              <w:rPr>
                <w:rFonts w:cs="Times New Roman"/>
              </w:rPr>
            </w:pPr>
          </w:p>
        </w:tc>
        <w:tc>
          <w:tcPr>
            <w:tcW w:w="1050" w:type="dxa"/>
          </w:tcPr>
          <w:p w14:paraId="3DD92EC3">
            <w:pPr>
              <w:rPr>
                <w:rFonts w:cs="Times New Roman"/>
              </w:rPr>
            </w:pPr>
          </w:p>
        </w:tc>
        <w:tc>
          <w:tcPr>
            <w:tcW w:w="1155" w:type="dxa"/>
          </w:tcPr>
          <w:p w14:paraId="41D81BDD">
            <w:pPr>
              <w:rPr>
                <w:rFonts w:cs="Times New Roman"/>
              </w:rPr>
            </w:pPr>
          </w:p>
        </w:tc>
        <w:tc>
          <w:tcPr>
            <w:tcW w:w="1890" w:type="dxa"/>
          </w:tcPr>
          <w:p w14:paraId="2031FA19">
            <w:pPr>
              <w:rPr>
                <w:rFonts w:cs="Times New Roman"/>
              </w:rPr>
            </w:pPr>
          </w:p>
        </w:tc>
        <w:tc>
          <w:tcPr>
            <w:tcW w:w="1050" w:type="dxa"/>
          </w:tcPr>
          <w:p w14:paraId="17F58EF3">
            <w:pPr>
              <w:rPr>
                <w:rFonts w:cs="Times New Roman"/>
              </w:rPr>
            </w:pPr>
          </w:p>
        </w:tc>
        <w:tc>
          <w:tcPr>
            <w:tcW w:w="1155" w:type="dxa"/>
          </w:tcPr>
          <w:p w14:paraId="6C510519">
            <w:pPr>
              <w:rPr>
                <w:rFonts w:cs="Times New Roman"/>
              </w:rPr>
            </w:pPr>
          </w:p>
        </w:tc>
        <w:tc>
          <w:tcPr>
            <w:tcW w:w="945" w:type="dxa"/>
          </w:tcPr>
          <w:p w14:paraId="1B8E5003">
            <w:pPr>
              <w:rPr>
                <w:rFonts w:cs="Times New Roman"/>
              </w:rPr>
            </w:pPr>
          </w:p>
        </w:tc>
        <w:tc>
          <w:tcPr>
            <w:tcW w:w="642" w:type="dxa"/>
          </w:tcPr>
          <w:p w14:paraId="3AB8E79C">
            <w:pPr>
              <w:rPr>
                <w:rFonts w:cs="Times New Roman"/>
              </w:rPr>
            </w:pPr>
          </w:p>
        </w:tc>
      </w:tr>
      <w:tr w14:paraId="03B2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8D44F09">
            <w:pPr>
              <w:rPr>
                <w:rFonts w:cs="Times New Roman"/>
              </w:rPr>
            </w:pPr>
          </w:p>
        </w:tc>
        <w:tc>
          <w:tcPr>
            <w:tcW w:w="945" w:type="dxa"/>
          </w:tcPr>
          <w:p w14:paraId="09C85923">
            <w:pPr>
              <w:rPr>
                <w:rFonts w:cs="Times New Roman"/>
              </w:rPr>
            </w:pPr>
          </w:p>
        </w:tc>
        <w:tc>
          <w:tcPr>
            <w:tcW w:w="1050" w:type="dxa"/>
          </w:tcPr>
          <w:p w14:paraId="3135F90A">
            <w:pPr>
              <w:rPr>
                <w:rFonts w:cs="Times New Roman"/>
              </w:rPr>
            </w:pPr>
          </w:p>
        </w:tc>
        <w:tc>
          <w:tcPr>
            <w:tcW w:w="1155" w:type="dxa"/>
          </w:tcPr>
          <w:p w14:paraId="5792EF8C">
            <w:pPr>
              <w:rPr>
                <w:rFonts w:cs="Times New Roman"/>
              </w:rPr>
            </w:pPr>
          </w:p>
        </w:tc>
        <w:tc>
          <w:tcPr>
            <w:tcW w:w="1890" w:type="dxa"/>
          </w:tcPr>
          <w:p w14:paraId="308AB6C4">
            <w:pPr>
              <w:rPr>
                <w:rFonts w:cs="Times New Roman"/>
              </w:rPr>
            </w:pPr>
          </w:p>
        </w:tc>
        <w:tc>
          <w:tcPr>
            <w:tcW w:w="1050" w:type="dxa"/>
          </w:tcPr>
          <w:p w14:paraId="4325E695">
            <w:pPr>
              <w:rPr>
                <w:rFonts w:cs="Times New Roman"/>
              </w:rPr>
            </w:pPr>
          </w:p>
        </w:tc>
        <w:tc>
          <w:tcPr>
            <w:tcW w:w="1155" w:type="dxa"/>
          </w:tcPr>
          <w:p w14:paraId="4B637DC7">
            <w:pPr>
              <w:rPr>
                <w:rFonts w:cs="Times New Roman"/>
              </w:rPr>
            </w:pPr>
          </w:p>
        </w:tc>
        <w:tc>
          <w:tcPr>
            <w:tcW w:w="945" w:type="dxa"/>
          </w:tcPr>
          <w:p w14:paraId="6FAA2365">
            <w:pPr>
              <w:rPr>
                <w:rFonts w:cs="Times New Roman"/>
              </w:rPr>
            </w:pPr>
          </w:p>
        </w:tc>
        <w:tc>
          <w:tcPr>
            <w:tcW w:w="642" w:type="dxa"/>
          </w:tcPr>
          <w:p w14:paraId="6C65CDB9">
            <w:pPr>
              <w:rPr>
                <w:rFonts w:cs="Times New Roman"/>
              </w:rPr>
            </w:pPr>
          </w:p>
        </w:tc>
      </w:tr>
      <w:tr w14:paraId="7B21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499DC1B">
            <w:pPr>
              <w:rPr>
                <w:rFonts w:cs="Times New Roman"/>
              </w:rPr>
            </w:pPr>
          </w:p>
        </w:tc>
        <w:tc>
          <w:tcPr>
            <w:tcW w:w="945" w:type="dxa"/>
          </w:tcPr>
          <w:p w14:paraId="3B36C88C">
            <w:pPr>
              <w:rPr>
                <w:rFonts w:cs="Times New Roman"/>
              </w:rPr>
            </w:pPr>
          </w:p>
        </w:tc>
        <w:tc>
          <w:tcPr>
            <w:tcW w:w="1050" w:type="dxa"/>
          </w:tcPr>
          <w:p w14:paraId="4481947B">
            <w:pPr>
              <w:rPr>
                <w:rFonts w:cs="Times New Roman"/>
              </w:rPr>
            </w:pPr>
          </w:p>
        </w:tc>
        <w:tc>
          <w:tcPr>
            <w:tcW w:w="1155" w:type="dxa"/>
          </w:tcPr>
          <w:p w14:paraId="459FDA56">
            <w:pPr>
              <w:rPr>
                <w:rFonts w:cs="Times New Roman"/>
              </w:rPr>
            </w:pPr>
          </w:p>
        </w:tc>
        <w:tc>
          <w:tcPr>
            <w:tcW w:w="1890" w:type="dxa"/>
          </w:tcPr>
          <w:p w14:paraId="3038E293">
            <w:pPr>
              <w:rPr>
                <w:rFonts w:cs="Times New Roman"/>
              </w:rPr>
            </w:pPr>
          </w:p>
        </w:tc>
        <w:tc>
          <w:tcPr>
            <w:tcW w:w="1050" w:type="dxa"/>
          </w:tcPr>
          <w:p w14:paraId="425208BA">
            <w:pPr>
              <w:rPr>
                <w:rFonts w:cs="Times New Roman"/>
              </w:rPr>
            </w:pPr>
          </w:p>
        </w:tc>
        <w:tc>
          <w:tcPr>
            <w:tcW w:w="1155" w:type="dxa"/>
          </w:tcPr>
          <w:p w14:paraId="1DF679C6">
            <w:pPr>
              <w:rPr>
                <w:rFonts w:cs="Times New Roman"/>
              </w:rPr>
            </w:pPr>
          </w:p>
        </w:tc>
        <w:tc>
          <w:tcPr>
            <w:tcW w:w="945" w:type="dxa"/>
          </w:tcPr>
          <w:p w14:paraId="73E07FB0">
            <w:pPr>
              <w:rPr>
                <w:rFonts w:cs="Times New Roman"/>
              </w:rPr>
            </w:pPr>
          </w:p>
        </w:tc>
        <w:tc>
          <w:tcPr>
            <w:tcW w:w="642" w:type="dxa"/>
          </w:tcPr>
          <w:p w14:paraId="417C4977">
            <w:pPr>
              <w:rPr>
                <w:rFonts w:cs="Times New Roman"/>
              </w:rPr>
            </w:pPr>
          </w:p>
        </w:tc>
      </w:tr>
      <w:tr w14:paraId="3C71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42B778D">
            <w:pPr>
              <w:rPr>
                <w:rFonts w:cs="Times New Roman"/>
              </w:rPr>
            </w:pPr>
          </w:p>
        </w:tc>
        <w:tc>
          <w:tcPr>
            <w:tcW w:w="945" w:type="dxa"/>
          </w:tcPr>
          <w:p w14:paraId="38CB4963">
            <w:pPr>
              <w:rPr>
                <w:rFonts w:cs="Times New Roman"/>
              </w:rPr>
            </w:pPr>
          </w:p>
        </w:tc>
        <w:tc>
          <w:tcPr>
            <w:tcW w:w="1050" w:type="dxa"/>
          </w:tcPr>
          <w:p w14:paraId="5B11DE9E">
            <w:pPr>
              <w:rPr>
                <w:rFonts w:cs="Times New Roman"/>
              </w:rPr>
            </w:pPr>
          </w:p>
        </w:tc>
        <w:tc>
          <w:tcPr>
            <w:tcW w:w="1155" w:type="dxa"/>
          </w:tcPr>
          <w:p w14:paraId="66F352F7">
            <w:pPr>
              <w:rPr>
                <w:rFonts w:cs="Times New Roman"/>
              </w:rPr>
            </w:pPr>
          </w:p>
        </w:tc>
        <w:tc>
          <w:tcPr>
            <w:tcW w:w="1890" w:type="dxa"/>
          </w:tcPr>
          <w:p w14:paraId="336C9D90">
            <w:pPr>
              <w:rPr>
                <w:rFonts w:cs="Times New Roman"/>
              </w:rPr>
            </w:pPr>
          </w:p>
        </w:tc>
        <w:tc>
          <w:tcPr>
            <w:tcW w:w="1050" w:type="dxa"/>
          </w:tcPr>
          <w:p w14:paraId="498BD8A8">
            <w:pPr>
              <w:rPr>
                <w:rFonts w:cs="Times New Roman"/>
              </w:rPr>
            </w:pPr>
          </w:p>
        </w:tc>
        <w:tc>
          <w:tcPr>
            <w:tcW w:w="1155" w:type="dxa"/>
          </w:tcPr>
          <w:p w14:paraId="55396869">
            <w:pPr>
              <w:rPr>
                <w:rFonts w:cs="Times New Roman"/>
              </w:rPr>
            </w:pPr>
          </w:p>
        </w:tc>
        <w:tc>
          <w:tcPr>
            <w:tcW w:w="945" w:type="dxa"/>
          </w:tcPr>
          <w:p w14:paraId="05A94F2A">
            <w:pPr>
              <w:rPr>
                <w:rFonts w:cs="Times New Roman"/>
              </w:rPr>
            </w:pPr>
          </w:p>
        </w:tc>
        <w:tc>
          <w:tcPr>
            <w:tcW w:w="642" w:type="dxa"/>
          </w:tcPr>
          <w:p w14:paraId="06F4B5C2">
            <w:pPr>
              <w:rPr>
                <w:rFonts w:cs="Times New Roman"/>
              </w:rPr>
            </w:pPr>
          </w:p>
        </w:tc>
      </w:tr>
      <w:tr w14:paraId="29BC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681EF75">
            <w:pPr>
              <w:rPr>
                <w:rFonts w:cs="Times New Roman"/>
              </w:rPr>
            </w:pPr>
          </w:p>
        </w:tc>
        <w:tc>
          <w:tcPr>
            <w:tcW w:w="945" w:type="dxa"/>
          </w:tcPr>
          <w:p w14:paraId="1063B0A1">
            <w:pPr>
              <w:rPr>
                <w:rFonts w:cs="Times New Roman"/>
              </w:rPr>
            </w:pPr>
          </w:p>
        </w:tc>
        <w:tc>
          <w:tcPr>
            <w:tcW w:w="1050" w:type="dxa"/>
          </w:tcPr>
          <w:p w14:paraId="106F49F9">
            <w:pPr>
              <w:rPr>
                <w:rFonts w:cs="Times New Roman"/>
              </w:rPr>
            </w:pPr>
          </w:p>
        </w:tc>
        <w:tc>
          <w:tcPr>
            <w:tcW w:w="1155" w:type="dxa"/>
          </w:tcPr>
          <w:p w14:paraId="250BC083">
            <w:pPr>
              <w:rPr>
                <w:rFonts w:cs="Times New Roman"/>
              </w:rPr>
            </w:pPr>
          </w:p>
        </w:tc>
        <w:tc>
          <w:tcPr>
            <w:tcW w:w="1890" w:type="dxa"/>
          </w:tcPr>
          <w:p w14:paraId="12B06A15">
            <w:pPr>
              <w:rPr>
                <w:rFonts w:cs="Times New Roman"/>
              </w:rPr>
            </w:pPr>
          </w:p>
        </w:tc>
        <w:tc>
          <w:tcPr>
            <w:tcW w:w="1050" w:type="dxa"/>
          </w:tcPr>
          <w:p w14:paraId="5178AAB7">
            <w:pPr>
              <w:rPr>
                <w:rFonts w:cs="Times New Roman"/>
              </w:rPr>
            </w:pPr>
          </w:p>
        </w:tc>
        <w:tc>
          <w:tcPr>
            <w:tcW w:w="1155" w:type="dxa"/>
          </w:tcPr>
          <w:p w14:paraId="6E3A124E">
            <w:pPr>
              <w:rPr>
                <w:rFonts w:cs="Times New Roman"/>
              </w:rPr>
            </w:pPr>
          </w:p>
        </w:tc>
        <w:tc>
          <w:tcPr>
            <w:tcW w:w="945" w:type="dxa"/>
          </w:tcPr>
          <w:p w14:paraId="0D2D8C69">
            <w:pPr>
              <w:rPr>
                <w:rFonts w:cs="Times New Roman"/>
              </w:rPr>
            </w:pPr>
          </w:p>
        </w:tc>
        <w:tc>
          <w:tcPr>
            <w:tcW w:w="642" w:type="dxa"/>
          </w:tcPr>
          <w:p w14:paraId="494648A8">
            <w:pPr>
              <w:rPr>
                <w:rFonts w:cs="Times New Roman"/>
              </w:rPr>
            </w:pPr>
          </w:p>
        </w:tc>
      </w:tr>
      <w:tr w14:paraId="5524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CE3BF2E">
            <w:pPr>
              <w:rPr>
                <w:rFonts w:cs="Times New Roman"/>
              </w:rPr>
            </w:pPr>
          </w:p>
        </w:tc>
        <w:tc>
          <w:tcPr>
            <w:tcW w:w="945" w:type="dxa"/>
          </w:tcPr>
          <w:p w14:paraId="56C668F6">
            <w:pPr>
              <w:rPr>
                <w:rFonts w:cs="Times New Roman"/>
              </w:rPr>
            </w:pPr>
          </w:p>
        </w:tc>
        <w:tc>
          <w:tcPr>
            <w:tcW w:w="1050" w:type="dxa"/>
          </w:tcPr>
          <w:p w14:paraId="09408DFB">
            <w:pPr>
              <w:rPr>
                <w:rFonts w:cs="Times New Roman"/>
              </w:rPr>
            </w:pPr>
          </w:p>
        </w:tc>
        <w:tc>
          <w:tcPr>
            <w:tcW w:w="1155" w:type="dxa"/>
          </w:tcPr>
          <w:p w14:paraId="0CF1418D">
            <w:pPr>
              <w:rPr>
                <w:rFonts w:cs="Times New Roman"/>
              </w:rPr>
            </w:pPr>
          </w:p>
        </w:tc>
        <w:tc>
          <w:tcPr>
            <w:tcW w:w="1890" w:type="dxa"/>
          </w:tcPr>
          <w:p w14:paraId="0F5AE0F4">
            <w:pPr>
              <w:rPr>
                <w:rFonts w:cs="Times New Roman"/>
              </w:rPr>
            </w:pPr>
          </w:p>
        </w:tc>
        <w:tc>
          <w:tcPr>
            <w:tcW w:w="1050" w:type="dxa"/>
          </w:tcPr>
          <w:p w14:paraId="5FA1494F">
            <w:pPr>
              <w:rPr>
                <w:rFonts w:cs="Times New Roman"/>
              </w:rPr>
            </w:pPr>
          </w:p>
        </w:tc>
        <w:tc>
          <w:tcPr>
            <w:tcW w:w="1155" w:type="dxa"/>
          </w:tcPr>
          <w:p w14:paraId="6D235BE3">
            <w:pPr>
              <w:rPr>
                <w:rFonts w:cs="Times New Roman"/>
              </w:rPr>
            </w:pPr>
          </w:p>
        </w:tc>
        <w:tc>
          <w:tcPr>
            <w:tcW w:w="945" w:type="dxa"/>
          </w:tcPr>
          <w:p w14:paraId="3227831A">
            <w:pPr>
              <w:rPr>
                <w:rFonts w:cs="Times New Roman"/>
              </w:rPr>
            </w:pPr>
          </w:p>
        </w:tc>
        <w:tc>
          <w:tcPr>
            <w:tcW w:w="642" w:type="dxa"/>
          </w:tcPr>
          <w:p w14:paraId="6F5FB9B4">
            <w:pPr>
              <w:rPr>
                <w:rFonts w:cs="Times New Roman"/>
              </w:rPr>
            </w:pPr>
          </w:p>
        </w:tc>
      </w:tr>
      <w:tr w14:paraId="29C7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C3B5917">
            <w:pPr>
              <w:rPr>
                <w:rFonts w:cs="Times New Roman"/>
              </w:rPr>
            </w:pPr>
          </w:p>
        </w:tc>
        <w:tc>
          <w:tcPr>
            <w:tcW w:w="945" w:type="dxa"/>
          </w:tcPr>
          <w:p w14:paraId="2D49EAA6">
            <w:pPr>
              <w:rPr>
                <w:rFonts w:cs="Times New Roman"/>
              </w:rPr>
            </w:pPr>
          </w:p>
        </w:tc>
        <w:tc>
          <w:tcPr>
            <w:tcW w:w="1050" w:type="dxa"/>
          </w:tcPr>
          <w:p w14:paraId="16552323">
            <w:pPr>
              <w:rPr>
                <w:rFonts w:cs="Times New Roman"/>
              </w:rPr>
            </w:pPr>
          </w:p>
        </w:tc>
        <w:tc>
          <w:tcPr>
            <w:tcW w:w="1155" w:type="dxa"/>
          </w:tcPr>
          <w:p w14:paraId="770B01C0">
            <w:pPr>
              <w:rPr>
                <w:rFonts w:cs="Times New Roman"/>
              </w:rPr>
            </w:pPr>
          </w:p>
        </w:tc>
        <w:tc>
          <w:tcPr>
            <w:tcW w:w="1890" w:type="dxa"/>
          </w:tcPr>
          <w:p w14:paraId="7230CA8B">
            <w:pPr>
              <w:rPr>
                <w:rFonts w:cs="Times New Roman"/>
              </w:rPr>
            </w:pPr>
          </w:p>
        </w:tc>
        <w:tc>
          <w:tcPr>
            <w:tcW w:w="1050" w:type="dxa"/>
          </w:tcPr>
          <w:p w14:paraId="57ADA78E">
            <w:pPr>
              <w:rPr>
                <w:rFonts w:cs="Times New Roman"/>
              </w:rPr>
            </w:pPr>
          </w:p>
        </w:tc>
        <w:tc>
          <w:tcPr>
            <w:tcW w:w="1155" w:type="dxa"/>
          </w:tcPr>
          <w:p w14:paraId="37582903">
            <w:pPr>
              <w:rPr>
                <w:rFonts w:cs="Times New Roman"/>
              </w:rPr>
            </w:pPr>
          </w:p>
        </w:tc>
        <w:tc>
          <w:tcPr>
            <w:tcW w:w="945" w:type="dxa"/>
          </w:tcPr>
          <w:p w14:paraId="6205AB5F">
            <w:pPr>
              <w:rPr>
                <w:rFonts w:cs="Times New Roman"/>
              </w:rPr>
            </w:pPr>
          </w:p>
        </w:tc>
        <w:tc>
          <w:tcPr>
            <w:tcW w:w="642" w:type="dxa"/>
          </w:tcPr>
          <w:p w14:paraId="549B2988">
            <w:pPr>
              <w:rPr>
                <w:rFonts w:cs="Times New Roman"/>
              </w:rPr>
            </w:pPr>
          </w:p>
        </w:tc>
      </w:tr>
      <w:tr w14:paraId="5951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C3FCF73">
            <w:pPr>
              <w:rPr>
                <w:rFonts w:cs="Times New Roman"/>
              </w:rPr>
            </w:pPr>
          </w:p>
        </w:tc>
        <w:tc>
          <w:tcPr>
            <w:tcW w:w="945" w:type="dxa"/>
          </w:tcPr>
          <w:p w14:paraId="03E7037B">
            <w:pPr>
              <w:rPr>
                <w:rFonts w:cs="Times New Roman"/>
              </w:rPr>
            </w:pPr>
          </w:p>
        </w:tc>
        <w:tc>
          <w:tcPr>
            <w:tcW w:w="1050" w:type="dxa"/>
          </w:tcPr>
          <w:p w14:paraId="7E25355F">
            <w:pPr>
              <w:rPr>
                <w:rFonts w:cs="Times New Roman"/>
              </w:rPr>
            </w:pPr>
          </w:p>
        </w:tc>
        <w:tc>
          <w:tcPr>
            <w:tcW w:w="1155" w:type="dxa"/>
          </w:tcPr>
          <w:p w14:paraId="6F31AD47">
            <w:pPr>
              <w:rPr>
                <w:rFonts w:cs="Times New Roman"/>
              </w:rPr>
            </w:pPr>
          </w:p>
        </w:tc>
        <w:tc>
          <w:tcPr>
            <w:tcW w:w="1890" w:type="dxa"/>
          </w:tcPr>
          <w:p w14:paraId="5C494E15">
            <w:pPr>
              <w:rPr>
                <w:rFonts w:cs="Times New Roman"/>
              </w:rPr>
            </w:pPr>
          </w:p>
        </w:tc>
        <w:tc>
          <w:tcPr>
            <w:tcW w:w="1050" w:type="dxa"/>
          </w:tcPr>
          <w:p w14:paraId="33EB2405">
            <w:pPr>
              <w:rPr>
                <w:rFonts w:cs="Times New Roman"/>
              </w:rPr>
            </w:pPr>
          </w:p>
        </w:tc>
        <w:tc>
          <w:tcPr>
            <w:tcW w:w="1155" w:type="dxa"/>
          </w:tcPr>
          <w:p w14:paraId="770061DE">
            <w:pPr>
              <w:rPr>
                <w:rFonts w:cs="Times New Roman"/>
              </w:rPr>
            </w:pPr>
          </w:p>
        </w:tc>
        <w:tc>
          <w:tcPr>
            <w:tcW w:w="945" w:type="dxa"/>
          </w:tcPr>
          <w:p w14:paraId="0EC44269">
            <w:pPr>
              <w:rPr>
                <w:rFonts w:cs="Times New Roman"/>
              </w:rPr>
            </w:pPr>
          </w:p>
        </w:tc>
        <w:tc>
          <w:tcPr>
            <w:tcW w:w="642" w:type="dxa"/>
          </w:tcPr>
          <w:p w14:paraId="51F1C081">
            <w:pPr>
              <w:rPr>
                <w:rFonts w:cs="Times New Roman"/>
              </w:rPr>
            </w:pPr>
          </w:p>
        </w:tc>
      </w:tr>
      <w:tr w14:paraId="200C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C0886F2">
            <w:pPr>
              <w:rPr>
                <w:rFonts w:cs="Times New Roman"/>
              </w:rPr>
            </w:pPr>
          </w:p>
        </w:tc>
        <w:tc>
          <w:tcPr>
            <w:tcW w:w="945" w:type="dxa"/>
          </w:tcPr>
          <w:p w14:paraId="16741B8A">
            <w:pPr>
              <w:rPr>
                <w:rFonts w:cs="Times New Roman"/>
              </w:rPr>
            </w:pPr>
          </w:p>
        </w:tc>
        <w:tc>
          <w:tcPr>
            <w:tcW w:w="1050" w:type="dxa"/>
          </w:tcPr>
          <w:p w14:paraId="322B2950">
            <w:pPr>
              <w:rPr>
                <w:rFonts w:cs="Times New Roman"/>
              </w:rPr>
            </w:pPr>
          </w:p>
        </w:tc>
        <w:tc>
          <w:tcPr>
            <w:tcW w:w="1155" w:type="dxa"/>
          </w:tcPr>
          <w:p w14:paraId="5FC700CD">
            <w:pPr>
              <w:rPr>
                <w:rFonts w:cs="Times New Roman"/>
              </w:rPr>
            </w:pPr>
          </w:p>
        </w:tc>
        <w:tc>
          <w:tcPr>
            <w:tcW w:w="1890" w:type="dxa"/>
          </w:tcPr>
          <w:p w14:paraId="46B97DFC">
            <w:pPr>
              <w:rPr>
                <w:rFonts w:cs="Times New Roman"/>
              </w:rPr>
            </w:pPr>
          </w:p>
        </w:tc>
        <w:tc>
          <w:tcPr>
            <w:tcW w:w="1050" w:type="dxa"/>
          </w:tcPr>
          <w:p w14:paraId="518237B2">
            <w:pPr>
              <w:rPr>
                <w:rFonts w:cs="Times New Roman"/>
              </w:rPr>
            </w:pPr>
          </w:p>
        </w:tc>
        <w:tc>
          <w:tcPr>
            <w:tcW w:w="1155" w:type="dxa"/>
          </w:tcPr>
          <w:p w14:paraId="767B0A6E">
            <w:pPr>
              <w:rPr>
                <w:rFonts w:cs="Times New Roman"/>
              </w:rPr>
            </w:pPr>
          </w:p>
        </w:tc>
        <w:tc>
          <w:tcPr>
            <w:tcW w:w="945" w:type="dxa"/>
          </w:tcPr>
          <w:p w14:paraId="0BD88BE7">
            <w:pPr>
              <w:rPr>
                <w:rFonts w:cs="Times New Roman"/>
              </w:rPr>
            </w:pPr>
          </w:p>
        </w:tc>
        <w:tc>
          <w:tcPr>
            <w:tcW w:w="642" w:type="dxa"/>
          </w:tcPr>
          <w:p w14:paraId="72704113">
            <w:pPr>
              <w:rPr>
                <w:rFonts w:cs="Times New Roman"/>
              </w:rPr>
            </w:pPr>
          </w:p>
        </w:tc>
      </w:tr>
      <w:tr w14:paraId="03A1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13BD260">
            <w:pPr>
              <w:rPr>
                <w:rFonts w:cs="Times New Roman"/>
              </w:rPr>
            </w:pPr>
          </w:p>
        </w:tc>
        <w:tc>
          <w:tcPr>
            <w:tcW w:w="945" w:type="dxa"/>
          </w:tcPr>
          <w:p w14:paraId="388E189E">
            <w:pPr>
              <w:rPr>
                <w:rFonts w:cs="Times New Roman"/>
              </w:rPr>
            </w:pPr>
          </w:p>
        </w:tc>
        <w:tc>
          <w:tcPr>
            <w:tcW w:w="1050" w:type="dxa"/>
          </w:tcPr>
          <w:p w14:paraId="5C376910">
            <w:pPr>
              <w:rPr>
                <w:rFonts w:cs="Times New Roman"/>
              </w:rPr>
            </w:pPr>
          </w:p>
        </w:tc>
        <w:tc>
          <w:tcPr>
            <w:tcW w:w="1155" w:type="dxa"/>
          </w:tcPr>
          <w:p w14:paraId="08AB6016">
            <w:pPr>
              <w:rPr>
                <w:rFonts w:cs="Times New Roman"/>
              </w:rPr>
            </w:pPr>
          </w:p>
        </w:tc>
        <w:tc>
          <w:tcPr>
            <w:tcW w:w="1890" w:type="dxa"/>
          </w:tcPr>
          <w:p w14:paraId="7C7D0682">
            <w:pPr>
              <w:rPr>
                <w:rFonts w:cs="Times New Roman"/>
              </w:rPr>
            </w:pPr>
          </w:p>
        </w:tc>
        <w:tc>
          <w:tcPr>
            <w:tcW w:w="1050" w:type="dxa"/>
          </w:tcPr>
          <w:p w14:paraId="56F1E904">
            <w:pPr>
              <w:rPr>
                <w:rFonts w:cs="Times New Roman"/>
              </w:rPr>
            </w:pPr>
          </w:p>
        </w:tc>
        <w:tc>
          <w:tcPr>
            <w:tcW w:w="1155" w:type="dxa"/>
          </w:tcPr>
          <w:p w14:paraId="1343476A">
            <w:pPr>
              <w:rPr>
                <w:rFonts w:cs="Times New Roman"/>
              </w:rPr>
            </w:pPr>
          </w:p>
        </w:tc>
        <w:tc>
          <w:tcPr>
            <w:tcW w:w="945" w:type="dxa"/>
          </w:tcPr>
          <w:p w14:paraId="7616344C">
            <w:pPr>
              <w:rPr>
                <w:rFonts w:cs="Times New Roman"/>
              </w:rPr>
            </w:pPr>
          </w:p>
        </w:tc>
        <w:tc>
          <w:tcPr>
            <w:tcW w:w="642" w:type="dxa"/>
          </w:tcPr>
          <w:p w14:paraId="55CEF687">
            <w:pPr>
              <w:rPr>
                <w:rFonts w:cs="Times New Roman"/>
              </w:rPr>
            </w:pPr>
          </w:p>
        </w:tc>
      </w:tr>
      <w:tr w14:paraId="46A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ECDB427">
            <w:pPr>
              <w:rPr>
                <w:rFonts w:cs="Times New Roman"/>
              </w:rPr>
            </w:pPr>
          </w:p>
        </w:tc>
        <w:tc>
          <w:tcPr>
            <w:tcW w:w="945" w:type="dxa"/>
          </w:tcPr>
          <w:p w14:paraId="7E3FF16D">
            <w:pPr>
              <w:rPr>
                <w:rFonts w:cs="Times New Roman"/>
              </w:rPr>
            </w:pPr>
          </w:p>
        </w:tc>
        <w:tc>
          <w:tcPr>
            <w:tcW w:w="1050" w:type="dxa"/>
          </w:tcPr>
          <w:p w14:paraId="61F03021">
            <w:pPr>
              <w:rPr>
                <w:rFonts w:cs="Times New Roman"/>
              </w:rPr>
            </w:pPr>
          </w:p>
        </w:tc>
        <w:tc>
          <w:tcPr>
            <w:tcW w:w="1155" w:type="dxa"/>
          </w:tcPr>
          <w:p w14:paraId="309B6960">
            <w:pPr>
              <w:rPr>
                <w:rFonts w:cs="Times New Roman"/>
              </w:rPr>
            </w:pPr>
          </w:p>
        </w:tc>
        <w:tc>
          <w:tcPr>
            <w:tcW w:w="1890" w:type="dxa"/>
          </w:tcPr>
          <w:p w14:paraId="568425C0">
            <w:pPr>
              <w:rPr>
                <w:rFonts w:cs="Times New Roman"/>
              </w:rPr>
            </w:pPr>
          </w:p>
        </w:tc>
        <w:tc>
          <w:tcPr>
            <w:tcW w:w="1050" w:type="dxa"/>
          </w:tcPr>
          <w:p w14:paraId="710C4F9A">
            <w:pPr>
              <w:rPr>
                <w:rFonts w:cs="Times New Roman"/>
              </w:rPr>
            </w:pPr>
          </w:p>
        </w:tc>
        <w:tc>
          <w:tcPr>
            <w:tcW w:w="1155" w:type="dxa"/>
          </w:tcPr>
          <w:p w14:paraId="2F6790E9">
            <w:pPr>
              <w:rPr>
                <w:rFonts w:cs="Times New Roman"/>
              </w:rPr>
            </w:pPr>
          </w:p>
        </w:tc>
        <w:tc>
          <w:tcPr>
            <w:tcW w:w="945" w:type="dxa"/>
          </w:tcPr>
          <w:p w14:paraId="3630D414">
            <w:pPr>
              <w:rPr>
                <w:rFonts w:cs="Times New Roman"/>
              </w:rPr>
            </w:pPr>
          </w:p>
        </w:tc>
        <w:tc>
          <w:tcPr>
            <w:tcW w:w="642" w:type="dxa"/>
          </w:tcPr>
          <w:p w14:paraId="29B9CE2C">
            <w:pPr>
              <w:rPr>
                <w:rFonts w:cs="Times New Roman"/>
              </w:rPr>
            </w:pPr>
          </w:p>
        </w:tc>
      </w:tr>
      <w:tr w14:paraId="1297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2AB8745">
            <w:pPr>
              <w:rPr>
                <w:rFonts w:cs="Times New Roman"/>
              </w:rPr>
            </w:pPr>
          </w:p>
        </w:tc>
        <w:tc>
          <w:tcPr>
            <w:tcW w:w="945" w:type="dxa"/>
          </w:tcPr>
          <w:p w14:paraId="128FE33F">
            <w:pPr>
              <w:rPr>
                <w:rFonts w:cs="Times New Roman"/>
              </w:rPr>
            </w:pPr>
          </w:p>
        </w:tc>
        <w:tc>
          <w:tcPr>
            <w:tcW w:w="1050" w:type="dxa"/>
          </w:tcPr>
          <w:p w14:paraId="1CC35B70">
            <w:pPr>
              <w:rPr>
                <w:rFonts w:cs="Times New Roman"/>
              </w:rPr>
            </w:pPr>
          </w:p>
        </w:tc>
        <w:tc>
          <w:tcPr>
            <w:tcW w:w="1155" w:type="dxa"/>
          </w:tcPr>
          <w:p w14:paraId="5D6F41E1">
            <w:pPr>
              <w:rPr>
                <w:rFonts w:cs="Times New Roman"/>
              </w:rPr>
            </w:pPr>
          </w:p>
        </w:tc>
        <w:tc>
          <w:tcPr>
            <w:tcW w:w="1890" w:type="dxa"/>
          </w:tcPr>
          <w:p w14:paraId="69698F9A">
            <w:pPr>
              <w:rPr>
                <w:rFonts w:cs="Times New Roman"/>
              </w:rPr>
            </w:pPr>
          </w:p>
        </w:tc>
        <w:tc>
          <w:tcPr>
            <w:tcW w:w="1050" w:type="dxa"/>
          </w:tcPr>
          <w:p w14:paraId="30DAFF87">
            <w:pPr>
              <w:rPr>
                <w:rFonts w:cs="Times New Roman"/>
              </w:rPr>
            </w:pPr>
          </w:p>
        </w:tc>
        <w:tc>
          <w:tcPr>
            <w:tcW w:w="1155" w:type="dxa"/>
          </w:tcPr>
          <w:p w14:paraId="5372C5D7">
            <w:pPr>
              <w:rPr>
                <w:rFonts w:cs="Times New Roman"/>
              </w:rPr>
            </w:pPr>
          </w:p>
        </w:tc>
        <w:tc>
          <w:tcPr>
            <w:tcW w:w="945" w:type="dxa"/>
          </w:tcPr>
          <w:p w14:paraId="3A298F80">
            <w:pPr>
              <w:rPr>
                <w:rFonts w:cs="Times New Roman"/>
              </w:rPr>
            </w:pPr>
          </w:p>
        </w:tc>
        <w:tc>
          <w:tcPr>
            <w:tcW w:w="642" w:type="dxa"/>
          </w:tcPr>
          <w:p w14:paraId="1E0A8DED">
            <w:pPr>
              <w:rPr>
                <w:rFonts w:cs="Times New Roman"/>
              </w:rPr>
            </w:pPr>
          </w:p>
        </w:tc>
      </w:tr>
      <w:tr w14:paraId="0E9E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E5407CD">
            <w:pPr>
              <w:rPr>
                <w:rFonts w:cs="Times New Roman"/>
              </w:rPr>
            </w:pPr>
          </w:p>
        </w:tc>
        <w:tc>
          <w:tcPr>
            <w:tcW w:w="945" w:type="dxa"/>
          </w:tcPr>
          <w:p w14:paraId="600CA350">
            <w:pPr>
              <w:rPr>
                <w:rFonts w:cs="Times New Roman"/>
              </w:rPr>
            </w:pPr>
          </w:p>
        </w:tc>
        <w:tc>
          <w:tcPr>
            <w:tcW w:w="1050" w:type="dxa"/>
          </w:tcPr>
          <w:p w14:paraId="1BEDF2B6">
            <w:pPr>
              <w:rPr>
                <w:rFonts w:cs="Times New Roman"/>
              </w:rPr>
            </w:pPr>
          </w:p>
        </w:tc>
        <w:tc>
          <w:tcPr>
            <w:tcW w:w="1155" w:type="dxa"/>
          </w:tcPr>
          <w:p w14:paraId="4CB0B131">
            <w:pPr>
              <w:rPr>
                <w:rFonts w:cs="Times New Roman"/>
              </w:rPr>
            </w:pPr>
          </w:p>
        </w:tc>
        <w:tc>
          <w:tcPr>
            <w:tcW w:w="1890" w:type="dxa"/>
          </w:tcPr>
          <w:p w14:paraId="30BD6914">
            <w:pPr>
              <w:rPr>
                <w:rFonts w:cs="Times New Roman"/>
              </w:rPr>
            </w:pPr>
          </w:p>
        </w:tc>
        <w:tc>
          <w:tcPr>
            <w:tcW w:w="1050" w:type="dxa"/>
          </w:tcPr>
          <w:p w14:paraId="0B498D9A">
            <w:pPr>
              <w:rPr>
                <w:rFonts w:cs="Times New Roman"/>
              </w:rPr>
            </w:pPr>
          </w:p>
        </w:tc>
        <w:tc>
          <w:tcPr>
            <w:tcW w:w="1155" w:type="dxa"/>
          </w:tcPr>
          <w:p w14:paraId="1E61D34C">
            <w:pPr>
              <w:rPr>
                <w:rFonts w:cs="Times New Roman"/>
              </w:rPr>
            </w:pPr>
          </w:p>
        </w:tc>
        <w:tc>
          <w:tcPr>
            <w:tcW w:w="945" w:type="dxa"/>
          </w:tcPr>
          <w:p w14:paraId="67838F1D">
            <w:pPr>
              <w:rPr>
                <w:rFonts w:cs="Times New Roman"/>
              </w:rPr>
            </w:pPr>
          </w:p>
        </w:tc>
        <w:tc>
          <w:tcPr>
            <w:tcW w:w="642" w:type="dxa"/>
          </w:tcPr>
          <w:p w14:paraId="3FAE3C0B">
            <w:pPr>
              <w:rPr>
                <w:rFonts w:cs="Times New Roman"/>
              </w:rPr>
            </w:pPr>
          </w:p>
        </w:tc>
      </w:tr>
      <w:tr w14:paraId="4290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2DC31FE">
            <w:pPr>
              <w:rPr>
                <w:rFonts w:cs="Times New Roman"/>
              </w:rPr>
            </w:pPr>
          </w:p>
        </w:tc>
        <w:tc>
          <w:tcPr>
            <w:tcW w:w="945" w:type="dxa"/>
          </w:tcPr>
          <w:p w14:paraId="652A1904">
            <w:pPr>
              <w:rPr>
                <w:rFonts w:cs="Times New Roman"/>
              </w:rPr>
            </w:pPr>
          </w:p>
        </w:tc>
        <w:tc>
          <w:tcPr>
            <w:tcW w:w="1050" w:type="dxa"/>
          </w:tcPr>
          <w:p w14:paraId="68C629AA">
            <w:pPr>
              <w:rPr>
                <w:rFonts w:cs="Times New Roman"/>
              </w:rPr>
            </w:pPr>
          </w:p>
        </w:tc>
        <w:tc>
          <w:tcPr>
            <w:tcW w:w="1155" w:type="dxa"/>
          </w:tcPr>
          <w:p w14:paraId="5DA80E60">
            <w:pPr>
              <w:rPr>
                <w:rFonts w:cs="Times New Roman"/>
              </w:rPr>
            </w:pPr>
          </w:p>
        </w:tc>
        <w:tc>
          <w:tcPr>
            <w:tcW w:w="1890" w:type="dxa"/>
          </w:tcPr>
          <w:p w14:paraId="4D5440ED">
            <w:pPr>
              <w:rPr>
                <w:rFonts w:cs="Times New Roman"/>
              </w:rPr>
            </w:pPr>
          </w:p>
        </w:tc>
        <w:tc>
          <w:tcPr>
            <w:tcW w:w="1050" w:type="dxa"/>
          </w:tcPr>
          <w:p w14:paraId="2C3356C6">
            <w:pPr>
              <w:rPr>
                <w:rFonts w:cs="Times New Roman"/>
              </w:rPr>
            </w:pPr>
          </w:p>
        </w:tc>
        <w:tc>
          <w:tcPr>
            <w:tcW w:w="1155" w:type="dxa"/>
          </w:tcPr>
          <w:p w14:paraId="688795EE">
            <w:pPr>
              <w:rPr>
                <w:rFonts w:cs="Times New Roman"/>
              </w:rPr>
            </w:pPr>
          </w:p>
        </w:tc>
        <w:tc>
          <w:tcPr>
            <w:tcW w:w="945" w:type="dxa"/>
          </w:tcPr>
          <w:p w14:paraId="4E878071">
            <w:pPr>
              <w:rPr>
                <w:rFonts w:cs="Times New Roman"/>
              </w:rPr>
            </w:pPr>
          </w:p>
        </w:tc>
        <w:tc>
          <w:tcPr>
            <w:tcW w:w="642" w:type="dxa"/>
          </w:tcPr>
          <w:p w14:paraId="2BF731D8">
            <w:pPr>
              <w:rPr>
                <w:rFonts w:cs="Times New Roman"/>
              </w:rPr>
            </w:pPr>
          </w:p>
        </w:tc>
      </w:tr>
      <w:tr w14:paraId="5A36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84F7CCB">
            <w:pPr>
              <w:rPr>
                <w:rFonts w:cs="Times New Roman"/>
              </w:rPr>
            </w:pPr>
          </w:p>
        </w:tc>
        <w:tc>
          <w:tcPr>
            <w:tcW w:w="945" w:type="dxa"/>
          </w:tcPr>
          <w:p w14:paraId="065B7365">
            <w:pPr>
              <w:rPr>
                <w:rFonts w:cs="Times New Roman"/>
              </w:rPr>
            </w:pPr>
          </w:p>
        </w:tc>
        <w:tc>
          <w:tcPr>
            <w:tcW w:w="1050" w:type="dxa"/>
          </w:tcPr>
          <w:p w14:paraId="575EFDFE">
            <w:pPr>
              <w:rPr>
                <w:rFonts w:cs="Times New Roman"/>
              </w:rPr>
            </w:pPr>
          </w:p>
        </w:tc>
        <w:tc>
          <w:tcPr>
            <w:tcW w:w="1155" w:type="dxa"/>
          </w:tcPr>
          <w:p w14:paraId="48022271">
            <w:pPr>
              <w:rPr>
                <w:rFonts w:cs="Times New Roman"/>
              </w:rPr>
            </w:pPr>
          </w:p>
        </w:tc>
        <w:tc>
          <w:tcPr>
            <w:tcW w:w="1890" w:type="dxa"/>
          </w:tcPr>
          <w:p w14:paraId="3D347E7B">
            <w:pPr>
              <w:rPr>
                <w:rFonts w:cs="Times New Roman"/>
              </w:rPr>
            </w:pPr>
          </w:p>
        </w:tc>
        <w:tc>
          <w:tcPr>
            <w:tcW w:w="1050" w:type="dxa"/>
          </w:tcPr>
          <w:p w14:paraId="607527AD">
            <w:pPr>
              <w:rPr>
                <w:rFonts w:cs="Times New Roman"/>
              </w:rPr>
            </w:pPr>
          </w:p>
        </w:tc>
        <w:tc>
          <w:tcPr>
            <w:tcW w:w="1155" w:type="dxa"/>
          </w:tcPr>
          <w:p w14:paraId="0211030E">
            <w:pPr>
              <w:rPr>
                <w:rFonts w:cs="Times New Roman"/>
              </w:rPr>
            </w:pPr>
          </w:p>
        </w:tc>
        <w:tc>
          <w:tcPr>
            <w:tcW w:w="945" w:type="dxa"/>
          </w:tcPr>
          <w:p w14:paraId="1B8BD6C6">
            <w:pPr>
              <w:rPr>
                <w:rFonts w:cs="Times New Roman"/>
              </w:rPr>
            </w:pPr>
          </w:p>
        </w:tc>
        <w:tc>
          <w:tcPr>
            <w:tcW w:w="642" w:type="dxa"/>
          </w:tcPr>
          <w:p w14:paraId="348B9D22">
            <w:pPr>
              <w:rPr>
                <w:rFonts w:cs="Times New Roman"/>
              </w:rPr>
            </w:pPr>
          </w:p>
        </w:tc>
      </w:tr>
      <w:tr w14:paraId="38E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1D71661">
            <w:pPr>
              <w:rPr>
                <w:rFonts w:cs="Times New Roman"/>
              </w:rPr>
            </w:pPr>
          </w:p>
        </w:tc>
        <w:tc>
          <w:tcPr>
            <w:tcW w:w="945" w:type="dxa"/>
          </w:tcPr>
          <w:p w14:paraId="7BA18684">
            <w:pPr>
              <w:rPr>
                <w:rFonts w:cs="Times New Roman"/>
              </w:rPr>
            </w:pPr>
          </w:p>
        </w:tc>
        <w:tc>
          <w:tcPr>
            <w:tcW w:w="1050" w:type="dxa"/>
          </w:tcPr>
          <w:p w14:paraId="276A9ED8">
            <w:pPr>
              <w:rPr>
                <w:rFonts w:cs="Times New Roman"/>
              </w:rPr>
            </w:pPr>
          </w:p>
        </w:tc>
        <w:tc>
          <w:tcPr>
            <w:tcW w:w="1155" w:type="dxa"/>
          </w:tcPr>
          <w:p w14:paraId="426EE4CB">
            <w:pPr>
              <w:rPr>
                <w:rFonts w:cs="Times New Roman"/>
              </w:rPr>
            </w:pPr>
          </w:p>
        </w:tc>
        <w:tc>
          <w:tcPr>
            <w:tcW w:w="1890" w:type="dxa"/>
          </w:tcPr>
          <w:p w14:paraId="65BE71C3">
            <w:pPr>
              <w:rPr>
                <w:rFonts w:cs="Times New Roman"/>
              </w:rPr>
            </w:pPr>
          </w:p>
        </w:tc>
        <w:tc>
          <w:tcPr>
            <w:tcW w:w="1050" w:type="dxa"/>
          </w:tcPr>
          <w:p w14:paraId="40C3AD71">
            <w:pPr>
              <w:rPr>
                <w:rFonts w:cs="Times New Roman"/>
              </w:rPr>
            </w:pPr>
          </w:p>
        </w:tc>
        <w:tc>
          <w:tcPr>
            <w:tcW w:w="1155" w:type="dxa"/>
          </w:tcPr>
          <w:p w14:paraId="7A0E279D">
            <w:pPr>
              <w:rPr>
                <w:rFonts w:cs="Times New Roman"/>
              </w:rPr>
            </w:pPr>
          </w:p>
        </w:tc>
        <w:tc>
          <w:tcPr>
            <w:tcW w:w="945" w:type="dxa"/>
          </w:tcPr>
          <w:p w14:paraId="2CF435C5">
            <w:pPr>
              <w:rPr>
                <w:rFonts w:cs="Times New Roman"/>
              </w:rPr>
            </w:pPr>
          </w:p>
        </w:tc>
        <w:tc>
          <w:tcPr>
            <w:tcW w:w="642" w:type="dxa"/>
          </w:tcPr>
          <w:p w14:paraId="3BA8289E">
            <w:pPr>
              <w:rPr>
                <w:rFonts w:cs="Times New Roman"/>
              </w:rPr>
            </w:pPr>
          </w:p>
        </w:tc>
      </w:tr>
      <w:tr w14:paraId="730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C6033ED">
            <w:pPr>
              <w:rPr>
                <w:rFonts w:cs="Times New Roman"/>
              </w:rPr>
            </w:pPr>
          </w:p>
        </w:tc>
        <w:tc>
          <w:tcPr>
            <w:tcW w:w="945" w:type="dxa"/>
          </w:tcPr>
          <w:p w14:paraId="3B19DACF">
            <w:pPr>
              <w:rPr>
                <w:rFonts w:cs="Times New Roman"/>
              </w:rPr>
            </w:pPr>
          </w:p>
        </w:tc>
        <w:tc>
          <w:tcPr>
            <w:tcW w:w="1050" w:type="dxa"/>
          </w:tcPr>
          <w:p w14:paraId="18AF8C55">
            <w:pPr>
              <w:rPr>
                <w:rFonts w:cs="Times New Roman"/>
              </w:rPr>
            </w:pPr>
          </w:p>
        </w:tc>
        <w:tc>
          <w:tcPr>
            <w:tcW w:w="1155" w:type="dxa"/>
          </w:tcPr>
          <w:p w14:paraId="210E058F">
            <w:pPr>
              <w:rPr>
                <w:rFonts w:cs="Times New Roman"/>
              </w:rPr>
            </w:pPr>
          </w:p>
        </w:tc>
        <w:tc>
          <w:tcPr>
            <w:tcW w:w="1890" w:type="dxa"/>
          </w:tcPr>
          <w:p w14:paraId="1EB78CF8">
            <w:pPr>
              <w:rPr>
                <w:rFonts w:cs="Times New Roman"/>
              </w:rPr>
            </w:pPr>
          </w:p>
        </w:tc>
        <w:tc>
          <w:tcPr>
            <w:tcW w:w="1050" w:type="dxa"/>
          </w:tcPr>
          <w:p w14:paraId="66748126">
            <w:pPr>
              <w:rPr>
                <w:rFonts w:cs="Times New Roman"/>
              </w:rPr>
            </w:pPr>
          </w:p>
        </w:tc>
        <w:tc>
          <w:tcPr>
            <w:tcW w:w="1155" w:type="dxa"/>
          </w:tcPr>
          <w:p w14:paraId="0020B510">
            <w:pPr>
              <w:rPr>
                <w:rFonts w:cs="Times New Roman"/>
              </w:rPr>
            </w:pPr>
          </w:p>
        </w:tc>
        <w:tc>
          <w:tcPr>
            <w:tcW w:w="945" w:type="dxa"/>
          </w:tcPr>
          <w:p w14:paraId="393F50D7">
            <w:pPr>
              <w:rPr>
                <w:rFonts w:cs="Times New Roman"/>
              </w:rPr>
            </w:pPr>
          </w:p>
        </w:tc>
        <w:tc>
          <w:tcPr>
            <w:tcW w:w="642" w:type="dxa"/>
          </w:tcPr>
          <w:p w14:paraId="15CF59EA">
            <w:pPr>
              <w:rPr>
                <w:rFonts w:cs="Times New Roman"/>
              </w:rPr>
            </w:pPr>
          </w:p>
        </w:tc>
      </w:tr>
    </w:tbl>
    <w:p w14:paraId="793F6B71">
      <w:pPr>
        <w:rPr>
          <w:rFonts w:ascii="宋体" w:hAnsi="Times New Roman" w:cs="Times New Roman"/>
          <w:kern w:val="0"/>
        </w:rPr>
      </w:pPr>
    </w:p>
    <w:p w14:paraId="3E59565C">
      <w:pPr>
        <w:pStyle w:val="238"/>
        <w:numPr>
          <w:ilvl w:val="0"/>
          <w:numId w:val="0"/>
        </w:numPr>
        <w:rPr>
          <w:rFonts w:cs="Times New Roman"/>
        </w:rPr>
      </w:pPr>
      <w:r>
        <w:rPr>
          <w:rFonts w:hint="eastAsia"/>
        </w:rPr>
        <w:t>附</w:t>
      </w:r>
      <w:r>
        <w:t xml:space="preserve">  </w:t>
      </w:r>
      <w:r>
        <w:rPr>
          <w:rFonts w:hint="eastAsia"/>
        </w:rPr>
        <w:t>录</w:t>
      </w:r>
      <w:r>
        <w:t xml:space="preserve">  B</w:t>
      </w:r>
      <w:r>
        <w:br w:type="textWrapping"/>
      </w:r>
      <w:r>
        <w:rPr>
          <w:rFonts w:hint="eastAsia"/>
        </w:rPr>
        <w:t>（资料性附录）</w:t>
      </w:r>
      <w:r>
        <w:rPr>
          <w:rFonts w:cs="Times New Roman"/>
        </w:rPr>
        <w:br w:type="textWrapping"/>
      </w:r>
      <w:r>
        <w:rPr>
          <w:rFonts w:hint="eastAsia"/>
        </w:rPr>
        <w:t>有害生物化学防治方法</w:t>
      </w:r>
    </w:p>
    <w:p w14:paraId="2D2DC7EF">
      <w:pPr>
        <w:rPr>
          <w:rFonts w:cs="Times New Roman"/>
        </w:rPr>
      </w:pPr>
      <w:r>
        <w:t xml:space="preserve">    </w:t>
      </w:r>
      <w:r>
        <w:rPr>
          <w:rFonts w:hint="eastAsia" w:cs="宋体"/>
        </w:rPr>
        <w:t>常用苗</w:t>
      </w:r>
      <w:r>
        <w:rPr>
          <w:rFonts w:hint="eastAsia" w:cs="宋体"/>
          <w:lang w:eastAsia="zh-CN"/>
        </w:rPr>
        <w:t>木</w:t>
      </w:r>
      <w:r>
        <w:rPr>
          <w:rFonts w:hint="eastAsia" w:cs="宋体"/>
        </w:rPr>
        <w:t>有害生物化学防治方法有三种。</w:t>
      </w:r>
    </w:p>
    <w:p w14:paraId="5F1FA312">
      <w:pPr>
        <w:pStyle w:val="239"/>
        <w:numPr>
          <w:ilvl w:val="1"/>
          <w:numId w:val="0"/>
        </w:numPr>
        <w:wordWrap/>
        <w:spacing w:before="312" w:after="312" w:line="220" w:lineRule="exact"/>
        <w:rPr>
          <w:rFonts w:ascii="宋体" w:hAnsi="宋体" w:eastAsia="宋体" w:cs="Times New Roman"/>
        </w:rPr>
      </w:pPr>
      <w:r>
        <w:t xml:space="preserve">B.1  </w:t>
      </w:r>
      <w:r>
        <w:rPr>
          <w:rFonts w:hint="eastAsia"/>
        </w:rPr>
        <w:t>喷洒</w:t>
      </w:r>
    </w:p>
    <w:p w14:paraId="0B293E8D">
      <w:pPr>
        <w:spacing w:line="220" w:lineRule="exact"/>
        <w:rPr>
          <w:rFonts w:cs="Times New Roman"/>
        </w:rPr>
      </w:pPr>
      <w:r>
        <w:rPr>
          <w:rFonts w:hint="eastAsia" w:cs="宋体"/>
        </w:rPr>
        <w:t>按照不同有害生物使用药剂要求，配备相应浓度药液，喷洒完全并湿润。</w:t>
      </w:r>
    </w:p>
    <w:p w14:paraId="38753166">
      <w:pPr>
        <w:rPr>
          <w:rFonts w:ascii="黑体" w:hAnsi="Times New Roman" w:eastAsia="黑体" w:cs="Times New Roman"/>
          <w:kern w:val="21"/>
        </w:rPr>
      </w:pPr>
      <w:r>
        <w:rPr>
          <w:rFonts w:ascii="黑体" w:hAnsi="Times New Roman" w:eastAsia="黑体" w:cs="黑体"/>
          <w:kern w:val="21"/>
        </w:rPr>
        <w:t xml:space="preserve">B.2  </w:t>
      </w:r>
      <w:r>
        <w:rPr>
          <w:rFonts w:hint="eastAsia" w:ascii="黑体" w:hAnsi="Times New Roman" w:eastAsia="黑体" w:cs="黑体"/>
          <w:kern w:val="21"/>
        </w:rPr>
        <w:t>滴灌</w:t>
      </w:r>
    </w:p>
    <w:p w14:paraId="587D621E">
      <w:pPr>
        <w:rPr>
          <w:rFonts w:cs="Times New Roman"/>
        </w:rPr>
      </w:pPr>
      <w:r>
        <w:rPr>
          <w:rFonts w:hint="eastAsia" w:cs="宋体"/>
        </w:rPr>
        <w:t>在包根土壤或介质打孔，配备相应浓度药剂进行滴灌，打孔数量及滴灌时间以包根球部能完全湿润为准。</w:t>
      </w:r>
    </w:p>
    <w:p w14:paraId="7FC87B87">
      <w:pPr>
        <w:rPr>
          <w:rFonts w:ascii="黑体" w:hAnsi="Times New Roman" w:eastAsia="黑体" w:cs="Times New Roman"/>
          <w:kern w:val="21"/>
        </w:rPr>
      </w:pPr>
      <w:r>
        <w:rPr>
          <w:rFonts w:ascii="黑体" w:hAnsi="Times New Roman" w:eastAsia="黑体" w:cs="黑体"/>
          <w:kern w:val="21"/>
        </w:rPr>
        <w:t xml:space="preserve">B.3  </w:t>
      </w:r>
      <w:r>
        <w:rPr>
          <w:rFonts w:hint="eastAsia" w:ascii="黑体" w:hAnsi="Times New Roman" w:eastAsia="黑体" w:cs="黑体"/>
          <w:kern w:val="21"/>
        </w:rPr>
        <w:t>浸泡</w:t>
      </w:r>
    </w:p>
    <w:p w14:paraId="6C7AF096">
      <w:pPr>
        <w:rPr>
          <w:rFonts w:cs="Times New Roman"/>
        </w:rPr>
      </w:pPr>
      <w:r>
        <w:rPr>
          <w:rFonts w:hint="eastAsia" w:cs="宋体"/>
        </w:rPr>
        <w:t>此方法使用，需具备浸泡池条件，在池中配备相应浓度药剂，浸泡前检查包根球有无松散，浸泡后需达到完全湿润。</w:t>
      </w:r>
    </w:p>
    <w:p w14:paraId="1639F6ED">
      <w:pPr>
        <w:jc w:val="center"/>
        <w:rPr>
          <w:rFonts w:ascii="黑体" w:hAnsi="黑体" w:eastAsia="黑体" w:cs="Times New Roman"/>
        </w:rPr>
      </w:pPr>
      <w:r>
        <w:rPr>
          <w:rFonts w:hint="eastAsia" w:ascii="黑体" w:hAnsi="黑体" w:eastAsia="黑体" w:cs="黑体"/>
        </w:rPr>
        <w:t>表</w:t>
      </w:r>
      <w:r>
        <w:rPr>
          <w:rFonts w:ascii="黑体" w:hAnsi="黑体" w:eastAsia="黑体" w:cs="黑体"/>
        </w:rPr>
        <w:t xml:space="preserve">B.1 </w:t>
      </w:r>
      <w:r>
        <w:rPr>
          <w:rFonts w:hint="eastAsia" w:ascii="黑体" w:hAnsi="黑体" w:eastAsia="黑体" w:cs="黑体"/>
        </w:rPr>
        <w:t>有害生物化学防治常用药剂</w:t>
      </w:r>
    </w:p>
    <w:tbl>
      <w:tblPr>
        <w:tblStyle w:val="2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100"/>
        <w:gridCol w:w="6627"/>
      </w:tblGrid>
      <w:tr w14:paraId="7686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52D384B4">
            <w:pPr>
              <w:jc w:val="center"/>
              <w:rPr>
                <w:rFonts w:cs="Times New Roman"/>
              </w:rPr>
            </w:pPr>
            <w:r>
              <w:rPr>
                <w:rFonts w:hint="eastAsia" w:cs="宋体"/>
              </w:rPr>
              <w:t>序号</w:t>
            </w:r>
          </w:p>
        </w:tc>
        <w:tc>
          <w:tcPr>
            <w:tcW w:w="2100" w:type="dxa"/>
          </w:tcPr>
          <w:p w14:paraId="6B65611B">
            <w:pPr>
              <w:jc w:val="center"/>
              <w:rPr>
                <w:rFonts w:cs="Times New Roman"/>
              </w:rPr>
            </w:pPr>
            <w:r>
              <w:rPr>
                <w:rFonts w:hint="eastAsia" w:cs="宋体"/>
              </w:rPr>
              <w:t>类别</w:t>
            </w:r>
          </w:p>
        </w:tc>
        <w:tc>
          <w:tcPr>
            <w:tcW w:w="6627" w:type="dxa"/>
          </w:tcPr>
          <w:p w14:paraId="144B34A5">
            <w:pPr>
              <w:jc w:val="center"/>
              <w:rPr>
                <w:rFonts w:cs="Times New Roman"/>
              </w:rPr>
            </w:pPr>
            <w:r>
              <w:rPr>
                <w:rFonts w:hint="eastAsia" w:cs="宋体"/>
              </w:rPr>
              <w:t>药剂</w:t>
            </w:r>
          </w:p>
        </w:tc>
      </w:tr>
      <w:tr w14:paraId="4779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260A6B42">
            <w:pPr>
              <w:jc w:val="center"/>
            </w:pPr>
            <w:r>
              <w:t>1</w:t>
            </w:r>
          </w:p>
        </w:tc>
        <w:tc>
          <w:tcPr>
            <w:tcW w:w="2100" w:type="dxa"/>
          </w:tcPr>
          <w:p w14:paraId="540D44A2">
            <w:pPr>
              <w:jc w:val="center"/>
              <w:rPr>
                <w:rFonts w:cs="Times New Roman"/>
              </w:rPr>
            </w:pPr>
            <w:r>
              <w:rPr>
                <w:rFonts w:hint="eastAsia" w:cs="宋体"/>
              </w:rPr>
              <w:t>杀菌剂</w:t>
            </w:r>
          </w:p>
        </w:tc>
        <w:tc>
          <w:tcPr>
            <w:tcW w:w="6627" w:type="dxa"/>
          </w:tcPr>
          <w:p w14:paraId="349FA8C4">
            <w:pPr>
              <w:jc w:val="center"/>
              <w:rPr>
                <w:rFonts w:cs="Times New Roman"/>
              </w:rPr>
            </w:pPr>
            <w:r>
              <w:rPr>
                <w:rFonts w:hint="eastAsia" w:cs="宋体"/>
              </w:rPr>
              <w:t>石硫合剂、甲基硫菌灵、氯溴异氰尿酸、吡唑醚菌酯、</w:t>
            </w:r>
            <w:r>
              <w:t>50%</w:t>
            </w:r>
            <w:r>
              <w:rPr>
                <w:rFonts w:hint="eastAsia" w:cs="宋体"/>
              </w:rPr>
              <w:t>多菌灵可湿性粉剂</w:t>
            </w:r>
          </w:p>
        </w:tc>
      </w:tr>
      <w:tr w14:paraId="3AEB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18105A68">
            <w:pPr>
              <w:jc w:val="center"/>
            </w:pPr>
            <w:r>
              <w:t>2</w:t>
            </w:r>
          </w:p>
        </w:tc>
        <w:tc>
          <w:tcPr>
            <w:tcW w:w="2100" w:type="dxa"/>
          </w:tcPr>
          <w:p w14:paraId="27ECCD72">
            <w:pPr>
              <w:jc w:val="center"/>
              <w:rPr>
                <w:rFonts w:cs="Times New Roman"/>
              </w:rPr>
            </w:pPr>
            <w:r>
              <w:rPr>
                <w:rFonts w:hint="eastAsia" w:cs="宋体"/>
              </w:rPr>
              <w:t>杀虫剂</w:t>
            </w:r>
          </w:p>
        </w:tc>
        <w:tc>
          <w:tcPr>
            <w:tcW w:w="6627" w:type="dxa"/>
          </w:tcPr>
          <w:p w14:paraId="7093210B">
            <w:pPr>
              <w:jc w:val="center"/>
              <w:rPr>
                <w:rFonts w:cs="Times New Roman"/>
              </w:rPr>
            </w:pPr>
            <w:r>
              <w:rPr>
                <w:rFonts w:hint="eastAsia" w:cs="宋体"/>
              </w:rPr>
              <w:t>阿维菌素乳油、氯氟氰菊酯</w:t>
            </w:r>
          </w:p>
        </w:tc>
      </w:tr>
      <w:tr w14:paraId="3C21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4673AC29">
            <w:pPr>
              <w:jc w:val="center"/>
            </w:pPr>
            <w:r>
              <w:t>3</w:t>
            </w:r>
          </w:p>
        </w:tc>
        <w:tc>
          <w:tcPr>
            <w:tcW w:w="2100" w:type="dxa"/>
          </w:tcPr>
          <w:p w14:paraId="6F33C0C9">
            <w:pPr>
              <w:jc w:val="center"/>
              <w:rPr>
                <w:rFonts w:cs="Times New Roman"/>
              </w:rPr>
            </w:pPr>
            <w:r>
              <w:rPr>
                <w:rFonts w:hint="eastAsia" w:cs="宋体"/>
              </w:rPr>
              <w:t>杀线虫剂</w:t>
            </w:r>
          </w:p>
        </w:tc>
        <w:tc>
          <w:tcPr>
            <w:tcW w:w="6627" w:type="dxa"/>
          </w:tcPr>
          <w:p w14:paraId="20902680">
            <w:pPr>
              <w:jc w:val="center"/>
              <w:rPr>
                <w:rFonts w:cs="Times New Roman"/>
              </w:rPr>
            </w:pPr>
            <w:r>
              <w:rPr>
                <w:rFonts w:hint="eastAsia" w:cs="宋体"/>
              </w:rPr>
              <w:t>氟烯线砜、三氟咪啶酰胺</w:t>
            </w:r>
          </w:p>
        </w:tc>
      </w:tr>
    </w:tbl>
    <w:p w14:paraId="45BDF230">
      <w:pPr>
        <w:jc w:val="center"/>
        <w:rPr>
          <w:rFonts w:cs="Times New Roman"/>
        </w:rPr>
      </w:pPr>
    </w:p>
    <w:p w14:paraId="29085DF6">
      <w:pPr>
        <w:jc w:val="center"/>
        <w:rPr>
          <w:rFonts w:cs="Times New Roman"/>
        </w:rPr>
      </w:pPr>
    </w:p>
    <w:p w14:paraId="62AC87A7">
      <w:pPr>
        <w:jc w:val="center"/>
        <w:rPr>
          <w:rFonts w:cs="Times New Roman"/>
        </w:rPr>
      </w:pPr>
    </w:p>
    <w:p w14:paraId="02E299BB">
      <w:pPr>
        <w:jc w:val="center"/>
        <w:rPr>
          <w:rFonts w:cs="Times New Roman"/>
        </w:rPr>
      </w:pPr>
    </w:p>
    <w:p w14:paraId="606BD6D7">
      <w:pPr>
        <w:jc w:val="center"/>
        <w:rPr>
          <w:rFonts w:cs="Times New Roman"/>
        </w:rPr>
      </w:pPr>
    </w:p>
    <w:p w14:paraId="6B6AFA45">
      <w:pPr>
        <w:jc w:val="center"/>
        <w:rPr>
          <w:rFonts w:cs="Times New Roman"/>
        </w:rPr>
      </w:pPr>
    </w:p>
    <w:p w14:paraId="1CCC7403">
      <w:pPr>
        <w:jc w:val="center"/>
        <w:rPr>
          <w:rFonts w:cs="Times New Roman"/>
        </w:rPr>
      </w:pPr>
    </w:p>
    <w:p w14:paraId="44855B26">
      <w:pPr>
        <w:jc w:val="center"/>
        <w:rPr>
          <w:rFonts w:cs="Times New Roman"/>
        </w:rPr>
      </w:pPr>
    </w:p>
    <w:p w14:paraId="5F52A8F1">
      <w:pPr>
        <w:jc w:val="center"/>
        <w:rPr>
          <w:rFonts w:cs="Times New Roman"/>
        </w:rPr>
      </w:pPr>
    </w:p>
    <w:p w14:paraId="1D7B3F14">
      <w:pPr>
        <w:jc w:val="center"/>
        <w:rPr>
          <w:rFonts w:cs="Times New Roman"/>
        </w:rPr>
      </w:pPr>
    </w:p>
    <w:p w14:paraId="0BAE7A8A">
      <w:pPr>
        <w:jc w:val="center"/>
        <w:rPr>
          <w:rFonts w:cs="Times New Roman"/>
        </w:rPr>
      </w:pPr>
    </w:p>
    <w:p w14:paraId="38A1D794">
      <w:pPr>
        <w:jc w:val="center"/>
        <w:rPr>
          <w:rFonts w:cs="Times New Roman"/>
        </w:rPr>
      </w:pPr>
    </w:p>
    <w:p w14:paraId="19D9FF6D">
      <w:pPr>
        <w:jc w:val="center"/>
        <w:rPr>
          <w:rFonts w:cs="Times New Roman"/>
        </w:rPr>
      </w:pPr>
    </w:p>
    <w:p w14:paraId="75CF922E">
      <w:pPr>
        <w:jc w:val="center"/>
        <w:rPr>
          <w:rFonts w:cs="Times New Roman"/>
        </w:rPr>
      </w:pPr>
    </w:p>
    <w:p w14:paraId="4D117551">
      <w:pPr>
        <w:jc w:val="center"/>
        <w:rPr>
          <w:rFonts w:cs="Times New Roman"/>
        </w:rPr>
      </w:pPr>
    </w:p>
    <w:p w14:paraId="60312AA4">
      <w:pPr>
        <w:rPr>
          <w:rFonts w:ascii="黑体" w:eastAsia="黑体" w:cs="Times New Roman"/>
          <w:kern w:val="0"/>
        </w:rPr>
      </w:pPr>
      <w:r>
        <w:t xml:space="preserve">                                       </w:t>
      </w:r>
      <w:r>
        <w:rPr>
          <w:rFonts w:hint="eastAsia" w:ascii="黑体" w:eastAsia="黑体" w:cs="黑体"/>
          <w:kern w:val="0"/>
        </w:rPr>
        <w:t>附</w:t>
      </w:r>
      <w:r>
        <w:rPr>
          <w:rFonts w:ascii="黑体" w:eastAsia="黑体" w:cs="黑体"/>
          <w:kern w:val="0"/>
        </w:rPr>
        <w:t xml:space="preserve">  </w:t>
      </w:r>
      <w:r>
        <w:rPr>
          <w:rFonts w:hint="eastAsia" w:ascii="黑体" w:eastAsia="黑体" w:cs="黑体"/>
          <w:kern w:val="0"/>
        </w:rPr>
        <w:t>录</w:t>
      </w:r>
      <w:r>
        <w:rPr>
          <w:rFonts w:ascii="黑体" w:eastAsia="黑体" w:cs="黑体"/>
          <w:kern w:val="0"/>
        </w:rPr>
        <w:t xml:space="preserve">  C</w:t>
      </w:r>
      <w:r>
        <w:rPr>
          <w:rFonts w:ascii="黑体" w:eastAsia="黑体" w:cs="Times New Roman"/>
          <w:kern w:val="0"/>
        </w:rPr>
        <w:br w:type="textWrapping"/>
      </w:r>
      <w:r>
        <w:rPr>
          <w:rFonts w:ascii="黑体" w:eastAsia="黑体" w:cs="黑体"/>
          <w:kern w:val="0"/>
        </w:rPr>
        <w:t xml:space="preserve">                                     </w:t>
      </w:r>
      <w:r>
        <w:rPr>
          <w:rFonts w:hint="eastAsia" w:ascii="黑体" w:eastAsia="黑体" w:cs="黑体"/>
          <w:kern w:val="0"/>
        </w:rPr>
        <w:t>（资料性附录）</w:t>
      </w:r>
    </w:p>
    <w:p w14:paraId="038F20FE">
      <w:pPr>
        <w:rPr>
          <w:rFonts w:ascii="黑体" w:eastAsia="黑体" w:cs="Times New Roman"/>
          <w:kern w:val="0"/>
        </w:rPr>
      </w:pPr>
      <w:r>
        <w:rPr>
          <w:rFonts w:ascii="黑体" w:eastAsia="黑体" w:cs="黑体"/>
          <w:kern w:val="0"/>
        </w:rPr>
        <w:t xml:space="preserve">                                        </w:t>
      </w:r>
      <w:r>
        <w:rPr>
          <w:rFonts w:hint="eastAsia" w:ascii="黑体" w:eastAsia="黑体" w:cs="黑体"/>
          <w:kern w:val="0"/>
        </w:rPr>
        <w:t>相关制度</w:t>
      </w:r>
    </w:p>
    <w:p w14:paraId="4F8FDC14">
      <w:pPr>
        <w:rPr>
          <w:rFonts w:ascii="黑体" w:eastAsia="黑体" w:cs="Times New Roman"/>
          <w:kern w:val="0"/>
        </w:rPr>
      </w:pPr>
      <w:r>
        <w:rPr>
          <w:rFonts w:ascii="黑体" w:eastAsia="黑体" w:cs="黑体"/>
          <w:kern w:val="0"/>
        </w:rPr>
        <w:t xml:space="preserve">C. 1 </w:t>
      </w:r>
      <w:r>
        <w:rPr>
          <w:rFonts w:hint="eastAsia" w:ascii="黑体" w:eastAsia="黑体" w:cs="黑体"/>
          <w:kern w:val="0"/>
        </w:rPr>
        <w:t>《试剂药物管理制度》</w:t>
      </w:r>
    </w:p>
    <w:p w14:paraId="3169EEA7">
      <w:pPr>
        <w:pStyle w:val="25"/>
        <w:widowControl/>
        <w:spacing w:beforeAutospacing="0" w:afterAutospacing="0" w:line="560" w:lineRule="exact"/>
        <w:rPr>
          <w:rFonts w:cs="Times New Roman"/>
          <w:kern w:val="2"/>
          <w:sz w:val="21"/>
          <w:szCs w:val="21"/>
        </w:rPr>
      </w:pPr>
      <w:r>
        <w:t xml:space="preserve">    </w:t>
      </w:r>
      <w:r>
        <w:rPr>
          <w:rFonts w:hint="eastAsia" w:cs="宋体"/>
          <w:kern w:val="2"/>
          <w:sz w:val="21"/>
          <w:szCs w:val="21"/>
        </w:rPr>
        <w:t>为了加强对农药使用的监督管理，保证农药使用安全，保护生态环境，维护人身安全，特制定本管理制度。</w:t>
      </w:r>
    </w:p>
    <w:p w14:paraId="001817E7">
      <w:pPr>
        <w:pStyle w:val="25"/>
        <w:widowControl/>
        <w:spacing w:beforeAutospacing="0" w:afterAutospacing="0" w:line="560" w:lineRule="exact"/>
        <w:ind w:firstLine="420" w:firstLineChars="200"/>
        <w:rPr>
          <w:rFonts w:cs="Times New Roman"/>
          <w:kern w:val="2"/>
          <w:sz w:val="21"/>
          <w:szCs w:val="21"/>
        </w:rPr>
      </w:pPr>
      <w:r>
        <w:rPr>
          <w:kern w:val="2"/>
          <w:sz w:val="21"/>
          <w:szCs w:val="21"/>
        </w:rPr>
        <w:t>1</w:t>
      </w:r>
      <w:r>
        <w:rPr>
          <w:rFonts w:hint="eastAsia" w:cs="宋体"/>
          <w:kern w:val="2"/>
          <w:sz w:val="21"/>
          <w:szCs w:val="21"/>
        </w:rPr>
        <w:t>、农用药品采购：由防疫小组负责根据病虫害和其他有害生物以及有目的的调节植物生长的情况选择农药品种采购。购买时，必须详细查看标签或者说明书上注明的农用药品名称、企业名称、产品批号和农用药品登记证号，确保</w:t>
      </w:r>
      <w:r>
        <w:rPr>
          <w:kern w:val="2"/>
          <w:sz w:val="21"/>
          <w:szCs w:val="21"/>
        </w:rPr>
        <w:t>“</w:t>
      </w:r>
      <w:r>
        <w:rPr>
          <w:rFonts w:hint="eastAsia" w:cs="宋体"/>
          <w:kern w:val="2"/>
          <w:sz w:val="21"/>
          <w:szCs w:val="21"/>
        </w:rPr>
        <w:t>三证</w:t>
      </w:r>
      <w:r>
        <w:rPr>
          <w:kern w:val="2"/>
          <w:sz w:val="21"/>
          <w:szCs w:val="21"/>
        </w:rPr>
        <w:t>”</w:t>
      </w:r>
      <w:r>
        <w:rPr>
          <w:rFonts w:hint="eastAsia" w:cs="宋体"/>
          <w:kern w:val="2"/>
          <w:sz w:val="21"/>
          <w:szCs w:val="21"/>
        </w:rPr>
        <w:t>俱全。严禁购买使用过期报废、劣质、禁用的农药。</w:t>
      </w:r>
    </w:p>
    <w:p w14:paraId="4D2CF9C6">
      <w:pPr>
        <w:pStyle w:val="25"/>
        <w:widowControl/>
        <w:spacing w:beforeAutospacing="0" w:afterAutospacing="0" w:line="560" w:lineRule="exact"/>
        <w:ind w:firstLine="420" w:firstLineChars="200"/>
        <w:rPr>
          <w:rFonts w:cs="Times New Roman"/>
          <w:kern w:val="2"/>
          <w:sz w:val="21"/>
          <w:szCs w:val="21"/>
        </w:rPr>
      </w:pPr>
      <w:r>
        <w:rPr>
          <w:kern w:val="2"/>
          <w:sz w:val="21"/>
          <w:szCs w:val="21"/>
        </w:rPr>
        <w:t>2</w:t>
      </w:r>
      <w:r>
        <w:rPr>
          <w:rFonts w:hint="eastAsia" w:cs="宋体"/>
          <w:kern w:val="2"/>
          <w:sz w:val="21"/>
          <w:szCs w:val="21"/>
        </w:rPr>
        <w:t>、农用药品入库：</w:t>
      </w:r>
      <w:r>
        <w:rPr>
          <w:kern w:val="2"/>
          <w:sz w:val="21"/>
          <w:szCs w:val="21"/>
        </w:rPr>
        <w:t>(1)</w:t>
      </w:r>
      <w:r>
        <w:rPr>
          <w:rFonts w:hint="eastAsia" w:cs="宋体"/>
          <w:kern w:val="2"/>
          <w:sz w:val="21"/>
          <w:szCs w:val="21"/>
        </w:rPr>
        <w:t>入库单必须有购买经办人与仓库保管员签字后方可入库，入库单注有时间、品名、剂量、数量、购买人、仓库管理员。</w:t>
      </w:r>
      <w:r>
        <w:rPr>
          <w:kern w:val="2"/>
          <w:sz w:val="21"/>
          <w:szCs w:val="21"/>
        </w:rPr>
        <w:t>(2)</w:t>
      </w:r>
      <w:r>
        <w:rPr>
          <w:rFonts w:hint="eastAsia" w:cs="宋体"/>
          <w:kern w:val="2"/>
          <w:sz w:val="21"/>
          <w:szCs w:val="21"/>
        </w:rPr>
        <w:t>农用药品的库存必须有专用仓库，根据农用化学品标签或者说明书注明的存放环境摆放并分类。库房内严禁无关人员进入。</w:t>
      </w:r>
      <w:r>
        <w:rPr>
          <w:kern w:val="2"/>
          <w:sz w:val="21"/>
          <w:szCs w:val="21"/>
        </w:rPr>
        <w:t>(3)</w:t>
      </w:r>
      <w:r>
        <w:rPr>
          <w:rFonts w:hint="eastAsia" w:cs="宋体"/>
          <w:kern w:val="2"/>
          <w:sz w:val="21"/>
          <w:szCs w:val="21"/>
        </w:rPr>
        <w:t>农用药物必须由防疫人员领取，领取人与仓库保管员签字后方可出库。</w:t>
      </w:r>
      <w:r>
        <w:rPr>
          <w:kern w:val="2"/>
          <w:sz w:val="21"/>
          <w:szCs w:val="21"/>
        </w:rPr>
        <w:t>(4)</w:t>
      </w:r>
      <w:r>
        <w:rPr>
          <w:rFonts w:hint="eastAsia" w:cs="宋体"/>
          <w:kern w:val="2"/>
          <w:sz w:val="21"/>
          <w:szCs w:val="21"/>
        </w:rPr>
        <w:t>严禁未经批准私自发放农用药品。</w:t>
      </w:r>
    </w:p>
    <w:p w14:paraId="0DDE3DBB">
      <w:pPr>
        <w:pStyle w:val="25"/>
        <w:widowControl/>
        <w:spacing w:beforeAutospacing="0" w:afterAutospacing="0" w:line="560" w:lineRule="exact"/>
        <w:ind w:firstLine="420" w:firstLineChars="200"/>
        <w:rPr>
          <w:rFonts w:cs="Times New Roman"/>
          <w:kern w:val="2"/>
          <w:sz w:val="21"/>
          <w:szCs w:val="21"/>
        </w:rPr>
      </w:pPr>
      <w:r>
        <w:rPr>
          <w:kern w:val="2"/>
          <w:sz w:val="21"/>
          <w:szCs w:val="21"/>
        </w:rPr>
        <w:t>3</w:t>
      </w:r>
      <w:r>
        <w:rPr>
          <w:rFonts w:hint="eastAsia" w:cs="宋体"/>
          <w:kern w:val="2"/>
          <w:sz w:val="21"/>
          <w:szCs w:val="21"/>
        </w:rPr>
        <w:t>、施用：由技术人员负责配制、打喷。严格按照农用药品的用途、使用技术、使用方法。</w:t>
      </w:r>
    </w:p>
    <w:p w14:paraId="1E21DECC">
      <w:pPr>
        <w:pStyle w:val="25"/>
        <w:widowControl/>
        <w:spacing w:beforeAutospacing="0" w:afterAutospacing="0" w:line="560" w:lineRule="exact"/>
        <w:ind w:firstLine="420" w:firstLineChars="200"/>
        <w:rPr>
          <w:rFonts w:cs="Times New Roman"/>
          <w:kern w:val="2"/>
          <w:sz w:val="21"/>
          <w:szCs w:val="21"/>
        </w:rPr>
      </w:pPr>
      <w:r>
        <w:rPr>
          <w:kern w:val="2"/>
          <w:sz w:val="21"/>
          <w:szCs w:val="21"/>
        </w:rPr>
        <w:t>4</w:t>
      </w:r>
      <w:r>
        <w:rPr>
          <w:rFonts w:hint="eastAsia" w:cs="宋体"/>
          <w:kern w:val="2"/>
          <w:sz w:val="21"/>
          <w:szCs w:val="21"/>
        </w:rPr>
        <w:t>、农用药品包装回收与处理：</w:t>
      </w:r>
      <w:r>
        <w:rPr>
          <w:kern w:val="2"/>
          <w:sz w:val="21"/>
          <w:szCs w:val="21"/>
        </w:rPr>
        <w:t>(1)</w:t>
      </w:r>
      <w:r>
        <w:rPr>
          <w:rFonts w:hint="eastAsia" w:cs="宋体"/>
          <w:kern w:val="2"/>
          <w:sz w:val="21"/>
          <w:szCs w:val="21"/>
        </w:rPr>
        <w:t>包装回收：包装回收单必须有回收人</w:t>
      </w:r>
      <w:r>
        <w:rPr>
          <w:kern w:val="2"/>
          <w:sz w:val="21"/>
          <w:szCs w:val="21"/>
        </w:rPr>
        <w:t>(</w:t>
      </w:r>
      <w:r>
        <w:rPr>
          <w:rFonts w:hint="eastAsia" w:cs="宋体"/>
          <w:kern w:val="2"/>
          <w:sz w:val="21"/>
          <w:szCs w:val="21"/>
        </w:rPr>
        <w:t>领药人</w:t>
      </w:r>
      <w:r>
        <w:rPr>
          <w:kern w:val="2"/>
          <w:sz w:val="21"/>
          <w:szCs w:val="21"/>
        </w:rPr>
        <w:t>)</w:t>
      </w:r>
      <w:r>
        <w:rPr>
          <w:rFonts w:hint="eastAsia" w:cs="宋体"/>
          <w:kern w:val="2"/>
          <w:sz w:val="21"/>
          <w:szCs w:val="21"/>
        </w:rPr>
        <w:t>与仓库保管员签字，包装回收单注有时间、包装品名、回收数量、用途、使用地点、回收人、施用人、仓库保管员。</w:t>
      </w:r>
    </w:p>
    <w:p w14:paraId="29BDF3F4">
      <w:pPr>
        <w:pStyle w:val="25"/>
        <w:widowControl/>
        <w:spacing w:beforeAutospacing="0" w:afterAutospacing="0" w:line="560" w:lineRule="exact"/>
        <w:rPr>
          <w:rFonts w:cs="Times New Roman"/>
          <w:kern w:val="2"/>
          <w:sz w:val="21"/>
          <w:szCs w:val="21"/>
        </w:rPr>
      </w:pPr>
      <w:r>
        <w:rPr>
          <w:rFonts w:hint="eastAsia" w:cs="宋体"/>
          <w:kern w:val="2"/>
          <w:sz w:val="21"/>
          <w:szCs w:val="21"/>
        </w:rPr>
        <w:t>（</w:t>
      </w:r>
      <w:r>
        <w:rPr>
          <w:kern w:val="2"/>
          <w:sz w:val="21"/>
          <w:szCs w:val="21"/>
        </w:rPr>
        <w:t>2</w:t>
      </w:r>
      <w:r>
        <w:rPr>
          <w:rFonts w:hint="eastAsia" w:cs="宋体"/>
          <w:kern w:val="2"/>
          <w:sz w:val="21"/>
          <w:szCs w:val="21"/>
        </w:rPr>
        <w:t>）包装处理：包装回收后，防疫人员做好废弃物的处理并做好记录，防止农用药品污染环境和中毒事故。</w:t>
      </w:r>
    </w:p>
    <w:p w14:paraId="014431A6">
      <w:pPr>
        <w:ind w:firstLine="2940" w:firstLineChars="1400"/>
        <w:rPr>
          <w:rFonts w:cs="Times New Roman"/>
        </w:rPr>
      </w:pPr>
    </w:p>
    <w:p w14:paraId="33E2BF97">
      <w:pPr>
        <w:rPr>
          <w:rFonts w:cs="Times New Roman"/>
        </w:rPr>
      </w:pPr>
    </w:p>
    <w:p w14:paraId="4D3FD0B0">
      <w:pPr>
        <w:rPr>
          <w:rFonts w:cs="Times New Roman"/>
        </w:rPr>
      </w:pPr>
    </w:p>
    <w:p w14:paraId="06839B9C">
      <w:pPr>
        <w:rPr>
          <w:rFonts w:cs="Times New Roman"/>
        </w:rPr>
      </w:pPr>
    </w:p>
    <w:p w14:paraId="1083F416">
      <w:pPr>
        <w:rPr>
          <w:rFonts w:cs="Times New Roman"/>
        </w:rPr>
      </w:pPr>
    </w:p>
    <w:p w14:paraId="0DFD3E74">
      <w:pPr>
        <w:rPr>
          <w:rFonts w:cs="Times New Roman"/>
        </w:rPr>
      </w:pPr>
    </w:p>
    <w:bookmarkEnd w:id="18"/>
    <w:p w14:paraId="7BD2916D">
      <w:pPr>
        <w:widowControl/>
        <w:tabs>
          <w:tab w:val="center" w:pos="4201"/>
          <w:tab w:val="right" w:leader="dot" w:pos="9298"/>
        </w:tabs>
        <w:autoSpaceDE w:val="0"/>
        <w:autoSpaceDN w:val="0"/>
        <w:adjustRightInd/>
        <w:spacing w:line="240" w:lineRule="auto"/>
        <w:jc w:val="center"/>
        <w:rPr>
          <w:rFonts w:ascii="宋体" w:hAnsi="Times New Roman" w:cs="Times New Roman"/>
          <w:kern w:val="0"/>
        </w:rPr>
      </w:pPr>
    </w:p>
    <w:p w14:paraId="2CF0F0A0">
      <w:pPr>
        <w:widowControl/>
        <w:tabs>
          <w:tab w:val="center" w:pos="4201"/>
          <w:tab w:val="right" w:leader="dot" w:pos="9298"/>
        </w:tabs>
        <w:autoSpaceDE w:val="0"/>
        <w:autoSpaceDN w:val="0"/>
        <w:adjustRightInd/>
        <w:spacing w:line="240" w:lineRule="auto"/>
        <w:jc w:val="center"/>
        <w:rPr>
          <w:rFonts w:ascii="宋体" w:hAnsi="Times New Roman" w:cs="Times New Roman"/>
          <w:kern w:val="0"/>
        </w:rPr>
      </w:pPr>
    </w:p>
    <w:p w14:paraId="06A7D35E">
      <w:pPr>
        <w:widowControl/>
        <w:tabs>
          <w:tab w:val="center" w:pos="4201"/>
          <w:tab w:val="right" w:leader="dot" w:pos="9298"/>
        </w:tabs>
        <w:autoSpaceDE w:val="0"/>
        <w:autoSpaceDN w:val="0"/>
        <w:adjustRightInd/>
        <w:spacing w:line="240" w:lineRule="auto"/>
        <w:jc w:val="center"/>
        <w:rPr>
          <w:rFonts w:ascii="宋体" w:hAnsi="Times New Roman" w:cs="Times New Roman"/>
          <w:kern w:val="0"/>
        </w:rPr>
      </w:pPr>
    </w:p>
    <w:p w14:paraId="1C4845CD">
      <w:pPr>
        <w:widowControl/>
        <w:tabs>
          <w:tab w:val="center" w:pos="4201"/>
          <w:tab w:val="right" w:leader="dot" w:pos="9298"/>
        </w:tabs>
        <w:autoSpaceDE w:val="0"/>
        <w:autoSpaceDN w:val="0"/>
        <w:adjustRightInd/>
        <w:spacing w:line="240" w:lineRule="auto"/>
        <w:jc w:val="center"/>
        <w:rPr>
          <w:rFonts w:ascii="宋体" w:hAnsi="Times New Roman" w:cs="Times New Roman"/>
          <w:kern w:val="0"/>
        </w:rPr>
      </w:pPr>
    </w:p>
    <w:p w14:paraId="5C9CDE49">
      <w:pPr>
        <w:widowControl/>
        <w:tabs>
          <w:tab w:val="center" w:pos="4201"/>
          <w:tab w:val="right" w:leader="dot" w:pos="9298"/>
        </w:tabs>
        <w:autoSpaceDE w:val="0"/>
        <w:autoSpaceDN w:val="0"/>
        <w:adjustRightInd/>
        <w:spacing w:line="240" w:lineRule="auto"/>
        <w:jc w:val="center"/>
        <w:rPr>
          <w:rFonts w:ascii="宋体" w:hAnsi="Times New Roman" w:cs="Times New Roman"/>
          <w:kern w:val="0"/>
        </w:rPr>
      </w:pPr>
    </w:p>
    <w:p w14:paraId="186C1FB6">
      <w:pPr>
        <w:widowControl/>
        <w:tabs>
          <w:tab w:val="center" w:pos="4201"/>
          <w:tab w:val="right" w:leader="dot" w:pos="9298"/>
        </w:tabs>
        <w:autoSpaceDE w:val="0"/>
        <w:autoSpaceDN w:val="0"/>
        <w:adjustRightInd/>
        <w:spacing w:line="240" w:lineRule="auto"/>
        <w:jc w:val="center"/>
        <w:rPr>
          <w:rFonts w:ascii="黑体" w:eastAsia="黑体" w:cs="Times New Roman"/>
          <w:kern w:val="0"/>
        </w:rPr>
      </w:pPr>
      <w:r>
        <w:rPr>
          <w:rFonts w:ascii="黑体" w:eastAsia="黑体" w:cs="黑体"/>
          <w:kern w:val="0"/>
        </w:rPr>
        <w:t xml:space="preserve">C. 2 </w:t>
      </w:r>
      <w:r>
        <w:rPr>
          <w:rFonts w:hint="eastAsia" w:ascii="黑体" w:eastAsia="黑体" w:cs="黑体"/>
          <w:kern w:val="0"/>
        </w:rPr>
        <w:t>《日常养护要求》</w:t>
      </w:r>
    </w:p>
    <w:p w14:paraId="586E1BC0">
      <w:pPr>
        <w:spacing w:line="500" w:lineRule="exact"/>
        <w:ind w:firstLine="420" w:firstLineChars="200"/>
        <w:rPr>
          <w:rFonts w:cs="Times New Roman"/>
        </w:rPr>
      </w:pPr>
      <w:r>
        <w:rPr>
          <w:rFonts w:hint="eastAsia" w:cs="宋体"/>
        </w:rPr>
        <w:t>一、在选苗</w:t>
      </w:r>
      <w:r>
        <w:rPr>
          <w:rFonts w:hint="eastAsia" w:cs="宋体"/>
          <w:lang w:eastAsia="zh-CN"/>
        </w:rPr>
        <w:t>木</w:t>
      </w:r>
      <w:r>
        <w:rPr>
          <w:rFonts w:hint="eastAsia" w:cs="宋体"/>
        </w:rPr>
        <w:t>时尽量选用那些生长健壮无虫害的苗木，这样不但减少病虫害的危害且能提高苗</w:t>
      </w:r>
      <w:r>
        <w:rPr>
          <w:rFonts w:hint="eastAsia" w:cs="宋体"/>
          <w:lang w:eastAsia="zh-CN"/>
        </w:rPr>
        <w:t>木</w:t>
      </w:r>
      <w:r>
        <w:rPr>
          <w:rFonts w:hint="eastAsia" w:cs="宋体"/>
        </w:rPr>
        <w:t>的成活率。</w:t>
      </w:r>
    </w:p>
    <w:p w14:paraId="084A78DD">
      <w:pPr>
        <w:spacing w:line="500" w:lineRule="exact"/>
        <w:ind w:firstLine="420" w:firstLineChars="200"/>
        <w:rPr>
          <w:rFonts w:cs="Times New Roman"/>
        </w:rPr>
      </w:pPr>
      <w:r>
        <w:rPr>
          <w:rFonts w:hint="eastAsia" w:cs="宋体"/>
        </w:rPr>
        <w:t>二、包根时进行适度修剪、喷洒生根剂、消毒杀菌等，根部不能暴露时间过长，要及时补充水分，包根球大小要适宜。</w:t>
      </w:r>
    </w:p>
    <w:p w14:paraId="6CBE5B29">
      <w:pPr>
        <w:spacing w:line="500" w:lineRule="exact"/>
        <w:ind w:firstLine="420" w:firstLineChars="200"/>
        <w:rPr>
          <w:rFonts w:cs="Times New Roman"/>
        </w:rPr>
      </w:pPr>
      <w:r>
        <w:rPr>
          <w:rFonts w:hint="eastAsia" w:cs="宋体"/>
        </w:rPr>
        <w:t>三、专人负责不定期检查工作，做好日常管理和疫情记录。发现疫情及时报告，并采取有效防疫措施。</w:t>
      </w:r>
    </w:p>
    <w:p w14:paraId="761A1EEF">
      <w:pPr>
        <w:spacing w:line="500" w:lineRule="exact"/>
        <w:ind w:firstLine="420" w:firstLineChars="200"/>
        <w:rPr>
          <w:rFonts w:cs="Times New Roman"/>
        </w:rPr>
      </w:pPr>
      <w:r>
        <w:rPr>
          <w:rFonts w:hint="eastAsia" w:cs="宋体"/>
        </w:rPr>
        <w:t>四、加强移植苗</w:t>
      </w:r>
      <w:r>
        <w:rPr>
          <w:rFonts w:hint="eastAsia" w:cs="宋体"/>
          <w:lang w:eastAsia="zh-CN"/>
        </w:rPr>
        <w:t>木</w:t>
      </w:r>
      <w:r>
        <w:rPr>
          <w:rFonts w:hint="eastAsia" w:cs="宋体"/>
        </w:rPr>
        <w:t>的抚育管理，及时剪除虫枝、清扫落叶、除草并进行烧毁。</w:t>
      </w:r>
    </w:p>
    <w:p w14:paraId="2A0FE9D5">
      <w:pPr>
        <w:spacing w:line="500" w:lineRule="exact"/>
        <w:ind w:firstLine="420" w:firstLineChars="200"/>
        <w:rPr>
          <w:rFonts w:cs="Times New Roman"/>
        </w:rPr>
      </w:pPr>
      <w:r>
        <w:rPr>
          <w:rFonts w:hint="eastAsia" w:cs="宋体"/>
        </w:rPr>
        <w:t>五、要交替使用农药和混合使用农药，防止病虫害对药物产生抗体。</w:t>
      </w:r>
    </w:p>
    <w:p w14:paraId="59841D42">
      <w:pPr>
        <w:spacing w:line="500" w:lineRule="exact"/>
        <w:ind w:firstLine="420" w:firstLineChars="200"/>
        <w:rPr>
          <w:rFonts w:cs="Times New Roman"/>
        </w:rPr>
      </w:pPr>
      <w:r>
        <w:rPr>
          <w:rFonts w:hint="eastAsia" w:cs="宋体"/>
        </w:rPr>
        <w:t>六、对发生疫情植株需要进行焚烧处理。</w:t>
      </w:r>
    </w:p>
    <w:p w14:paraId="6BA76E8E">
      <w:pPr>
        <w:spacing w:line="500" w:lineRule="exact"/>
        <w:ind w:firstLine="420" w:firstLineChars="200"/>
        <w:rPr>
          <w:rFonts w:cs="Times New Roman"/>
        </w:rPr>
      </w:pPr>
    </w:p>
    <w:p w14:paraId="1919FD6B">
      <w:pPr>
        <w:spacing w:line="500" w:lineRule="exact"/>
        <w:ind w:firstLine="420" w:firstLineChars="200"/>
        <w:rPr>
          <w:rFonts w:cs="Times New Roman"/>
        </w:rPr>
      </w:pPr>
    </w:p>
    <w:p w14:paraId="59560343">
      <w:pPr>
        <w:spacing w:line="500" w:lineRule="exact"/>
        <w:ind w:firstLine="420" w:firstLineChars="200"/>
        <w:rPr>
          <w:rFonts w:cs="Times New Roman"/>
        </w:rPr>
      </w:pPr>
    </w:p>
    <w:p w14:paraId="0F67F562">
      <w:pPr>
        <w:spacing w:line="500" w:lineRule="exact"/>
        <w:ind w:firstLine="420" w:firstLineChars="200"/>
        <w:rPr>
          <w:rFonts w:cs="Times New Roman"/>
        </w:rPr>
      </w:pPr>
    </w:p>
    <w:p w14:paraId="36299DC0">
      <w:pPr>
        <w:spacing w:line="500" w:lineRule="exact"/>
        <w:ind w:firstLine="420" w:firstLineChars="200"/>
        <w:rPr>
          <w:rFonts w:cs="Times New Roman"/>
        </w:rPr>
      </w:pPr>
    </w:p>
    <w:p w14:paraId="6B422476">
      <w:pPr>
        <w:spacing w:line="500" w:lineRule="exact"/>
        <w:ind w:firstLine="420" w:firstLineChars="200"/>
        <w:rPr>
          <w:rFonts w:cs="Times New Roman"/>
        </w:rPr>
      </w:pPr>
    </w:p>
    <w:p w14:paraId="43B94B50">
      <w:pPr>
        <w:spacing w:line="500" w:lineRule="exact"/>
        <w:ind w:firstLine="420" w:firstLineChars="200"/>
        <w:rPr>
          <w:rFonts w:cs="Times New Roman"/>
        </w:rPr>
      </w:pPr>
    </w:p>
    <w:p w14:paraId="0AFB4F1A">
      <w:pPr>
        <w:spacing w:line="500" w:lineRule="exact"/>
        <w:ind w:firstLine="420" w:firstLineChars="200"/>
        <w:rPr>
          <w:rFonts w:cs="Times New Roman"/>
        </w:rPr>
      </w:pPr>
    </w:p>
    <w:p w14:paraId="6C1E61A6">
      <w:pPr>
        <w:spacing w:line="500" w:lineRule="exact"/>
        <w:ind w:firstLine="420" w:firstLineChars="200"/>
        <w:rPr>
          <w:rFonts w:cs="Times New Roman"/>
        </w:rPr>
      </w:pPr>
    </w:p>
    <w:p w14:paraId="112BA5D2">
      <w:pPr>
        <w:spacing w:line="500" w:lineRule="exact"/>
        <w:ind w:firstLine="420" w:firstLineChars="200"/>
        <w:rPr>
          <w:rFonts w:cs="Times New Roman"/>
        </w:rPr>
      </w:pPr>
    </w:p>
    <w:p w14:paraId="3E335586">
      <w:pPr>
        <w:spacing w:line="500" w:lineRule="exact"/>
        <w:ind w:firstLine="420" w:firstLineChars="200"/>
        <w:rPr>
          <w:rFonts w:cs="Times New Roman"/>
        </w:rPr>
      </w:pPr>
    </w:p>
    <w:p w14:paraId="4AFAD2E5">
      <w:pPr>
        <w:spacing w:line="500" w:lineRule="exact"/>
        <w:ind w:firstLine="420" w:firstLineChars="200"/>
        <w:rPr>
          <w:rFonts w:cs="Times New Roman"/>
        </w:rPr>
      </w:pPr>
    </w:p>
    <w:p w14:paraId="0AE82256">
      <w:pPr>
        <w:spacing w:line="500" w:lineRule="exact"/>
        <w:ind w:firstLine="420" w:firstLineChars="200"/>
        <w:rPr>
          <w:rFonts w:cs="Times New Roman"/>
        </w:rPr>
      </w:pPr>
    </w:p>
    <w:p w14:paraId="3D625386">
      <w:pPr>
        <w:spacing w:line="500" w:lineRule="exact"/>
        <w:ind w:firstLine="420" w:firstLineChars="200"/>
        <w:rPr>
          <w:rFonts w:cs="Times New Roman"/>
        </w:rPr>
      </w:pPr>
    </w:p>
    <w:p w14:paraId="76D7FF8B">
      <w:pPr>
        <w:spacing w:line="500" w:lineRule="exact"/>
        <w:ind w:firstLine="420" w:firstLineChars="200"/>
        <w:rPr>
          <w:rFonts w:cs="Times New Roman"/>
        </w:rPr>
      </w:pPr>
    </w:p>
    <w:p w14:paraId="3F5FFF23">
      <w:pPr>
        <w:spacing w:line="500" w:lineRule="exact"/>
        <w:ind w:firstLine="420" w:firstLineChars="200"/>
        <w:rPr>
          <w:rFonts w:cs="Times New Roman"/>
        </w:rPr>
      </w:pPr>
    </w:p>
    <w:p w14:paraId="2033CB80">
      <w:pPr>
        <w:spacing w:line="500" w:lineRule="exact"/>
        <w:ind w:firstLine="420" w:firstLineChars="200"/>
        <w:rPr>
          <w:rFonts w:cs="Times New Roman"/>
        </w:rPr>
      </w:pPr>
    </w:p>
    <w:p w14:paraId="2AAC3B67">
      <w:pPr>
        <w:spacing w:line="500" w:lineRule="exact"/>
        <w:ind w:firstLine="420" w:firstLineChars="200"/>
        <w:rPr>
          <w:rFonts w:ascii="黑体" w:eastAsia="黑体" w:cs="Times New Roman"/>
          <w:kern w:val="0"/>
        </w:rPr>
      </w:pPr>
      <w:r>
        <w:rPr>
          <w:rFonts w:ascii="黑体" w:eastAsia="黑体" w:cs="黑体"/>
          <w:kern w:val="0"/>
        </w:rPr>
        <w:t xml:space="preserve">                               C. 3 </w:t>
      </w:r>
      <w:r>
        <w:rPr>
          <w:rFonts w:hint="eastAsia" w:ascii="黑体" w:eastAsia="黑体" w:cs="黑体"/>
          <w:kern w:val="0"/>
        </w:rPr>
        <w:t>《有害生物监测防控制度》</w:t>
      </w:r>
    </w:p>
    <w:p w14:paraId="35923612">
      <w:pPr>
        <w:ind w:firstLine="420" w:firstLineChars="200"/>
        <w:rPr>
          <w:rFonts w:cs="Times New Roman"/>
        </w:rPr>
      </w:pPr>
      <w:r>
        <w:rPr>
          <w:rFonts w:hint="eastAsia" w:cs="宋体"/>
        </w:rPr>
        <w:t>为了加强有害生物监测与防治，制定本制度。</w:t>
      </w:r>
    </w:p>
    <w:p w14:paraId="4458E22F">
      <w:pPr>
        <w:ind w:firstLine="420" w:firstLineChars="200"/>
        <w:rPr>
          <w:rFonts w:cs="Times New Roman"/>
        </w:rPr>
      </w:pPr>
      <w:r>
        <w:rPr>
          <w:rFonts w:hint="eastAsia" w:cs="宋体"/>
        </w:rPr>
        <w:t>一、制定切实可行的预防措施，应用科学的手段严防病虫害的发生。</w:t>
      </w:r>
    </w:p>
    <w:p w14:paraId="049740E5">
      <w:pPr>
        <w:ind w:firstLine="420" w:firstLineChars="200"/>
        <w:rPr>
          <w:rFonts w:cs="Times New Roman"/>
        </w:rPr>
      </w:pPr>
      <w:r>
        <w:rPr>
          <w:rFonts w:hint="eastAsia" w:cs="宋体"/>
        </w:rPr>
        <w:t>二、定期进行田间检验，实时掌握有害生物发生情况。</w:t>
      </w:r>
    </w:p>
    <w:p w14:paraId="4FC66A49">
      <w:pPr>
        <w:ind w:firstLine="420" w:firstLineChars="200"/>
        <w:rPr>
          <w:rFonts w:cs="Times New Roman"/>
        </w:rPr>
      </w:pPr>
      <w:r>
        <w:rPr>
          <w:rFonts w:hint="eastAsia" w:cs="宋体"/>
        </w:rPr>
        <w:t>三、制定监测计划，根据苗圃规模悬挂一定数量的林木害虫诱捕器及其他广谱诱捕器。</w:t>
      </w:r>
    </w:p>
    <w:p w14:paraId="2CF0D703">
      <w:pPr>
        <w:ind w:firstLine="420" w:firstLineChars="200"/>
        <w:rPr>
          <w:rFonts w:cs="Times New Roman"/>
        </w:rPr>
      </w:pPr>
      <w:r>
        <w:rPr>
          <w:rFonts w:hint="eastAsia" w:cs="宋体"/>
        </w:rPr>
        <w:t>四、在监测过程中按照要求做好相关的记录。</w:t>
      </w:r>
    </w:p>
    <w:p w14:paraId="69620221">
      <w:pPr>
        <w:ind w:firstLine="420" w:firstLineChars="200"/>
        <w:rPr>
          <w:rFonts w:cs="Times New Roman"/>
        </w:rPr>
      </w:pPr>
      <w:r>
        <w:rPr>
          <w:rFonts w:hint="eastAsia" w:cs="宋体"/>
        </w:rPr>
        <w:t>五、监测发现有异常情况时，需按异常情况报告制度及时上报，并做好相关的记录及处置，严格控制病虫害的发展，并最终消灭检疫性病虫害。</w:t>
      </w:r>
    </w:p>
    <w:p w14:paraId="017E95D9">
      <w:pPr>
        <w:ind w:firstLine="420" w:firstLineChars="200"/>
        <w:rPr>
          <w:rFonts w:cs="Times New Roman"/>
        </w:rPr>
      </w:pPr>
    </w:p>
    <w:p w14:paraId="440C1959">
      <w:pPr>
        <w:ind w:firstLine="420" w:firstLineChars="200"/>
        <w:rPr>
          <w:rFonts w:cs="Times New Roman"/>
        </w:rPr>
      </w:pPr>
    </w:p>
    <w:p w14:paraId="2833B6CD">
      <w:pPr>
        <w:ind w:firstLine="420" w:firstLineChars="200"/>
        <w:rPr>
          <w:rFonts w:cs="Times New Roman"/>
        </w:rPr>
      </w:pPr>
    </w:p>
    <w:p w14:paraId="6657ED89">
      <w:pPr>
        <w:ind w:firstLine="420" w:firstLineChars="200"/>
        <w:rPr>
          <w:rFonts w:cs="Times New Roman"/>
        </w:rPr>
      </w:pPr>
    </w:p>
    <w:p w14:paraId="7E75EF35">
      <w:pPr>
        <w:ind w:firstLine="420" w:firstLineChars="200"/>
        <w:rPr>
          <w:rFonts w:cs="Times New Roman"/>
        </w:rPr>
      </w:pPr>
    </w:p>
    <w:p w14:paraId="5218822A">
      <w:pPr>
        <w:ind w:firstLine="420" w:firstLineChars="200"/>
        <w:rPr>
          <w:rFonts w:cs="Times New Roman"/>
        </w:rPr>
      </w:pPr>
    </w:p>
    <w:p w14:paraId="0090330C">
      <w:pPr>
        <w:ind w:firstLine="420" w:firstLineChars="200"/>
        <w:rPr>
          <w:rFonts w:cs="Times New Roman"/>
        </w:rPr>
      </w:pPr>
    </w:p>
    <w:p w14:paraId="277B426E">
      <w:pPr>
        <w:ind w:firstLine="420" w:firstLineChars="200"/>
        <w:rPr>
          <w:rFonts w:cs="Times New Roman"/>
        </w:rPr>
      </w:pPr>
    </w:p>
    <w:p w14:paraId="453A3507">
      <w:pPr>
        <w:ind w:firstLine="420" w:firstLineChars="200"/>
        <w:rPr>
          <w:rFonts w:cs="Times New Roman"/>
        </w:rPr>
      </w:pPr>
    </w:p>
    <w:p w14:paraId="581196FA">
      <w:pPr>
        <w:ind w:firstLine="420" w:firstLineChars="200"/>
        <w:rPr>
          <w:rFonts w:cs="Times New Roman"/>
        </w:rPr>
      </w:pPr>
    </w:p>
    <w:p w14:paraId="61BE5AE6">
      <w:pPr>
        <w:ind w:firstLine="420" w:firstLineChars="200"/>
        <w:rPr>
          <w:rFonts w:cs="Times New Roman"/>
        </w:rPr>
      </w:pPr>
    </w:p>
    <w:p w14:paraId="5B8B3656">
      <w:pPr>
        <w:ind w:firstLine="420" w:firstLineChars="200"/>
        <w:rPr>
          <w:rFonts w:cs="Times New Roman"/>
        </w:rPr>
      </w:pPr>
    </w:p>
    <w:p w14:paraId="29672714">
      <w:pPr>
        <w:ind w:firstLine="420" w:firstLineChars="200"/>
        <w:rPr>
          <w:rFonts w:cs="Times New Roman"/>
        </w:rPr>
      </w:pPr>
    </w:p>
    <w:p w14:paraId="2BB779B2">
      <w:pPr>
        <w:ind w:firstLine="420" w:firstLineChars="200"/>
        <w:rPr>
          <w:rFonts w:cs="Times New Roman"/>
        </w:rPr>
      </w:pPr>
    </w:p>
    <w:p w14:paraId="1AD87BF6">
      <w:pPr>
        <w:ind w:firstLine="420" w:firstLineChars="200"/>
        <w:rPr>
          <w:rFonts w:cs="Times New Roman"/>
        </w:rPr>
      </w:pPr>
    </w:p>
    <w:p w14:paraId="54986C66">
      <w:pPr>
        <w:ind w:firstLine="420" w:firstLineChars="200"/>
        <w:rPr>
          <w:rFonts w:cs="Times New Roman"/>
        </w:rPr>
      </w:pPr>
    </w:p>
    <w:p w14:paraId="444DA230">
      <w:pPr>
        <w:ind w:firstLine="420" w:firstLineChars="200"/>
        <w:rPr>
          <w:rFonts w:cs="Times New Roman"/>
        </w:rPr>
      </w:pPr>
    </w:p>
    <w:p w14:paraId="367E81BD">
      <w:pPr>
        <w:ind w:firstLine="420" w:firstLineChars="200"/>
        <w:rPr>
          <w:rFonts w:cs="Times New Roman"/>
        </w:rPr>
      </w:pPr>
    </w:p>
    <w:p w14:paraId="47810ECD">
      <w:pPr>
        <w:ind w:firstLine="420" w:firstLineChars="200"/>
        <w:rPr>
          <w:rFonts w:cs="Times New Roman"/>
        </w:rPr>
      </w:pPr>
    </w:p>
    <w:p w14:paraId="4ECD3994">
      <w:pPr>
        <w:ind w:firstLine="420" w:firstLineChars="200"/>
        <w:rPr>
          <w:rFonts w:cs="Times New Roman"/>
        </w:rPr>
      </w:pPr>
    </w:p>
    <w:p w14:paraId="5558C3EA">
      <w:pPr>
        <w:ind w:firstLine="420" w:firstLineChars="200"/>
        <w:rPr>
          <w:rFonts w:cs="Times New Roman"/>
        </w:rPr>
      </w:pPr>
    </w:p>
    <w:p w14:paraId="20C8CF2D">
      <w:pPr>
        <w:ind w:firstLine="420" w:firstLineChars="200"/>
        <w:rPr>
          <w:rFonts w:cs="Times New Roman"/>
        </w:rPr>
      </w:pPr>
    </w:p>
    <w:p w14:paraId="280A4896">
      <w:pPr>
        <w:ind w:firstLine="420" w:firstLineChars="200"/>
        <w:rPr>
          <w:rFonts w:cs="Times New Roman"/>
        </w:rPr>
      </w:pPr>
    </w:p>
    <w:p w14:paraId="38F3EA8F">
      <w:pPr>
        <w:ind w:firstLine="420" w:firstLineChars="200"/>
        <w:rPr>
          <w:rFonts w:cs="Times New Roman"/>
        </w:rPr>
      </w:pPr>
    </w:p>
    <w:p w14:paraId="555DC8A1">
      <w:pPr>
        <w:ind w:firstLine="420" w:firstLineChars="200"/>
        <w:rPr>
          <w:rFonts w:cs="Times New Roman"/>
        </w:rPr>
      </w:pPr>
    </w:p>
    <w:p w14:paraId="019EDC14">
      <w:pPr>
        <w:ind w:firstLine="420" w:firstLineChars="200"/>
        <w:rPr>
          <w:rFonts w:ascii="黑体" w:eastAsia="黑体" w:cs="Times New Roman"/>
          <w:kern w:val="0"/>
        </w:rPr>
      </w:pPr>
      <w:r>
        <w:rPr>
          <w:rFonts w:ascii="黑体" w:eastAsia="黑体" w:cs="黑体"/>
          <w:kern w:val="0"/>
        </w:rPr>
        <w:t xml:space="preserve">                           C. 4</w:t>
      </w:r>
      <w:r>
        <w:rPr>
          <w:rFonts w:hint="eastAsia" w:ascii="黑体" w:eastAsia="黑体" w:cs="黑体"/>
          <w:kern w:val="0"/>
        </w:rPr>
        <w:t>《异常情况报告制度》</w:t>
      </w:r>
    </w:p>
    <w:p w14:paraId="56066112">
      <w:pPr>
        <w:ind w:firstLine="420" w:firstLineChars="200"/>
        <w:rPr>
          <w:rFonts w:cs="Times New Roman"/>
        </w:rPr>
      </w:pPr>
      <w:r>
        <w:rPr>
          <w:rFonts w:hint="eastAsia" w:cs="宋体"/>
        </w:rPr>
        <w:t>为了符合国家有关疫情防控及检疫法规要求，防止疫情发生扩散，特制定本制度。</w:t>
      </w:r>
    </w:p>
    <w:p w14:paraId="7E9665F2">
      <w:pPr>
        <w:ind w:firstLine="420" w:firstLineChars="200"/>
        <w:rPr>
          <w:rFonts w:cs="Times New Roman"/>
        </w:rPr>
      </w:pPr>
      <w:r>
        <w:rPr>
          <w:rFonts w:hint="eastAsia" w:cs="宋体"/>
        </w:rPr>
        <w:t>一、苗圃每位人员都有汇报异常情况及发生原因的义务。</w:t>
      </w:r>
    </w:p>
    <w:p w14:paraId="0FD636D2">
      <w:pPr>
        <w:ind w:firstLine="420" w:firstLineChars="200"/>
        <w:rPr>
          <w:rFonts w:cs="Times New Roman"/>
        </w:rPr>
      </w:pPr>
      <w:r>
        <w:rPr>
          <w:rFonts w:hint="eastAsia" w:cs="宋体"/>
        </w:rPr>
        <w:t>二、技术人员负责异常情况的核实和处理工作，并向地方主管部门汇报。</w:t>
      </w:r>
    </w:p>
    <w:p w14:paraId="793D55F2">
      <w:pPr>
        <w:ind w:firstLine="420" w:firstLineChars="200"/>
        <w:rPr>
          <w:rFonts w:cs="Times New Roman"/>
        </w:rPr>
      </w:pPr>
      <w:r>
        <w:rPr>
          <w:rFonts w:hint="eastAsia" w:cs="宋体"/>
        </w:rPr>
        <w:t>三、异常情况包括：</w:t>
      </w:r>
    </w:p>
    <w:p w14:paraId="70FC2785">
      <w:pPr>
        <w:ind w:firstLine="420" w:firstLineChars="200"/>
        <w:rPr>
          <w:rFonts w:cs="Times New Roman"/>
        </w:rPr>
      </w:pPr>
      <w:r>
        <w:t xml:space="preserve"> 1</w:t>
      </w:r>
      <w:r>
        <w:rPr>
          <w:rFonts w:hint="eastAsia" w:cs="宋体"/>
        </w:rPr>
        <w:t>、有害生物监测中监测到新物种。</w:t>
      </w:r>
    </w:p>
    <w:p w14:paraId="324B036C">
      <w:pPr>
        <w:ind w:firstLine="420" w:firstLineChars="200"/>
        <w:rPr>
          <w:rFonts w:cs="Times New Roman"/>
        </w:rPr>
      </w:pPr>
      <w:r>
        <w:t xml:space="preserve"> 2</w:t>
      </w:r>
      <w:r>
        <w:rPr>
          <w:rFonts w:hint="eastAsia" w:cs="宋体"/>
        </w:rPr>
        <w:t>、有害生物监测中监测到检疫对象。</w:t>
      </w:r>
    </w:p>
    <w:p w14:paraId="4A5425E7">
      <w:pPr>
        <w:ind w:firstLine="420" w:firstLineChars="200"/>
        <w:rPr>
          <w:rFonts w:cs="Times New Roman"/>
        </w:rPr>
      </w:pPr>
      <w:r>
        <w:t xml:space="preserve"> 3</w:t>
      </w:r>
      <w:r>
        <w:rPr>
          <w:rFonts w:hint="eastAsia" w:cs="宋体"/>
        </w:rPr>
        <w:t>、苗</w:t>
      </w:r>
      <w:r>
        <w:rPr>
          <w:rFonts w:hint="eastAsia" w:cs="宋体"/>
          <w:lang w:eastAsia="zh-CN"/>
        </w:rPr>
        <w:t>木</w:t>
      </w:r>
      <w:r>
        <w:rPr>
          <w:rFonts w:hint="eastAsia" w:cs="宋体"/>
        </w:rPr>
        <w:t>出现未明原因的枯死、病变等异常。</w:t>
      </w:r>
    </w:p>
    <w:p w14:paraId="071AE6F3">
      <w:pPr>
        <w:ind w:firstLine="420" w:firstLineChars="200"/>
        <w:rPr>
          <w:rFonts w:cs="Times New Roman"/>
        </w:rPr>
      </w:pPr>
      <w:r>
        <w:rPr>
          <w:rFonts w:hint="eastAsia" w:cs="宋体"/>
        </w:rPr>
        <w:t>四、异常情况处置</w:t>
      </w:r>
    </w:p>
    <w:p w14:paraId="1788CD2C">
      <w:pPr>
        <w:ind w:firstLine="420" w:firstLineChars="200"/>
        <w:rPr>
          <w:rFonts w:cs="Times New Roman"/>
        </w:rPr>
      </w:pPr>
      <w:r>
        <w:t>1</w:t>
      </w:r>
      <w:r>
        <w:rPr>
          <w:rFonts w:hint="eastAsia" w:cs="宋体"/>
        </w:rPr>
        <w:t>、出现或者怀疑有多种有害生物发生时，要立即作出标识和记录，并与合格的苗木品种隔离，以防止相互传染和误用。</w:t>
      </w:r>
    </w:p>
    <w:p w14:paraId="43C08FDC">
      <w:pPr>
        <w:ind w:firstLine="420" w:firstLineChars="200"/>
        <w:rPr>
          <w:rFonts w:cs="Times New Roman"/>
        </w:rPr>
      </w:pPr>
      <w:r>
        <w:t>2</w:t>
      </w:r>
      <w:r>
        <w:rPr>
          <w:rFonts w:hint="eastAsia" w:cs="宋体"/>
        </w:rPr>
        <w:t>、出现有害生物监测中监测到新种的情况时，技术人员需马上向有关主管部门报告，并收集样本及时送关联机构进行品种鉴定，并依照相关要求进行处置。</w:t>
      </w:r>
    </w:p>
    <w:p w14:paraId="0978A2EF">
      <w:pPr>
        <w:ind w:firstLine="420" w:firstLineChars="200"/>
        <w:rPr>
          <w:rFonts w:cs="Times New Roman"/>
        </w:rPr>
      </w:pPr>
      <w:r>
        <w:t>3</w:t>
      </w:r>
      <w:r>
        <w:rPr>
          <w:rFonts w:hint="eastAsia" w:cs="宋体"/>
        </w:rPr>
        <w:t>、发现检疫对象时，技术人员需马上向有关主管部门报告，并同时启动应急预案进行处置。</w:t>
      </w:r>
    </w:p>
    <w:p w14:paraId="430427BC">
      <w:pPr>
        <w:ind w:firstLine="420" w:firstLineChars="200"/>
        <w:rPr>
          <w:rFonts w:cs="Times New Roman"/>
        </w:rPr>
      </w:pPr>
      <w:r>
        <w:t>4</w:t>
      </w:r>
      <w:r>
        <w:rPr>
          <w:rFonts w:hint="eastAsia" w:cs="宋体"/>
        </w:rPr>
        <w:t>、有“树苗出现未明原因的枯死、病变等异常”的情况时，技术人员需马上向有关主管部门报告，并组织专家现场分析原因，并按照专家及有关主管部门的指导意见进行相应的处置。</w:t>
      </w:r>
    </w:p>
    <w:p w14:paraId="02FBD2A2">
      <w:pPr>
        <w:ind w:firstLine="420" w:firstLineChars="200"/>
        <w:rPr>
          <w:rFonts w:cs="Times New Roman"/>
        </w:rPr>
      </w:pPr>
    </w:p>
    <w:p w14:paraId="68429F10">
      <w:pPr>
        <w:ind w:firstLine="420" w:firstLineChars="200"/>
        <w:rPr>
          <w:rFonts w:cs="Times New Roman"/>
        </w:rPr>
      </w:pPr>
    </w:p>
    <w:p w14:paraId="28346D0B">
      <w:pPr>
        <w:ind w:firstLine="420" w:firstLineChars="200"/>
        <w:rPr>
          <w:rFonts w:cs="Times New Roman"/>
        </w:rPr>
      </w:pPr>
    </w:p>
    <w:p w14:paraId="03A2E170">
      <w:pPr>
        <w:ind w:firstLine="420" w:firstLineChars="200"/>
        <w:rPr>
          <w:rFonts w:cs="Times New Roman"/>
        </w:rPr>
      </w:pPr>
    </w:p>
    <w:p w14:paraId="3EA95BA9">
      <w:pPr>
        <w:ind w:firstLine="420" w:firstLineChars="200"/>
        <w:rPr>
          <w:rFonts w:cs="Times New Roman"/>
        </w:rPr>
      </w:pPr>
    </w:p>
    <w:p w14:paraId="775FFA7E">
      <w:pPr>
        <w:ind w:firstLine="420" w:firstLineChars="200"/>
        <w:rPr>
          <w:rFonts w:cs="Times New Roman"/>
        </w:rPr>
      </w:pPr>
    </w:p>
    <w:p w14:paraId="34AB74BD">
      <w:pPr>
        <w:ind w:firstLine="420" w:firstLineChars="200"/>
        <w:rPr>
          <w:rFonts w:cs="Times New Roman"/>
        </w:rPr>
      </w:pPr>
    </w:p>
    <w:p w14:paraId="00945E2C">
      <w:pPr>
        <w:ind w:firstLine="420" w:firstLineChars="200"/>
        <w:rPr>
          <w:rFonts w:cs="Times New Roman"/>
        </w:rPr>
      </w:pPr>
    </w:p>
    <w:p w14:paraId="15506FB5">
      <w:pPr>
        <w:ind w:firstLine="420" w:firstLineChars="200"/>
        <w:rPr>
          <w:rFonts w:cs="Times New Roman"/>
        </w:rPr>
      </w:pPr>
    </w:p>
    <w:p w14:paraId="2941C20C">
      <w:pPr>
        <w:ind w:firstLine="420" w:firstLineChars="200"/>
        <w:rPr>
          <w:rFonts w:cs="Times New Roman"/>
        </w:rPr>
      </w:pPr>
    </w:p>
    <w:p w14:paraId="5828479E">
      <w:pPr>
        <w:ind w:firstLine="420" w:firstLineChars="200"/>
        <w:rPr>
          <w:rFonts w:cs="Times New Roman"/>
        </w:rPr>
      </w:pPr>
    </w:p>
    <w:p w14:paraId="2E93CD50">
      <w:pPr>
        <w:ind w:firstLine="420" w:firstLineChars="200"/>
        <w:rPr>
          <w:rFonts w:cs="Times New Roman"/>
        </w:rPr>
      </w:pPr>
    </w:p>
    <w:p w14:paraId="6DBC7390">
      <w:pPr>
        <w:ind w:firstLine="420" w:firstLineChars="200"/>
        <w:rPr>
          <w:rFonts w:cs="Times New Roman"/>
        </w:rPr>
      </w:pPr>
    </w:p>
    <w:p w14:paraId="3423B296">
      <w:pPr>
        <w:ind w:firstLine="420" w:firstLineChars="200"/>
        <w:rPr>
          <w:rFonts w:cs="Times New Roman"/>
        </w:rPr>
      </w:pPr>
    </w:p>
    <w:p w14:paraId="2C026C78">
      <w:pPr>
        <w:ind w:firstLine="420" w:firstLineChars="200"/>
        <w:rPr>
          <w:rFonts w:cs="Times New Roman"/>
        </w:rPr>
      </w:pPr>
    </w:p>
    <w:p w14:paraId="2202B73A">
      <w:pPr>
        <w:ind w:firstLine="420" w:firstLineChars="200"/>
        <w:rPr>
          <w:rFonts w:cs="Times New Roman"/>
        </w:rPr>
      </w:pPr>
    </w:p>
    <w:p w14:paraId="46130C79">
      <w:pPr>
        <w:ind w:firstLine="420" w:firstLineChars="200"/>
        <w:rPr>
          <w:rFonts w:cs="Times New Roman"/>
        </w:rPr>
      </w:pPr>
    </w:p>
    <w:p w14:paraId="42AC59D6">
      <w:pPr>
        <w:ind w:firstLine="420" w:firstLineChars="200"/>
        <w:rPr>
          <w:rFonts w:ascii="黑体" w:eastAsia="黑体" w:cs="Times New Roman"/>
          <w:kern w:val="0"/>
        </w:rPr>
      </w:pPr>
      <w:r>
        <w:rPr>
          <w:rFonts w:ascii="黑体" w:eastAsia="黑体" w:cs="黑体"/>
          <w:kern w:val="0"/>
        </w:rPr>
        <w:t xml:space="preserve">                           C. 5</w:t>
      </w:r>
      <w:r>
        <w:rPr>
          <w:rFonts w:hint="eastAsia" w:ascii="黑体" w:eastAsia="黑体" w:cs="黑体"/>
          <w:kern w:val="0"/>
        </w:rPr>
        <w:t>《突发疫情应急处置预案》</w:t>
      </w:r>
    </w:p>
    <w:p w14:paraId="2C4C4E55">
      <w:pPr>
        <w:ind w:firstLine="420" w:firstLineChars="200"/>
        <w:rPr>
          <w:rFonts w:cs="Times New Roman"/>
        </w:rPr>
      </w:pPr>
      <w:r>
        <w:rPr>
          <w:rFonts w:hint="eastAsia" w:cs="宋体"/>
        </w:rPr>
        <w:t>为保证苗圃发生疫情时能及时、正确、有序、高效地实施检疫处理，防止疫情扩散，保护农林业生产和生态环境安全，促进对外贸易发展，根据《中华人民共和国进出境动植物检疫法》及其实施条例，根据国家质检总局《进出境重大植物疫情应处置预案》和《植物检疫条例》等有关法律法规、规章的规定，并参照国内外引种检疫的管理办法，特制定本应急预案。</w:t>
      </w:r>
    </w:p>
    <w:p w14:paraId="7A9086A6">
      <w:pPr>
        <w:ind w:firstLine="420" w:firstLineChars="200"/>
        <w:rPr>
          <w:rFonts w:cs="Times New Roman"/>
        </w:rPr>
      </w:pPr>
      <w:r>
        <w:rPr>
          <w:rFonts w:hint="eastAsia" w:cs="宋体"/>
        </w:rPr>
        <w:t>第一条</w:t>
      </w:r>
      <w:r>
        <w:t xml:space="preserve">  </w:t>
      </w:r>
      <w:r>
        <w:rPr>
          <w:rFonts w:hint="eastAsia" w:cs="宋体"/>
        </w:rPr>
        <w:t>本预案适用于苗圃中发现重大植物疫情的应急处理。</w:t>
      </w:r>
    </w:p>
    <w:p w14:paraId="7204E2CC">
      <w:pPr>
        <w:ind w:firstLine="420" w:firstLineChars="200"/>
        <w:rPr>
          <w:rFonts w:cs="Times New Roman"/>
        </w:rPr>
      </w:pPr>
      <w:r>
        <w:rPr>
          <w:rFonts w:hint="eastAsia" w:cs="宋体"/>
        </w:rPr>
        <w:t>第二条</w:t>
      </w:r>
      <w:r>
        <w:t xml:space="preserve"> </w:t>
      </w:r>
      <w:r>
        <w:rPr>
          <w:rFonts w:hint="eastAsia" w:cs="宋体"/>
        </w:rPr>
        <w:t>预案所称重大植物疫情，是指境外已经爆发而得到有效控制的但是我国尚未分布，有可能传入我国，或在进出境苗木检验检疫工作中发现的，将对农、林业生产、生态环境或人身健康造成严重危害的植物疫情。</w:t>
      </w:r>
    </w:p>
    <w:p w14:paraId="15EEB6E4">
      <w:pPr>
        <w:ind w:firstLine="420" w:firstLineChars="200"/>
        <w:rPr>
          <w:rFonts w:cs="Times New Roman"/>
        </w:rPr>
      </w:pPr>
      <w:r>
        <w:rPr>
          <w:rFonts w:hint="eastAsia" w:cs="宋体"/>
        </w:rPr>
        <w:t>第三条</w:t>
      </w:r>
      <w:r>
        <w:t xml:space="preserve"> </w:t>
      </w:r>
      <w:r>
        <w:rPr>
          <w:rFonts w:hint="eastAsia" w:cs="宋体"/>
        </w:rPr>
        <w:t>重大疫情预警分为两级</w:t>
      </w:r>
    </w:p>
    <w:p w14:paraId="2215D81F">
      <w:pPr>
        <w:ind w:firstLine="420" w:firstLineChars="200"/>
      </w:pPr>
      <w:r>
        <w:t>1</w:t>
      </w:r>
      <w:r>
        <w:rPr>
          <w:rFonts w:hint="eastAsia" w:cs="宋体"/>
        </w:rPr>
        <w:t>、</w:t>
      </w:r>
      <w:r>
        <w:t>I</w:t>
      </w:r>
      <w:r>
        <w:rPr>
          <w:rFonts w:hint="eastAsia" w:cs="宋体"/>
        </w:rPr>
        <w:t>级</w:t>
      </w:r>
      <w:r>
        <w:t>(</w:t>
      </w:r>
      <w:r>
        <w:rPr>
          <w:rFonts w:hint="eastAsia" w:cs="宋体"/>
        </w:rPr>
        <w:t>特别重大疫情</w:t>
      </w:r>
      <w:r>
        <w:t>)</w:t>
      </w:r>
    </w:p>
    <w:p w14:paraId="5DC1BF4A">
      <w:pPr>
        <w:ind w:firstLine="420" w:firstLineChars="200"/>
        <w:rPr>
          <w:rFonts w:cs="Times New Roman"/>
        </w:rPr>
      </w:pPr>
      <w:r>
        <w:t>1)</w:t>
      </w:r>
      <w:r>
        <w:rPr>
          <w:rFonts w:hint="eastAsia" w:cs="宋体"/>
        </w:rPr>
        <w:t>、列入国家检疫对象</w:t>
      </w:r>
    </w:p>
    <w:p w14:paraId="29E06D87">
      <w:pPr>
        <w:ind w:firstLine="420" w:firstLineChars="200"/>
        <w:rPr>
          <w:rFonts w:cs="Times New Roman"/>
        </w:rPr>
      </w:pPr>
      <w:r>
        <w:t>2)</w:t>
      </w:r>
      <w:r>
        <w:rPr>
          <w:rFonts w:hint="eastAsia" w:cs="宋体"/>
        </w:rPr>
        <w:t>、虽未列入国家检疫对象，但有资料证明在输出国造成严重的危害；</w:t>
      </w:r>
    </w:p>
    <w:p w14:paraId="479A9201">
      <w:pPr>
        <w:ind w:firstLine="420" w:firstLineChars="200"/>
        <w:rPr>
          <w:rFonts w:cs="Times New Roman"/>
        </w:rPr>
      </w:pPr>
      <w:r>
        <w:t>3)</w:t>
      </w:r>
      <w:r>
        <w:rPr>
          <w:rFonts w:hint="eastAsia" w:cs="宋体"/>
        </w:rPr>
        <w:t>、列入广西区检疫对象。</w:t>
      </w:r>
    </w:p>
    <w:p w14:paraId="6DE6A1C8">
      <w:pPr>
        <w:ind w:firstLine="420" w:firstLineChars="200"/>
      </w:pPr>
      <w:r>
        <w:t>2</w:t>
      </w:r>
      <w:r>
        <w:rPr>
          <w:rFonts w:hint="eastAsia" w:cs="宋体"/>
        </w:rPr>
        <w:t>、Ⅱ级</w:t>
      </w:r>
      <w:r>
        <w:t>(</w:t>
      </w:r>
      <w:r>
        <w:rPr>
          <w:rFonts w:hint="eastAsia" w:cs="宋体"/>
        </w:rPr>
        <w:t>重大疫情</w:t>
      </w:r>
      <w:r>
        <w:t>)</w:t>
      </w:r>
    </w:p>
    <w:p w14:paraId="1C669827">
      <w:pPr>
        <w:ind w:firstLine="420" w:firstLineChars="200"/>
        <w:rPr>
          <w:rFonts w:cs="Times New Roman"/>
        </w:rPr>
      </w:pPr>
      <w:r>
        <w:t>1)</w:t>
      </w:r>
      <w:r>
        <w:rPr>
          <w:rFonts w:hint="eastAsia" w:cs="宋体"/>
        </w:rPr>
        <w:t>、虽未列入国家检疫对象，但有资料证明在国内已发生的病虫害；</w:t>
      </w:r>
    </w:p>
    <w:p w14:paraId="1048A881">
      <w:pPr>
        <w:ind w:firstLine="420" w:firstLineChars="200"/>
        <w:rPr>
          <w:rFonts w:cs="Times New Roman"/>
        </w:rPr>
      </w:pPr>
      <w:r>
        <w:t>2)</w:t>
      </w:r>
      <w:r>
        <w:rPr>
          <w:rFonts w:hint="eastAsia" w:cs="宋体"/>
        </w:rPr>
        <w:t>、虽未列入广西区检疫对象，但已在广西区外造成较大危害的病虫害；</w:t>
      </w:r>
    </w:p>
    <w:p w14:paraId="7F8E49F8">
      <w:pPr>
        <w:ind w:firstLine="420" w:firstLineChars="200"/>
        <w:rPr>
          <w:rFonts w:cs="Times New Roman"/>
        </w:rPr>
      </w:pPr>
      <w:r>
        <w:t>3)</w:t>
      </w:r>
      <w:r>
        <w:rPr>
          <w:rFonts w:hint="eastAsia" w:cs="宋体"/>
        </w:rPr>
        <w:t>、输入苗木区内未有发生的病虫害。</w:t>
      </w:r>
    </w:p>
    <w:p w14:paraId="7A49BE51">
      <w:pPr>
        <w:ind w:firstLine="420" w:firstLineChars="200"/>
        <w:rPr>
          <w:rFonts w:cs="Times New Roman"/>
        </w:rPr>
      </w:pPr>
      <w:r>
        <w:rPr>
          <w:rFonts w:hint="eastAsia" w:cs="宋体"/>
        </w:rPr>
        <w:t>第四条</w:t>
      </w:r>
      <w:r>
        <w:t xml:space="preserve">  </w:t>
      </w:r>
      <w:r>
        <w:rPr>
          <w:rFonts w:hint="eastAsia" w:cs="宋体"/>
        </w:rPr>
        <w:t>疫情确认及报告</w:t>
      </w:r>
    </w:p>
    <w:p w14:paraId="71AB386F">
      <w:pPr>
        <w:ind w:firstLine="420" w:firstLineChars="200"/>
        <w:rPr>
          <w:rFonts w:cs="Times New Roman"/>
        </w:rPr>
      </w:pPr>
      <w:r>
        <w:t>1</w:t>
      </w:r>
      <w:r>
        <w:rPr>
          <w:rFonts w:hint="eastAsia" w:cs="宋体"/>
        </w:rPr>
        <w:t>、疫情确认：技术人员根据检疫病虫害发生的特征、症状等特点结合实验室检测技术进行确认，必要时送关联机构或其他林业行政主管部门确认。</w:t>
      </w:r>
    </w:p>
    <w:p w14:paraId="7A4CCEC6">
      <w:pPr>
        <w:ind w:firstLine="420" w:firstLineChars="200"/>
        <w:rPr>
          <w:rFonts w:cs="Times New Roman"/>
        </w:rPr>
      </w:pPr>
      <w:r>
        <w:t>2</w:t>
      </w:r>
      <w:r>
        <w:rPr>
          <w:rFonts w:hint="eastAsia" w:cs="宋体"/>
        </w:rPr>
        <w:t>、疫情报告：发现重大病虫害有发生的趋势，及时上报检验检疫部门及林业主管部门，未经允许禁止对外公布。</w:t>
      </w:r>
    </w:p>
    <w:p w14:paraId="4BF5DAFE">
      <w:pPr>
        <w:ind w:firstLine="420" w:firstLineChars="200"/>
        <w:rPr>
          <w:rFonts w:cs="Times New Roman"/>
        </w:rPr>
      </w:pPr>
      <w:r>
        <w:rPr>
          <w:rFonts w:hint="eastAsia" w:cs="宋体"/>
        </w:rPr>
        <w:t>第五条保障措施</w:t>
      </w:r>
    </w:p>
    <w:p w14:paraId="1A3B9E70">
      <w:pPr>
        <w:ind w:firstLine="420" w:firstLineChars="200"/>
        <w:rPr>
          <w:rFonts w:cs="Times New Roman"/>
        </w:rPr>
      </w:pPr>
      <w:r>
        <w:rPr>
          <w:rFonts w:hint="eastAsia" w:cs="宋体"/>
        </w:rPr>
        <w:t>一、技术保障</w:t>
      </w:r>
    </w:p>
    <w:p w14:paraId="7684C32E">
      <w:pPr>
        <w:ind w:firstLine="420" w:firstLineChars="200"/>
        <w:rPr>
          <w:rFonts w:cs="Times New Roman"/>
        </w:rPr>
      </w:pPr>
      <w:r>
        <w:t>1</w:t>
      </w:r>
      <w:r>
        <w:rPr>
          <w:rFonts w:hint="eastAsia" w:cs="宋体"/>
        </w:rPr>
        <w:t>、聘请具有专业技术背景技术人员。</w:t>
      </w:r>
    </w:p>
    <w:p w14:paraId="7B23E392">
      <w:pPr>
        <w:ind w:firstLine="420" w:firstLineChars="200"/>
        <w:rPr>
          <w:rFonts w:cs="Times New Roman"/>
        </w:rPr>
      </w:pPr>
      <w:r>
        <w:t>2</w:t>
      </w:r>
      <w:r>
        <w:rPr>
          <w:rFonts w:hint="eastAsia" w:cs="宋体"/>
        </w:rPr>
        <w:t>、做好苗圃疫情监测和调查，包括调查数据汇总整理、预警分析和信息整理、分析和发布；</w:t>
      </w:r>
    </w:p>
    <w:p w14:paraId="51F2C53F">
      <w:pPr>
        <w:ind w:firstLine="420" w:firstLineChars="200"/>
        <w:rPr>
          <w:rFonts w:cs="Times New Roman"/>
        </w:rPr>
      </w:pPr>
      <w:r>
        <w:t>3</w:t>
      </w:r>
      <w:r>
        <w:rPr>
          <w:rFonts w:hint="eastAsia" w:cs="宋体"/>
        </w:rPr>
        <w:t>、确认重大疫情的诊断结果，并及时向有关主管部门报告苗木疫情动态，提出防治建议；</w:t>
      </w:r>
    </w:p>
    <w:p w14:paraId="68D37466">
      <w:pPr>
        <w:ind w:firstLine="420" w:firstLineChars="200"/>
        <w:rPr>
          <w:rFonts w:cs="Times New Roman"/>
        </w:rPr>
      </w:pPr>
      <w:r>
        <w:t>4</w:t>
      </w:r>
      <w:r>
        <w:rPr>
          <w:rFonts w:hint="eastAsia" w:cs="宋体"/>
        </w:rPr>
        <w:t>、根据预警信息、抗性监测结果、防治预案、药剂</w:t>
      </w:r>
      <w:r>
        <w:t>(</w:t>
      </w:r>
      <w:r>
        <w:rPr>
          <w:rFonts w:hint="eastAsia" w:cs="宋体"/>
        </w:rPr>
        <w:t>药械</w:t>
      </w:r>
      <w:r>
        <w:t>)</w:t>
      </w:r>
      <w:r>
        <w:rPr>
          <w:rFonts w:hint="eastAsia" w:cs="宋体"/>
        </w:rPr>
        <w:t>筛选结果等制定可持续防治技术方案。</w:t>
      </w:r>
    </w:p>
    <w:p w14:paraId="421A6CD7">
      <w:pPr>
        <w:ind w:firstLine="420" w:firstLineChars="200"/>
        <w:rPr>
          <w:rFonts w:cs="Times New Roman"/>
        </w:rPr>
      </w:pPr>
      <w:r>
        <w:rPr>
          <w:rFonts w:hint="eastAsia" w:cs="宋体"/>
        </w:rPr>
        <w:t>二、物资和资金保障</w:t>
      </w:r>
    </w:p>
    <w:p w14:paraId="36146529">
      <w:pPr>
        <w:ind w:firstLine="420" w:firstLineChars="200"/>
        <w:rPr>
          <w:rFonts w:cs="Times New Roman"/>
        </w:rPr>
      </w:pPr>
      <w:r>
        <w:rPr>
          <w:rFonts w:hint="eastAsia" w:cs="宋体"/>
        </w:rPr>
        <w:t>苗圃重点储备用于病虫害应急防治所需农药、杀虫灯、大型喷雾设备、机动喷雾器、手动喷雾器、防护服和手套等农药和药械物资，将苗木重大病虫害应急防治所需经费纳入储备金预算。</w:t>
      </w:r>
    </w:p>
    <w:p w14:paraId="35AEE17C">
      <w:pPr>
        <w:ind w:firstLine="420" w:firstLineChars="200"/>
        <w:rPr>
          <w:rFonts w:cs="Times New Roman"/>
        </w:rPr>
      </w:pPr>
      <w:r>
        <w:rPr>
          <w:rFonts w:hint="eastAsia" w:cs="宋体"/>
        </w:rPr>
        <w:t>第六条</w:t>
      </w:r>
      <w:r>
        <w:t xml:space="preserve">  </w:t>
      </w:r>
      <w:r>
        <w:rPr>
          <w:rFonts w:hint="eastAsia" w:cs="宋体"/>
        </w:rPr>
        <w:t>工作原则</w:t>
      </w:r>
    </w:p>
    <w:p w14:paraId="7F26B096">
      <w:pPr>
        <w:ind w:firstLine="420" w:firstLineChars="200"/>
        <w:rPr>
          <w:rFonts w:cs="Times New Roman"/>
        </w:rPr>
      </w:pPr>
      <w:r>
        <w:t>1</w:t>
      </w:r>
      <w:r>
        <w:rPr>
          <w:rFonts w:hint="eastAsia" w:cs="宋体"/>
        </w:rPr>
        <w:t>、坚持依法检疫，加强对苗圃工作的管理，严格执行操作规程，以预防为主；</w:t>
      </w:r>
    </w:p>
    <w:p w14:paraId="78B1C4E7">
      <w:pPr>
        <w:ind w:firstLine="420" w:firstLineChars="200"/>
        <w:rPr>
          <w:rFonts w:cs="Times New Roman"/>
        </w:rPr>
      </w:pPr>
      <w:r>
        <w:t>2</w:t>
      </w:r>
      <w:r>
        <w:rPr>
          <w:rFonts w:hint="eastAsia" w:cs="宋体"/>
        </w:rPr>
        <w:t>、严格执行检疫工作程序，做好出入苗圃植株的隔离消毒工作。</w:t>
      </w:r>
    </w:p>
    <w:p w14:paraId="3D7BAE09">
      <w:pPr>
        <w:ind w:firstLine="420" w:firstLineChars="200"/>
        <w:rPr>
          <w:rFonts w:cs="Times New Roman"/>
        </w:rPr>
      </w:pPr>
      <w:r>
        <w:t>3</w:t>
      </w:r>
      <w:r>
        <w:rPr>
          <w:rFonts w:hint="eastAsia" w:cs="宋体"/>
        </w:rPr>
        <w:t>、积极做好应对突发疫情事件的思想准备、物资准备、技术准备。</w:t>
      </w:r>
    </w:p>
    <w:p w14:paraId="3BE8F441">
      <w:pPr>
        <w:ind w:firstLine="420" w:firstLineChars="200"/>
        <w:rPr>
          <w:rFonts w:cs="Times New Roman"/>
        </w:rPr>
      </w:pPr>
      <w:r>
        <w:rPr>
          <w:rFonts w:hint="eastAsia" w:cs="宋体"/>
        </w:rPr>
        <w:t>第七条</w:t>
      </w:r>
      <w:r>
        <w:t xml:space="preserve"> </w:t>
      </w:r>
      <w:r>
        <w:rPr>
          <w:rFonts w:hint="eastAsia" w:cs="宋体"/>
        </w:rPr>
        <w:t>应急响应</w:t>
      </w:r>
    </w:p>
    <w:p w14:paraId="25926EA9">
      <w:pPr>
        <w:ind w:firstLine="420" w:firstLineChars="200"/>
        <w:rPr>
          <w:rFonts w:cs="Times New Roman"/>
        </w:rPr>
      </w:pPr>
      <w:r>
        <w:rPr>
          <w:rFonts w:hint="eastAsia" w:cs="宋体"/>
        </w:rPr>
        <w:t>按突发疫情事件的可控性、严重程度和影响范围，分为</w:t>
      </w:r>
      <w:r>
        <w:t>I</w:t>
      </w:r>
      <w:r>
        <w:rPr>
          <w:rFonts w:hint="eastAsia" w:cs="宋体"/>
        </w:rPr>
        <w:t>级响应和Ⅱ级响应。</w:t>
      </w:r>
    </w:p>
    <w:p w14:paraId="12B3238A">
      <w:pPr>
        <w:ind w:firstLine="420" w:firstLineChars="200"/>
        <w:rPr>
          <w:rFonts w:cs="Times New Roman"/>
        </w:rPr>
      </w:pPr>
      <w:r>
        <w:t>I</w:t>
      </w:r>
      <w:r>
        <w:rPr>
          <w:rFonts w:hint="eastAsia" w:cs="宋体"/>
        </w:rPr>
        <w:t>级响应</w:t>
      </w:r>
    </w:p>
    <w:p w14:paraId="2FAB1194">
      <w:pPr>
        <w:ind w:firstLine="420" w:firstLineChars="200"/>
        <w:rPr>
          <w:rFonts w:cs="Times New Roman"/>
        </w:rPr>
      </w:pPr>
      <w:r>
        <w:t>1</w:t>
      </w:r>
      <w:r>
        <w:rPr>
          <w:rFonts w:hint="eastAsia" w:cs="宋体"/>
        </w:rPr>
        <w:t>、向公司领导报告；</w:t>
      </w:r>
    </w:p>
    <w:p w14:paraId="2D730635">
      <w:pPr>
        <w:ind w:firstLine="420" w:firstLineChars="200"/>
        <w:rPr>
          <w:rFonts w:cs="Times New Roman"/>
        </w:rPr>
      </w:pPr>
      <w:r>
        <w:t>2</w:t>
      </w:r>
      <w:r>
        <w:rPr>
          <w:rFonts w:hint="eastAsia" w:cs="宋体"/>
        </w:rPr>
        <w:t>、向辖区有关主管部门报告；</w:t>
      </w:r>
    </w:p>
    <w:p w14:paraId="6CC13A5B">
      <w:pPr>
        <w:ind w:firstLine="420" w:firstLineChars="200"/>
        <w:rPr>
          <w:rFonts w:cs="Times New Roman"/>
        </w:rPr>
      </w:pPr>
      <w:r>
        <w:t>3</w:t>
      </w:r>
      <w:r>
        <w:rPr>
          <w:rFonts w:hint="eastAsia" w:cs="宋体"/>
        </w:rPr>
        <w:t>、由相关专家组制订防控措施。</w:t>
      </w:r>
    </w:p>
    <w:p w14:paraId="0FEC518F">
      <w:pPr>
        <w:ind w:firstLine="420" w:firstLineChars="200"/>
        <w:rPr>
          <w:rFonts w:cs="Times New Roman"/>
        </w:rPr>
      </w:pPr>
      <w:r>
        <w:rPr>
          <w:rFonts w:hint="eastAsia" w:cs="宋体"/>
        </w:rPr>
        <w:t>以上应急响应用于超出本苗圃控制范围和处置能力的疫情和</w:t>
      </w:r>
      <w:r>
        <w:t>I</w:t>
      </w:r>
      <w:r>
        <w:rPr>
          <w:rFonts w:hint="eastAsia" w:cs="宋体"/>
        </w:rPr>
        <w:t>级事件。</w:t>
      </w:r>
    </w:p>
    <w:p w14:paraId="4FDD771C">
      <w:pPr>
        <w:ind w:firstLine="420" w:firstLineChars="200"/>
        <w:rPr>
          <w:rFonts w:cs="Times New Roman"/>
        </w:rPr>
      </w:pPr>
      <w:r>
        <w:rPr>
          <w:rFonts w:hint="eastAsia" w:cs="宋体"/>
        </w:rPr>
        <w:t>Ⅱ级响应</w:t>
      </w:r>
    </w:p>
    <w:p w14:paraId="4A4792E4">
      <w:pPr>
        <w:ind w:firstLine="420" w:firstLineChars="200"/>
        <w:rPr>
          <w:rFonts w:cs="Times New Roman"/>
        </w:rPr>
      </w:pPr>
      <w:r>
        <w:t>1</w:t>
      </w:r>
      <w:r>
        <w:rPr>
          <w:rFonts w:hint="eastAsia" w:cs="宋体"/>
        </w:rPr>
        <w:t>、向公司领导报告；</w:t>
      </w:r>
    </w:p>
    <w:p w14:paraId="3688764B">
      <w:pPr>
        <w:ind w:firstLine="420" w:firstLineChars="200"/>
        <w:rPr>
          <w:rFonts w:cs="Times New Roman"/>
        </w:rPr>
      </w:pPr>
      <w:r>
        <w:t>2</w:t>
      </w:r>
      <w:r>
        <w:rPr>
          <w:rFonts w:hint="eastAsia" w:cs="宋体"/>
        </w:rPr>
        <w:t>、由相关专家组制订防控措施；</w:t>
      </w:r>
    </w:p>
    <w:p w14:paraId="76FBDF69">
      <w:pPr>
        <w:ind w:firstLine="420" w:firstLineChars="200"/>
        <w:rPr>
          <w:rFonts w:cs="Times New Roman"/>
        </w:rPr>
      </w:pPr>
      <w:r>
        <w:t>3</w:t>
      </w:r>
      <w:r>
        <w:rPr>
          <w:rFonts w:hint="eastAsia" w:cs="宋体"/>
        </w:rPr>
        <w:t>、向相关监管部门报告疫情处理结果，请示指导。以上应急响应用于本苗圃控制范围和有完全处理能力的疫情和Ⅱ级事件。</w:t>
      </w:r>
    </w:p>
    <w:p w14:paraId="19DCF737">
      <w:pPr>
        <w:ind w:firstLine="420" w:firstLineChars="200"/>
        <w:rPr>
          <w:rFonts w:cs="Times New Roman"/>
        </w:rPr>
      </w:pPr>
    </w:p>
    <w:p w14:paraId="3D29EF77">
      <w:pPr>
        <w:ind w:firstLine="420" w:firstLineChars="200"/>
        <w:rPr>
          <w:rFonts w:cs="Times New Roman"/>
        </w:rPr>
      </w:pPr>
    </w:p>
    <w:p w14:paraId="66E1E0F0">
      <w:pPr>
        <w:ind w:firstLine="420" w:firstLineChars="200"/>
        <w:rPr>
          <w:rFonts w:cs="Times New Roman"/>
        </w:rPr>
      </w:pPr>
    </w:p>
    <w:p w14:paraId="1CFA32E0">
      <w:pPr>
        <w:ind w:firstLine="420" w:firstLineChars="200"/>
        <w:rPr>
          <w:rFonts w:cs="Times New Roman"/>
        </w:rPr>
      </w:pPr>
    </w:p>
    <w:p w14:paraId="3A5B830B">
      <w:pPr>
        <w:ind w:firstLine="420" w:firstLineChars="200"/>
        <w:rPr>
          <w:rFonts w:cs="Times New Roman"/>
        </w:rPr>
      </w:pPr>
    </w:p>
    <w:p w14:paraId="24624293">
      <w:pPr>
        <w:ind w:firstLine="420" w:firstLineChars="200"/>
        <w:rPr>
          <w:rFonts w:cs="Times New Roman"/>
        </w:rPr>
      </w:pPr>
    </w:p>
    <w:p w14:paraId="73E2BF1E">
      <w:pPr>
        <w:ind w:firstLine="420" w:firstLineChars="200"/>
        <w:rPr>
          <w:rFonts w:cs="Times New Roman"/>
        </w:rPr>
      </w:pPr>
    </w:p>
    <w:p w14:paraId="13AA1778">
      <w:pPr>
        <w:ind w:firstLine="420" w:firstLineChars="200"/>
        <w:rPr>
          <w:rFonts w:cs="Times New Roman"/>
        </w:rPr>
      </w:pPr>
    </w:p>
    <w:p w14:paraId="36E03D74">
      <w:pPr>
        <w:ind w:firstLine="420" w:firstLineChars="200"/>
        <w:rPr>
          <w:rFonts w:cs="Times New Roman"/>
        </w:rPr>
      </w:pPr>
    </w:p>
    <w:p w14:paraId="7ACE24A5">
      <w:pPr>
        <w:ind w:firstLine="420" w:firstLineChars="200"/>
        <w:rPr>
          <w:rFonts w:cs="Times New Roman"/>
        </w:rPr>
      </w:pPr>
    </w:p>
    <w:p w14:paraId="04C21A3A">
      <w:pPr>
        <w:ind w:firstLine="420" w:firstLineChars="200"/>
        <w:rPr>
          <w:rFonts w:cs="Times New Roman"/>
        </w:rPr>
      </w:pPr>
    </w:p>
    <w:p w14:paraId="334C5FB2">
      <w:pPr>
        <w:ind w:firstLine="420" w:firstLineChars="200"/>
        <w:rPr>
          <w:rFonts w:cs="Times New Roman"/>
        </w:rPr>
      </w:pPr>
    </w:p>
    <w:p w14:paraId="6C6EB367">
      <w:pPr>
        <w:ind w:firstLine="420" w:firstLineChars="200"/>
        <w:rPr>
          <w:rFonts w:cs="Times New Roman"/>
        </w:rPr>
      </w:pPr>
    </w:p>
    <w:p w14:paraId="3527E0D3">
      <w:pPr>
        <w:ind w:firstLine="420" w:firstLineChars="200"/>
        <w:rPr>
          <w:rFonts w:cs="Times New Roman"/>
        </w:rPr>
      </w:pPr>
    </w:p>
    <w:p w14:paraId="59D6872A">
      <w:pPr>
        <w:jc w:val="center"/>
        <w:rPr>
          <w:rFonts w:hint="eastAsia" w:ascii="宋体" w:hAnsi="宋体" w:cs="Calibri"/>
          <w:b/>
          <w:sz w:val="32"/>
          <w:szCs w:val="32"/>
        </w:rPr>
      </w:pPr>
    </w:p>
    <w:p w14:paraId="5D8018EE">
      <w:pPr>
        <w:jc w:val="center"/>
        <w:rPr>
          <w:rFonts w:hint="eastAsia" w:ascii="宋体" w:hAnsi="宋体" w:cs="Calibri"/>
          <w:b/>
          <w:sz w:val="32"/>
          <w:szCs w:val="32"/>
        </w:rPr>
      </w:pPr>
    </w:p>
    <w:p w14:paraId="61322090">
      <w:pPr>
        <w:jc w:val="center"/>
        <w:rPr>
          <w:rFonts w:hint="eastAsia" w:ascii="宋体" w:hAnsi="宋体" w:cs="Calibri"/>
          <w:b/>
          <w:sz w:val="32"/>
          <w:szCs w:val="32"/>
        </w:rPr>
      </w:pPr>
    </w:p>
    <w:p w14:paraId="2A16B6D0">
      <w:pPr>
        <w:jc w:val="center"/>
        <w:rPr>
          <w:rFonts w:hint="eastAsia" w:ascii="宋体" w:hAnsi="宋体" w:cs="Calibri"/>
          <w:b/>
          <w:sz w:val="32"/>
          <w:szCs w:val="32"/>
        </w:rPr>
      </w:pPr>
    </w:p>
    <w:p w14:paraId="0AEA7D90">
      <w:pPr>
        <w:jc w:val="center"/>
        <w:rPr>
          <w:b/>
          <w:sz w:val="32"/>
          <w:szCs w:val="32"/>
        </w:rPr>
      </w:pPr>
      <w:r>
        <w:rPr>
          <w:rFonts w:ascii="黑体" w:eastAsia="黑体" w:cs="黑体"/>
          <w:kern w:val="0"/>
        </w:rPr>
        <w:t>C.</w:t>
      </w:r>
      <w:r>
        <w:rPr>
          <w:rFonts w:hint="eastAsia" w:ascii="黑体" w:eastAsia="黑体" w:cs="黑体"/>
          <w:kern w:val="0"/>
          <w:lang w:val="en-US" w:eastAsia="zh-CN"/>
        </w:rPr>
        <w:t xml:space="preserve"> 6</w:t>
      </w:r>
      <w:r>
        <w:rPr>
          <w:rFonts w:hint="eastAsia" w:ascii="黑体" w:eastAsia="黑体" w:cs="黑体"/>
          <w:kern w:val="0"/>
        </w:rPr>
        <w:t>《病虫害防治要求》</w:t>
      </w:r>
    </w:p>
    <w:p w14:paraId="572DB83B">
      <w:pPr>
        <w:rPr>
          <w:rFonts w:hint="eastAsia" w:ascii="宋体" w:hAnsi="宋体"/>
          <w:sz w:val="24"/>
          <w:szCs w:val="24"/>
        </w:rPr>
      </w:pPr>
    </w:p>
    <w:p w14:paraId="78452739">
      <w:pP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eastAsia="zh-CN"/>
        </w:rPr>
        <w:t>进境</w:t>
      </w:r>
      <w:r>
        <w:rPr>
          <w:rFonts w:hint="eastAsia" w:ascii="宋体" w:hAnsi="宋体"/>
          <w:sz w:val="24"/>
          <w:szCs w:val="24"/>
        </w:rPr>
        <w:t>包根移植苗</w:t>
      </w:r>
      <w:r>
        <w:rPr>
          <w:rFonts w:hint="eastAsia" w:ascii="宋体" w:hAnsi="宋体"/>
          <w:sz w:val="24"/>
          <w:szCs w:val="24"/>
          <w:lang w:eastAsia="zh-CN"/>
        </w:rPr>
        <w:t>木</w:t>
      </w:r>
      <w:r>
        <w:rPr>
          <w:rFonts w:hint="eastAsia" w:ascii="宋体" w:hAnsi="宋体"/>
          <w:sz w:val="24"/>
          <w:szCs w:val="24"/>
        </w:rPr>
        <w:t>在非定植期的病虫害防治原则上以预防为主、综合治理。主要措施要求如下：</w:t>
      </w:r>
    </w:p>
    <w:p w14:paraId="5781D869">
      <w:pPr>
        <w:rPr>
          <w:rFonts w:hint="eastAsia" w:ascii="宋体" w:hAnsi="宋体"/>
          <w:sz w:val="24"/>
          <w:szCs w:val="24"/>
        </w:rPr>
      </w:pPr>
      <w:r>
        <w:rPr>
          <w:rFonts w:hint="eastAsia" w:ascii="宋体" w:hAnsi="宋体"/>
          <w:sz w:val="24"/>
          <w:szCs w:val="24"/>
        </w:rPr>
        <w:t>一、预防为主、检疫防治。对</w:t>
      </w:r>
      <w:r>
        <w:rPr>
          <w:rFonts w:hint="eastAsia" w:ascii="宋体" w:hAnsi="宋体"/>
          <w:sz w:val="24"/>
          <w:szCs w:val="24"/>
          <w:lang w:eastAsia="zh-CN"/>
        </w:rPr>
        <w:t>进境</w:t>
      </w:r>
      <w:r>
        <w:rPr>
          <w:rFonts w:hint="eastAsia" w:ascii="宋体" w:hAnsi="宋体"/>
          <w:sz w:val="24"/>
          <w:szCs w:val="24"/>
        </w:rPr>
        <w:t>包根移植苗</w:t>
      </w:r>
      <w:r>
        <w:rPr>
          <w:rFonts w:hint="eastAsia" w:ascii="宋体" w:hAnsi="宋体"/>
          <w:sz w:val="24"/>
          <w:szCs w:val="24"/>
          <w:lang w:eastAsia="zh-CN"/>
        </w:rPr>
        <w:t>木</w:t>
      </w:r>
      <w:r>
        <w:rPr>
          <w:rFonts w:hint="eastAsia" w:ascii="宋体" w:hAnsi="宋体"/>
          <w:sz w:val="24"/>
          <w:szCs w:val="24"/>
        </w:rPr>
        <w:t>及其包装材料都要进行严格检查，发现病虫等有害生物立即销毁，发现检疫性对象需按规定立即上报，并作消灭处理。</w:t>
      </w:r>
    </w:p>
    <w:p w14:paraId="0A590DD3">
      <w:pPr>
        <w:rPr>
          <w:rFonts w:hint="eastAsia" w:ascii="宋体" w:hAnsi="宋体"/>
          <w:sz w:val="24"/>
          <w:szCs w:val="24"/>
        </w:rPr>
      </w:pPr>
      <w:r>
        <w:rPr>
          <w:rFonts w:hint="eastAsia" w:ascii="宋体" w:hAnsi="宋体"/>
          <w:sz w:val="24"/>
          <w:szCs w:val="24"/>
        </w:rPr>
        <w:t>二、选择合适园址。园址选择周边植被简单，地块平整，干净的土地，在启用前需先行土壤灭害。</w:t>
      </w:r>
    </w:p>
    <w:p w14:paraId="60BB0683">
      <w:pPr>
        <w:rPr>
          <w:rFonts w:hint="eastAsia" w:ascii="宋体" w:hAnsi="宋体"/>
          <w:sz w:val="24"/>
          <w:szCs w:val="24"/>
        </w:rPr>
      </w:pPr>
      <w:r>
        <w:rPr>
          <w:rFonts w:hint="eastAsia" w:ascii="宋体" w:hAnsi="宋体"/>
          <w:sz w:val="24"/>
          <w:szCs w:val="24"/>
        </w:rPr>
        <w:t>三、监测防治。在园区放置相关监测设备，灯光诱捕或性激素诱捕，发现病虫等有害生物需立即进行消灭处理。</w:t>
      </w:r>
    </w:p>
    <w:p w14:paraId="4A748DDC">
      <w:pPr>
        <w:rPr>
          <w:rFonts w:hint="eastAsia" w:ascii="宋体" w:hAnsi="宋体"/>
          <w:sz w:val="24"/>
          <w:szCs w:val="24"/>
        </w:rPr>
      </w:pPr>
      <w:r>
        <w:rPr>
          <w:rFonts w:hint="eastAsia" w:ascii="宋体" w:hAnsi="宋体"/>
          <w:sz w:val="24"/>
          <w:szCs w:val="24"/>
        </w:rPr>
        <w:t>四、化学防治。采用化学药剂对病虫害进行灭杀，根据病虫害不同的种类，使用针对性药剂，效果显著，并且快捷、方便。</w:t>
      </w:r>
    </w:p>
    <w:p w14:paraId="2207207E">
      <w:pPr>
        <w:rPr>
          <w:rFonts w:hint="eastAsia" w:ascii="宋体" w:hAnsi="宋体"/>
          <w:sz w:val="24"/>
          <w:szCs w:val="24"/>
        </w:rPr>
      </w:pPr>
      <w:r>
        <w:rPr>
          <w:rFonts w:hint="eastAsia" w:ascii="宋体" w:hAnsi="宋体"/>
          <w:sz w:val="24"/>
          <w:szCs w:val="24"/>
        </w:rPr>
        <w:t>五、物理防治。采用人工摘除、清园等措施对病虫害进行防治。</w:t>
      </w:r>
    </w:p>
    <w:p w14:paraId="6BD5A2C6">
      <w:pPr>
        <w:rPr>
          <w:rFonts w:hint="eastAsia" w:ascii="宋体" w:hAnsi="宋体"/>
          <w:sz w:val="24"/>
          <w:szCs w:val="24"/>
        </w:rPr>
      </w:pPr>
      <w:r>
        <w:rPr>
          <w:rFonts w:hint="eastAsia" w:ascii="宋体" w:hAnsi="宋体"/>
          <w:sz w:val="24"/>
          <w:szCs w:val="24"/>
        </w:rPr>
        <w:t>六、注意事项：</w:t>
      </w:r>
    </w:p>
    <w:p w14:paraId="72DF6719">
      <w:pPr>
        <w:rPr>
          <w:rFonts w:hint="eastAsia" w:ascii="宋体" w:hAnsi="宋体"/>
          <w:sz w:val="24"/>
          <w:szCs w:val="24"/>
        </w:rPr>
      </w:pPr>
      <w:r>
        <w:rPr>
          <w:rFonts w:hint="eastAsia" w:ascii="宋体" w:hAnsi="宋体"/>
          <w:sz w:val="24"/>
          <w:szCs w:val="24"/>
        </w:rPr>
        <w:t>1、烧毁病虫害植株或残余物时，严防火势蔓延引发山林火灾。</w:t>
      </w:r>
    </w:p>
    <w:p w14:paraId="32F479A6">
      <w:pPr>
        <w:rPr>
          <w:rFonts w:hint="eastAsia" w:ascii="宋体" w:hAnsi="宋体"/>
          <w:sz w:val="24"/>
          <w:szCs w:val="24"/>
        </w:rPr>
      </w:pPr>
      <w:r>
        <w:rPr>
          <w:rFonts w:hint="eastAsia" w:ascii="宋体" w:hAnsi="宋体"/>
          <w:sz w:val="24"/>
          <w:szCs w:val="24"/>
        </w:rPr>
        <w:t>2、使用药剂防治，如使用剧毒农药的地块，须立牌警示、以防人、畜误入中毒。</w:t>
      </w:r>
    </w:p>
    <w:p w14:paraId="7BA5C9DD">
      <w:pPr>
        <w:rPr>
          <w:rFonts w:hint="eastAsia" w:ascii="宋体" w:hAnsi="宋体"/>
          <w:sz w:val="24"/>
          <w:szCs w:val="24"/>
        </w:rPr>
      </w:pPr>
      <w:r>
        <w:rPr>
          <w:rFonts w:hint="eastAsia" w:ascii="宋体" w:hAnsi="宋体"/>
          <w:sz w:val="24"/>
          <w:szCs w:val="24"/>
        </w:rPr>
        <w:t>3、空药瓶应如数收回，按规定销毁处理，切勿随地丢弃，警防污染环境与水源。</w:t>
      </w:r>
    </w:p>
    <w:p w14:paraId="208E5C2C">
      <w:pPr>
        <w:rPr>
          <w:rFonts w:hint="eastAsia" w:ascii="宋体" w:hAnsi="宋体"/>
          <w:sz w:val="24"/>
          <w:szCs w:val="24"/>
        </w:rPr>
      </w:pPr>
      <w:r>
        <w:rPr>
          <w:rFonts w:hint="eastAsia" w:ascii="宋体" w:hAnsi="宋体"/>
          <w:sz w:val="24"/>
          <w:szCs w:val="24"/>
        </w:rPr>
        <w:t>4、喷药完成之后，用肥皂水清洗手脚，甚至全身，以防中毒。</w:t>
      </w:r>
    </w:p>
    <w:p w14:paraId="78FF205F">
      <w:pPr>
        <w:rPr>
          <w:rFonts w:hint="eastAsia" w:ascii="宋体" w:hAnsi="宋体"/>
          <w:sz w:val="24"/>
          <w:szCs w:val="24"/>
        </w:rPr>
      </w:pPr>
      <w:r>
        <w:rPr>
          <w:rFonts w:hint="eastAsia" w:ascii="宋体" w:hAnsi="宋体"/>
          <w:sz w:val="24"/>
          <w:szCs w:val="24"/>
        </w:rPr>
        <w:t>七、必要的记录表格。</w:t>
      </w:r>
    </w:p>
    <w:p w14:paraId="24CA18E3">
      <w:pPr>
        <w:jc w:val="center"/>
        <w:rPr>
          <w:rFonts w:hint="eastAsia" w:ascii="宋体" w:hAnsi="宋体"/>
          <w:sz w:val="24"/>
          <w:szCs w:val="24"/>
        </w:rPr>
      </w:pPr>
    </w:p>
    <w:p w14:paraId="4294BF84">
      <w:pPr>
        <w:jc w:val="center"/>
        <w:rPr>
          <w:rFonts w:hint="eastAsia" w:ascii="宋体" w:hAnsi="宋体"/>
          <w:sz w:val="24"/>
          <w:szCs w:val="24"/>
        </w:rPr>
      </w:pPr>
      <w:r>
        <w:rPr>
          <w:rFonts w:hint="eastAsia" w:ascii="宋体" w:hAnsi="宋体"/>
          <w:sz w:val="24"/>
          <w:szCs w:val="24"/>
        </w:rPr>
        <w:t>苗</w:t>
      </w:r>
      <w:r>
        <w:rPr>
          <w:rFonts w:hint="eastAsia" w:ascii="宋体" w:hAnsi="宋体"/>
          <w:sz w:val="24"/>
          <w:szCs w:val="24"/>
          <w:lang w:eastAsia="zh-CN"/>
        </w:rPr>
        <w:t>木</w:t>
      </w:r>
      <w:r>
        <w:rPr>
          <w:rFonts w:hint="eastAsia" w:ascii="宋体" w:hAnsi="宋体"/>
          <w:sz w:val="24"/>
          <w:szCs w:val="24"/>
        </w:rPr>
        <w:t>病虫害防治记录表</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20"/>
        <w:gridCol w:w="1260"/>
        <w:gridCol w:w="1620"/>
        <w:gridCol w:w="1260"/>
        <w:gridCol w:w="1260"/>
        <w:gridCol w:w="1080"/>
      </w:tblGrid>
      <w:tr w14:paraId="23C1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noWrap w:val="0"/>
            <w:vAlign w:val="top"/>
          </w:tcPr>
          <w:p w14:paraId="4E0768DB">
            <w:pPr>
              <w:jc w:val="center"/>
              <w:rPr>
                <w:rFonts w:hint="eastAsia" w:ascii="宋体" w:hAnsi="宋体"/>
                <w:sz w:val="24"/>
                <w:szCs w:val="24"/>
              </w:rPr>
            </w:pPr>
            <w:r>
              <w:rPr>
                <w:rFonts w:hint="eastAsia" w:ascii="宋体" w:hAnsi="宋体"/>
                <w:sz w:val="24"/>
                <w:szCs w:val="24"/>
              </w:rPr>
              <w:t>序号</w:t>
            </w:r>
          </w:p>
        </w:tc>
        <w:tc>
          <w:tcPr>
            <w:tcW w:w="1620" w:type="dxa"/>
            <w:noWrap w:val="0"/>
            <w:vAlign w:val="top"/>
          </w:tcPr>
          <w:p w14:paraId="41B6A235">
            <w:pPr>
              <w:jc w:val="center"/>
              <w:rPr>
                <w:rFonts w:hint="eastAsia" w:ascii="宋体" w:hAnsi="宋体"/>
                <w:sz w:val="24"/>
                <w:szCs w:val="24"/>
              </w:rPr>
            </w:pPr>
            <w:r>
              <w:rPr>
                <w:rFonts w:hint="eastAsia" w:ascii="宋体" w:hAnsi="宋体"/>
                <w:sz w:val="24"/>
                <w:szCs w:val="24"/>
              </w:rPr>
              <w:t>苗</w:t>
            </w:r>
            <w:r>
              <w:rPr>
                <w:rFonts w:hint="eastAsia" w:ascii="宋体" w:hAnsi="宋体"/>
                <w:sz w:val="24"/>
                <w:szCs w:val="24"/>
                <w:lang w:eastAsia="zh-CN"/>
              </w:rPr>
              <w:t>木</w:t>
            </w:r>
            <w:bookmarkStart w:id="40" w:name="_GoBack"/>
            <w:bookmarkEnd w:id="40"/>
            <w:r>
              <w:rPr>
                <w:rFonts w:hint="eastAsia" w:ascii="宋体" w:hAnsi="宋体"/>
                <w:sz w:val="24"/>
                <w:szCs w:val="24"/>
              </w:rPr>
              <w:t>名称</w:t>
            </w:r>
          </w:p>
          <w:p w14:paraId="5C239FD8">
            <w:pPr>
              <w:jc w:val="center"/>
              <w:rPr>
                <w:sz w:val="24"/>
                <w:szCs w:val="24"/>
              </w:rPr>
            </w:pPr>
            <w:r>
              <w:rPr>
                <w:rFonts w:hint="eastAsia" w:ascii="宋体" w:hAnsi="宋体"/>
                <w:sz w:val="24"/>
                <w:szCs w:val="24"/>
              </w:rPr>
              <w:t>（含地块名）</w:t>
            </w:r>
          </w:p>
        </w:tc>
        <w:tc>
          <w:tcPr>
            <w:tcW w:w="1260" w:type="dxa"/>
            <w:noWrap w:val="0"/>
            <w:vAlign w:val="top"/>
          </w:tcPr>
          <w:p w14:paraId="5BCD795A">
            <w:pPr>
              <w:jc w:val="center"/>
              <w:rPr>
                <w:rFonts w:hint="eastAsia"/>
                <w:sz w:val="24"/>
                <w:szCs w:val="24"/>
              </w:rPr>
            </w:pPr>
            <w:r>
              <w:rPr>
                <w:rFonts w:hint="eastAsia"/>
                <w:sz w:val="24"/>
                <w:szCs w:val="24"/>
              </w:rPr>
              <w:t>防治对象</w:t>
            </w:r>
          </w:p>
        </w:tc>
        <w:tc>
          <w:tcPr>
            <w:tcW w:w="1620" w:type="dxa"/>
            <w:noWrap w:val="0"/>
            <w:vAlign w:val="top"/>
          </w:tcPr>
          <w:p w14:paraId="68D962E3">
            <w:pPr>
              <w:jc w:val="center"/>
              <w:rPr>
                <w:rFonts w:hint="eastAsia" w:ascii="宋体" w:hAnsi="宋体"/>
                <w:sz w:val="24"/>
                <w:szCs w:val="24"/>
              </w:rPr>
            </w:pPr>
            <w:r>
              <w:rPr>
                <w:rFonts w:hint="eastAsia" w:ascii="宋体" w:hAnsi="宋体"/>
                <w:sz w:val="24"/>
                <w:szCs w:val="24"/>
              </w:rPr>
              <w:t>用药种类、</w:t>
            </w:r>
          </w:p>
          <w:p w14:paraId="783DCA98">
            <w:pPr>
              <w:jc w:val="center"/>
              <w:rPr>
                <w:sz w:val="24"/>
                <w:szCs w:val="24"/>
              </w:rPr>
            </w:pPr>
            <w:r>
              <w:rPr>
                <w:rFonts w:hint="eastAsia" w:ascii="宋体" w:hAnsi="宋体"/>
                <w:sz w:val="24"/>
                <w:szCs w:val="24"/>
              </w:rPr>
              <w:t>浓度与剂量</w:t>
            </w:r>
          </w:p>
        </w:tc>
        <w:tc>
          <w:tcPr>
            <w:tcW w:w="1260" w:type="dxa"/>
            <w:noWrap w:val="0"/>
            <w:vAlign w:val="top"/>
          </w:tcPr>
          <w:p w14:paraId="6A0567E9">
            <w:pPr>
              <w:jc w:val="center"/>
              <w:rPr>
                <w:rFonts w:hint="eastAsia"/>
                <w:sz w:val="24"/>
                <w:szCs w:val="24"/>
              </w:rPr>
            </w:pPr>
            <w:r>
              <w:rPr>
                <w:rFonts w:hint="eastAsia" w:ascii="宋体" w:hAnsi="宋体"/>
                <w:sz w:val="24"/>
                <w:szCs w:val="24"/>
              </w:rPr>
              <w:t>喷药时间</w:t>
            </w:r>
          </w:p>
        </w:tc>
        <w:tc>
          <w:tcPr>
            <w:tcW w:w="1260" w:type="dxa"/>
            <w:noWrap w:val="0"/>
            <w:vAlign w:val="top"/>
          </w:tcPr>
          <w:p w14:paraId="20164A7D">
            <w:pPr>
              <w:jc w:val="center"/>
              <w:rPr>
                <w:rFonts w:hint="eastAsia"/>
                <w:sz w:val="24"/>
                <w:szCs w:val="24"/>
              </w:rPr>
            </w:pPr>
            <w:r>
              <w:rPr>
                <w:rFonts w:hint="eastAsia"/>
                <w:sz w:val="24"/>
                <w:szCs w:val="24"/>
              </w:rPr>
              <w:t>处理效果</w:t>
            </w:r>
          </w:p>
        </w:tc>
        <w:tc>
          <w:tcPr>
            <w:tcW w:w="1080" w:type="dxa"/>
            <w:noWrap w:val="0"/>
            <w:vAlign w:val="top"/>
          </w:tcPr>
          <w:p w14:paraId="57F596D6">
            <w:pPr>
              <w:jc w:val="center"/>
              <w:rPr>
                <w:rFonts w:hint="eastAsia"/>
                <w:sz w:val="24"/>
                <w:szCs w:val="24"/>
              </w:rPr>
            </w:pPr>
            <w:r>
              <w:rPr>
                <w:rFonts w:hint="eastAsia"/>
                <w:sz w:val="24"/>
                <w:szCs w:val="24"/>
              </w:rPr>
              <w:t>处理人</w:t>
            </w:r>
          </w:p>
        </w:tc>
      </w:tr>
      <w:tr w14:paraId="128D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28" w:type="dxa"/>
            <w:noWrap w:val="0"/>
            <w:vAlign w:val="top"/>
          </w:tcPr>
          <w:p w14:paraId="727FEEF6">
            <w:pPr>
              <w:rPr>
                <w:sz w:val="24"/>
                <w:szCs w:val="24"/>
              </w:rPr>
            </w:pPr>
          </w:p>
        </w:tc>
        <w:tc>
          <w:tcPr>
            <w:tcW w:w="1620" w:type="dxa"/>
            <w:noWrap w:val="0"/>
            <w:vAlign w:val="top"/>
          </w:tcPr>
          <w:p w14:paraId="1EDDF050">
            <w:pPr>
              <w:rPr>
                <w:sz w:val="24"/>
                <w:szCs w:val="24"/>
              </w:rPr>
            </w:pPr>
          </w:p>
        </w:tc>
        <w:tc>
          <w:tcPr>
            <w:tcW w:w="1260" w:type="dxa"/>
            <w:noWrap w:val="0"/>
            <w:vAlign w:val="top"/>
          </w:tcPr>
          <w:p w14:paraId="59477C64">
            <w:pPr>
              <w:rPr>
                <w:sz w:val="24"/>
                <w:szCs w:val="24"/>
              </w:rPr>
            </w:pPr>
          </w:p>
        </w:tc>
        <w:tc>
          <w:tcPr>
            <w:tcW w:w="1620" w:type="dxa"/>
            <w:noWrap w:val="0"/>
            <w:vAlign w:val="top"/>
          </w:tcPr>
          <w:p w14:paraId="65CD37A7">
            <w:pPr>
              <w:rPr>
                <w:sz w:val="24"/>
                <w:szCs w:val="24"/>
              </w:rPr>
            </w:pPr>
          </w:p>
        </w:tc>
        <w:tc>
          <w:tcPr>
            <w:tcW w:w="1260" w:type="dxa"/>
            <w:noWrap w:val="0"/>
            <w:vAlign w:val="top"/>
          </w:tcPr>
          <w:p w14:paraId="6801E38B">
            <w:pPr>
              <w:rPr>
                <w:sz w:val="24"/>
                <w:szCs w:val="24"/>
              </w:rPr>
            </w:pPr>
          </w:p>
        </w:tc>
        <w:tc>
          <w:tcPr>
            <w:tcW w:w="1260" w:type="dxa"/>
            <w:noWrap w:val="0"/>
            <w:vAlign w:val="top"/>
          </w:tcPr>
          <w:p w14:paraId="19C1C6E3">
            <w:pPr>
              <w:rPr>
                <w:sz w:val="24"/>
                <w:szCs w:val="24"/>
              </w:rPr>
            </w:pPr>
          </w:p>
        </w:tc>
        <w:tc>
          <w:tcPr>
            <w:tcW w:w="1080" w:type="dxa"/>
            <w:noWrap w:val="0"/>
            <w:vAlign w:val="top"/>
          </w:tcPr>
          <w:p w14:paraId="124719AE">
            <w:pPr>
              <w:rPr>
                <w:sz w:val="24"/>
                <w:szCs w:val="24"/>
              </w:rPr>
            </w:pPr>
          </w:p>
        </w:tc>
      </w:tr>
      <w:tr w14:paraId="55A9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noWrap w:val="0"/>
            <w:vAlign w:val="top"/>
          </w:tcPr>
          <w:p w14:paraId="527883BF"/>
        </w:tc>
        <w:tc>
          <w:tcPr>
            <w:tcW w:w="1620" w:type="dxa"/>
            <w:noWrap w:val="0"/>
            <w:vAlign w:val="top"/>
          </w:tcPr>
          <w:p w14:paraId="509FEA1C"/>
        </w:tc>
        <w:tc>
          <w:tcPr>
            <w:tcW w:w="1260" w:type="dxa"/>
            <w:noWrap w:val="0"/>
            <w:vAlign w:val="top"/>
          </w:tcPr>
          <w:p w14:paraId="049414D0"/>
        </w:tc>
        <w:tc>
          <w:tcPr>
            <w:tcW w:w="1620" w:type="dxa"/>
            <w:noWrap w:val="0"/>
            <w:vAlign w:val="top"/>
          </w:tcPr>
          <w:p w14:paraId="25DACAD6"/>
        </w:tc>
        <w:tc>
          <w:tcPr>
            <w:tcW w:w="1260" w:type="dxa"/>
            <w:noWrap w:val="0"/>
            <w:vAlign w:val="top"/>
          </w:tcPr>
          <w:p w14:paraId="40C9757B"/>
        </w:tc>
        <w:tc>
          <w:tcPr>
            <w:tcW w:w="1260" w:type="dxa"/>
            <w:noWrap w:val="0"/>
            <w:vAlign w:val="top"/>
          </w:tcPr>
          <w:p w14:paraId="5C5AC8B2"/>
        </w:tc>
        <w:tc>
          <w:tcPr>
            <w:tcW w:w="1080" w:type="dxa"/>
            <w:noWrap w:val="0"/>
            <w:vAlign w:val="top"/>
          </w:tcPr>
          <w:p w14:paraId="582ECBF8"/>
        </w:tc>
      </w:tr>
      <w:tr w14:paraId="28EE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noWrap w:val="0"/>
            <w:vAlign w:val="top"/>
          </w:tcPr>
          <w:p w14:paraId="0F22B5E0"/>
        </w:tc>
        <w:tc>
          <w:tcPr>
            <w:tcW w:w="1620" w:type="dxa"/>
            <w:noWrap w:val="0"/>
            <w:vAlign w:val="top"/>
          </w:tcPr>
          <w:p w14:paraId="5967DF5E"/>
        </w:tc>
        <w:tc>
          <w:tcPr>
            <w:tcW w:w="1260" w:type="dxa"/>
            <w:noWrap w:val="0"/>
            <w:vAlign w:val="top"/>
          </w:tcPr>
          <w:p w14:paraId="312D6FDD"/>
        </w:tc>
        <w:tc>
          <w:tcPr>
            <w:tcW w:w="1620" w:type="dxa"/>
            <w:noWrap w:val="0"/>
            <w:vAlign w:val="top"/>
          </w:tcPr>
          <w:p w14:paraId="29E33D76"/>
        </w:tc>
        <w:tc>
          <w:tcPr>
            <w:tcW w:w="1260" w:type="dxa"/>
            <w:noWrap w:val="0"/>
            <w:vAlign w:val="top"/>
          </w:tcPr>
          <w:p w14:paraId="3BF9CBD8"/>
        </w:tc>
        <w:tc>
          <w:tcPr>
            <w:tcW w:w="1260" w:type="dxa"/>
            <w:noWrap w:val="0"/>
            <w:vAlign w:val="top"/>
          </w:tcPr>
          <w:p w14:paraId="65D6A11B"/>
        </w:tc>
        <w:tc>
          <w:tcPr>
            <w:tcW w:w="1080" w:type="dxa"/>
            <w:noWrap w:val="0"/>
            <w:vAlign w:val="top"/>
          </w:tcPr>
          <w:p w14:paraId="6B2FBE21"/>
        </w:tc>
      </w:tr>
      <w:tr w14:paraId="17AB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28" w:type="dxa"/>
            <w:noWrap w:val="0"/>
            <w:vAlign w:val="top"/>
          </w:tcPr>
          <w:p w14:paraId="6CCC56C0"/>
        </w:tc>
        <w:tc>
          <w:tcPr>
            <w:tcW w:w="1620" w:type="dxa"/>
            <w:noWrap w:val="0"/>
            <w:vAlign w:val="top"/>
          </w:tcPr>
          <w:p w14:paraId="550A1720"/>
        </w:tc>
        <w:tc>
          <w:tcPr>
            <w:tcW w:w="1260" w:type="dxa"/>
            <w:noWrap w:val="0"/>
            <w:vAlign w:val="top"/>
          </w:tcPr>
          <w:p w14:paraId="6E00B724"/>
        </w:tc>
        <w:tc>
          <w:tcPr>
            <w:tcW w:w="1620" w:type="dxa"/>
            <w:noWrap w:val="0"/>
            <w:vAlign w:val="top"/>
          </w:tcPr>
          <w:p w14:paraId="2B26953F"/>
        </w:tc>
        <w:tc>
          <w:tcPr>
            <w:tcW w:w="1260" w:type="dxa"/>
            <w:noWrap w:val="0"/>
            <w:vAlign w:val="top"/>
          </w:tcPr>
          <w:p w14:paraId="05118D04"/>
        </w:tc>
        <w:tc>
          <w:tcPr>
            <w:tcW w:w="1260" w:type="dxa"/>
            <w:noWrap w:val="0"/>
            <w:vAlign w:val="top"/>
          </w:tcPr>
          <w:p w14:paraId="0214B6AB"/>
        </w:tc>
        <w:tc>
          <w:tcPr>
            <w:tcW w:w="1080" w:type="dxa"/>
            <w:noWrap w:val="0"/>
            <w:vAlign w:val="top"/>
          </w:tcPr>
          <w:p w14:paraId="585DF142"/>
        </w:tc>
      </w:tr>
    </w:tbl>
    <w:p w14:paraId="13BABFBA"/>
    <w:p w14:paraId="2FA61703">
      <w:pPr>
        <w:ind w:firstLine="420" w:firstLineChars="200"/>
        <w:rPr>
          <w:rFonts w:cs="Times New Roman"/>
        </w:rPr>
      </w:pPr>
    </w:p>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BDA6">
    <w:pPr>
      <w:pStyle w:val="17"/>
      <w:rPr>
        <w:rFonts w:cs="Times New Roman"/>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9FEE">
    <w:pPr>
      <w:pStyle w:val="17"/>
      <w:ind w:right="720"/>
      <w:jc w:val="both"/>
      <w:rPr>
        <w:rFonts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3C70">
    <w:pPr>
      <w:pStyle w:val="55"/>
      <w:rPr>
        <w:rFonts w:cs="Times New Roman"/>
      </w:rPr>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DB59">
    <w:pPr>
      <w:pStyle w:val="54"/>
      <w:rPr>
        <w:rFonts w:cs="Times New Roman"/>
      </w:rPr>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5C37">
    <w:pPr>
      <w:pStyle w:val="55"/>
      <w:rPr>
        <w:rFonts w:cs="Times New Roman"/>
      </w:rPr>
    </w:pPr>
    <w:r>
      <w:fldChar w:fldCharType="begin"/>
    </w:r>
    <w:r>
      <w:instrText xml:space="preserve">PAGE   \* MERGEFORMAT</w:instrText>
    </w:r>
    <w:r>
      <w:fldChar w:fldCharType="separate"/>
    </w:r>
    <w:r>
      <w:rPr>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D2C0">
    <w:pPr>
      <w:pStyle w:val="54"/>
      <w:rPr>
        <w:rFonts w:cs="Times New Roman"/>
      </w:rPr>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EFCA">
    <w:pPr>
      <w:pStyle w:val="18"/>
      <w:wordWrap w:val="0"/>
      <w:jc w:val="right"/>
      <w:rPr>
        <w:rFonts w:ascii="黑体" w:hAnsi="黑体" w:eastAsia="黑体" w:cs="黑体"/>
      </w:rPr>
    </w:pPr>
    <w:r>
      <w:rPr>
        <w:rFonts w:ascii="黑体" w:hAnsi="黑体" w:eastAsia="黑体" w:cs="黑体"/>
      </w:rPr>
      <w:t>Q/LB.</w:t>
    </w:r>
    <w:r>
      <w:rPr>
        <w:rFonts w:hint="eastAsia" w:ascii="黑体" w:hAnsi="黑体" w:eastAsia="黑体" w:cs="黑体"/>
      </w:rPr>
      <w:t>□</w:t>
    </w:r>
    <w:r>
      <w:rPr>
        <w:rFonts w:ascii="黑体" w:hAnsi="黑体" w:eastAsia="黑体" w:cs="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CF41">
    <w:pPr>
      <w:pStyle w:val="18"/>
      <w:jc w:val="both"/>
      <w:rPr>
        <w:rFonts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40B3">
    <w:pPr>
      <w:pStyle w:val="64"/>
      <w:rPr>
        <w:rFonts w:cs="Times New Roman"/>
      </w:rPr>
    </w:pPr>
    <w:r>
      <w:fldChar w:fldCharType="begin"/>
    </w:r>
    <w:r>
      <w:instrText xml:space="preserve"> STYLEREF  标准文件_文件编号  \* MERGEFORMAT </w:instrText>
    </w:r>
    <w:r>
      <w:fldChar w:fldCharType="separate"/>
    </w:r>
    <w:r>
      <w:t>DB4506/T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6CE6">
    <w:pPr>
      <w:pStyle w:val="65"/>
      <w:rPr>
        <w:rFonts w:cs="Times New Roman"/>
      </w:rPr>
    </w:pPr>
    <w:r>
      <w:fldChar w:fldCharType="begin"/>
    </w:r>
    <w:r>
      <w:instrText xml:space="preserve"> STYLEREF  标准文件_文件编号 \* MERGEFORMAT </w:instrText>
    </w:r>
    <w:r>
      <w:fldChar w:fldCharType="separate"/>
    </w:r>
    <w:r>
      <w:t>DB4506/T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2EA0">
    <w:pPr>
      <w:pStyle w:val="64"/>
      <w:rPr>
        <w:rFonts w:cs="Times New Roman"/>
      </w:rPr>
    </w:pPr>
    <w:r>
      <w:fldChar w:fldCharType="begin"/>
    </w:r>
    <w:r>
      <w:instrText xml:space="preserve"> STYLEREF  标准文件_文件编号  \* MERGEFORMAT </w:instrText>
    </w:r>
    <w:r>
      <w:fldChar w:fldCharType="separate"/>
    </w:r>
    <w:r>
      <w:t>DB4506/T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38C0">
    <w:pPr>
      <w:pStyle w:val="65"/>
      <w:rPr>
        <w:rFonts w:cs="Times New Roman"/>
      </w:rPr>
    </w:pPr>
    <w:r>
      <w:fldChar w:fldCharType="begin"/>
    </w:r>
    <w:r>
      <w:instrText xml:space="preserve"> STYLEREF  标准文件_文件编号 \* MERGEFORMAT </w:instrText>
    </w:r>
    <w:r>
      <w:fldChar w:fldCharType="separate"/>
    </w:r>
    <w:r>
      <w:t>DB4506/T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F7CF1"/>
    <w:multiLevelType w:val="singleLevel"/>
    <w:tmpl w:val="DBCF7CF1"/>
    <w:lvl w:ilvl="0" w:tentative="0">
      <w:start w:val="1"/>
      <w:numFmt w:val="lowerLetter"/>
      <w:suff w:val="space"/>
      <w:lvlText w:val="%1)"/>
      <w:lvlJc w:val="left"/>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lvl>
    <w:lvl w:ilvl="1" w:tentative="0">
      <w:start w:val="1"/>
      <w:numFmt w:val="decimal"/>
      <w:isLgl/>
      <w:suff w:val="nothing"/>
      <w:lvlText w:val="%2　"/>
      <w:lvlJc w:val="left"/>
    </w:lvl>
    <w:lvl w:ilvl="2" w:tentative="0">
      <w:start w:val="1"/>
      <w:numFmt w:val="decimal"/>
      <w:pStyle w:val="160"/>
      <w:suff w:val="nothing"/>
      <w:lvlText w:val="%1%2.%3　"/>
      <w:lvlJc w:val="left"/>
    </w:lvl>
    <w:lvl w:ilvl="3" w:tentative="0">
      <w:start w:val="1"/>
      <w:numFmt w:val="decimal"/>
      <w:pStyle w:val="119"/>
      <w:suff w:val="nothing"/>
      <w:lvlText w:val="%1%2.%3.%4　"/>
      <w:lvlJc w:val="left"/>
    </w:lvl>
    <w:lvl w:ilvl="4" w:tentative="0">
      <w:start w:val="1"/>
      <w:numFmt w:val="decimal"/>
      <w:pStyle w:val="154"/>
      <w:suff w:val="nothing"/>
      <w:lvlText w:val="%1%2.%3.%4.%5　"/>
      <w:lvlJc w:val="left"/>
    </w:lvl>
    <w:lvl w:ilvl="5" w:tentative="0">
      <w:start w:val="1"/>
      <w:numFmt w:val="decimal"/>
      <w:pStyle w:val="156"/>
      <w:suff w:val="nothing"/>
      <w:lvlText w:val="%1%2.%3.%4.%5.%6　"/>
      <w:lvlJc w:val="left"/>
    </w:lvl>
    <w:lvl w:ilvl="6" w:tentative="0">
      <w:start w:val="1"/>
      <w:numFmt w:val="decimal"/>
      <w:pStyle w:val="159"/>
      <w:suff w:val="nothing"/>
      <w:lvlText w:val="%1%2.%3.%4.%5.%6.%7　"/>
      <w:lvlJc w:val="left"/>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bCs w:val="0"/>
        <w:i w:val="0"/>
        <w:iCs w:val="0"/>
        <w:sz w:val="18"/>
        <w:szCs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1"/>
      <w:suff w:val="nothing"/>
      <w:lvlText w:val="%10.%2 "/>
      <w:lvlJc w:val="left"/>
      <w:rPr>
        <w:rFonts w:hint="eastAsia" w:ascii="黑体" w:hAnsi="??" w:eastAsia="黑体"/>
        <w:b w:val="0"/>
        <w:bCs w:val="0"/>
        <w:i w:val="0"/>
        <w:iCs w:val="0"/>
        <w:sz w:val="21"/>
        <w:szCs w:val="21"/>
      </w:rPr>
    </w:lvl>
    <w:lvl w:ilvl="2" w:tentative="0">
      <w:start w:val="1"/>
      <w:numFmt w:val="decimal"/>
      <w:pStyle w:val="202"/>
      <w:suff w:val="nothing"/>
      <w:lvlText w:val="%10.%2.%3 "/>
      <w:lvlJc w:val="left"/>
      <w:rPr>
        <w:rFonts w:hint="eastAsia" w:ascii="黑体" w:hAnsi="??" w:eastAsia="黑体"/>
        <w:b w:val="0"/>
        <w:bCs w:val="0"/>
        <w:i w:val="0"/>
        <w:iCs w:val="0"/>
        <w:sz w:val="21"/>
        <w:szCs w:val="21"/>
      </w:rPr>
    </w:lvl>
    <w:lvl w:ilvl="3" w:tentative="0">
      <w:start w:val="1"/>
      <w:numFmt w:val="decimal"/>
      <w:pStyle w:val="203"/>
      <w:suff w:val="nothing"/>
      <w:lvlText w:val="%10.%2.%3.%4 "/>
      <w:lvlJc w:val="left"/>
      <w:rPr>
        <w:rFonts w:hint="eastAsia" w:ascii="黑体" w:hAnsi="??" w:eastAsia="黑体"/>
        <w:b w:val="0"/>
        <w:bCs w:val="0"/>
        <w:i w:val="0"/>
        <w:iCs w:val="0"/>
        <w:sz w:val="21"/>
        <w:szCs w:val="21"/>
      </w:rPr>
    </w:lvl>
    <w:lvl w:ilvl="4" w:tentative="0">
      <w:start w:val="1"/>
      <w:numFmt w:val="decimal"/>
      <w:pStyle w:val="204"/>
      <w:suff w:val="nothing"/>
      <w:lvlText w:val="%10.%2.%3.%4.%5 "/>
      <w:lvlJc w:val="left"/>
      <w:rPr>
        <w:rFonts w:hint="eastAsia" w:ascii="黑体" w:hAnsi="??" w:eastAsia="黑体"/>
        <w:b w:val="0"/>
        <w:bCs w:val="0"/>
        <w:i w:val="0"/>
        <w:iCs w:val="0"/>
        <w:sz w:val="21"/>
        <w:szCs w:val="21"/>
      </w:rPr>
    </w:lvl>
    <w:lvl w:ilvl="5" w:tentative="0">
      <w:start w:val="1"/>
      <w:numFmt w:val="decimal"/>
      <w:pStyle w:val="205"/>
      <w:suff w:val="nothing"/>
      <w:lvlText w:val="%10.%2.%3.%4.%5.%6 "/>
      <w:lvlJc w:val="left"/>
      <w:rPr>
        <w:rFonts w:hint="eastAsia" w:ascii="黑体" w:hAnsi="??" w:eastAsia="黑体"/>
        <w:b w:val="0"/>
        <w:bCs w:val="0"/>
        <w:i w:val="0"/>
        <w:iCs w:val="0"/>
        <w:sz w:val="21"/>
        <w:szCs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firstLine="363"/>
      </w:pPr>
      <w:rPr>
        <w:rFonts w:hint="eastAsia" w:ascii="黑体" w:eastAsia="黑体"/>
        <w:b w:val="0"/>
        <w:bCs w:val="0"/>
        <w:i w:val="0"/>
        <w:iCs w:val="0"/>
        <w:sz w:val="18"/>
        <w:szCs w:val="18"/>
      </w:rPr>
    </w:lvl>
    <w:lvl w:ilvl="1" w:tentative="0">
      <w:start w:val="1"/>
      <w:numFmt w:val="lowerLetter"/>
      <w:lvlText w:val="%2)"/>
      <w:lvlJc w:val="left"/>
      <w:pPr>
        <w:tabs>
          <w:tab w:val="left" w:pos="363"/>
        </w:tabs>
        <w:ind w:firstLine="363"/>
      </w:pPr>
      <w:rPr>
        <w:rFonts w:hint="eastAsia"/>
      </w:rPr>
    </w:lvl>
    <w:lvl w:ilvl="2" w:tentative="0">
      <w:start w:val="1"/>
      <w:numFmt w:val="lowerRoman"/>
      <w:lvlText w:val="%3."/>
      <w:lvlJc w:val="right"/>
      <w:pPr>
        <w:tabs>
          <w:tab w:val="left" w:pos="363"/>
        </w:tabs>
        <w:ind w:firstLine="363"/>
      </w:pPr>
      <w:rPr>
        <w:rFonts w:hint="eastAsia"/>
      </w:rPr>
    </w:lvl>
    <w:lvl w:ilvl="3" w:tentative="0">
      <w:start w:val="1"/>
      <w:numFmt w:val="decimal"/>
      <w:lvlText w:val="%4."/>
      <w:lvlJc w:val="left"/>
      <w:pPr>
        <w:tabs>
          <w:tab w:val="left" w:pos="363"/>
        </w:tabs>
        <w:ind w:firstLine="363"/>
      </w:pPr>
      <w:rPr>
        <w:rFonts w:hint="eastAsia"/>
      </w:rPr>
    </w:lvl>
    <w:lvl w:ilvl="4" w:tentative="0">
      <w:start w:val="1"/>
      <w:numFmt w:val="lowerLetter"/>
      <w:lvlText w:val="%5)"/>
      <w:lvlJc w:val="left"/>
      <w:pPr>
        <w:tabs>
          <w:tab w:val="left" w:pos="363"/>
        </w:tabs>
        <w:ind w:firstLine="363"/>
      </w:pPr>
      <w:rPr>
        <w:rFonts w:hint="eastAsia"/>
      </w:rPr>
    </w:lvl>
    <w:lvl w:ilvl="5" w:tentative="0">
      <w:start w:val="1"/>
      <w:numFmt w:val="lowerRoman"/>
      <w:lvlText w:val="%6."/>
      <w:lvlJc w:val="right"/>
      <w:pPr>
        <w:tabs>
          <w:tab w:val="left" w:pos="363"/>
        </w:tabs>
        <w:ind w:firstLine="363"/>
      </w:pPr>
      <w:rPr>
        <w:rFonts w:hint="eastAsia"/>
      </w:rPr>
    </w:lvl>
    <w:lvl w:ilvl="6" w:tentative="0">
      <w:start w:val="1"/>
      <w:numFmt w:val="decimal"/>
      <w:lvlText w:val="%7."/>
      <w:lvlJc w:val="left"/>
      <w:pPr>
        <w:tabs>
          <w:tab w:val="left" w:pos="363"/>
        </w:tabs>
        <w:ind w:firstLine="363"/>
      </w:pPr>
      <w:rPr>
        <w:rFonts w:hint="eastAsia"/>
      </w:rPr>
    </w:lvl>
    <w:lvl w:ilvl="7" w:tentative="0">
      <w:start w:val="1"/>
      <w:numFmt w:val="lowerLetter"/>
      <w:lvlText w:val="%8)"/>
      <w:lvlJc w:val="left"/>
      <w:pPr>
        <w:tabs>
          <w:tab w:val="left" w:pos="363"/>
        </w:tabs>
        <w:ind w:firstLine="363"/>
      </w:pPr>
      <w:rPr>
        <w:rFonts w:hint="eastAsia"/>
      </w:rPr>
    </w:lvl>
    <w:lvl w:ilvl="8" w:tentative="0">
      <w:start w:val="1"/>
      <w:numFmt w:val="lowerRoman"/>
      <w:lvlText w:val="%9."/>
      <w:lvlJc w:val="right"/>
      <w:pPr>
        <w:tabs>
          <w:tab w:val="left" w:pos="363"/>
        </w:tabs>
        <w:ind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szCs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pPr>
    </w:lvl>
    <w:lvl w:ilvl="2" w:tentative="0">
      <w:start w:val="1"/>
      <w:numFmt w:val="decimal"/>
      <w:suff w:val="nothing"/>
      <w:lvlText w:val="%1.%2.%3　"/>
      <w:lvlJc w:val="left"/>
      <w:pPr>
        <w:ind w:left="397"/>
      </w:pPr>
    </w:lvl>
    <w:lvl w:ilvl="3" w:tentative="0">
      <w:start w:val="1"/>
      <w:numFmt w:val="decimal"/>
      <w:suff w:val="nothing"/>
      <w:lvlText w:val="%1.%2.%3.%4　"/>
      <w:lvlJc w:val="left"/>
      <w:pPr>
        <w:ind w:left="397"/>
      </w:pPr>
    </w:lvl>
    <w:lvl w:ilvl="4" w:tentative="0">
      <w:start w:val="1"/>
      <w:numFmt w:val="decimal"/>
      <w:suff w:val="nothing"/>
      <w:lvlText w:val="%1.%2.%3.%4.%5　"/>
      <w:lvlJc w:val="left"/>
      <w:pPr>
        <w:ind w:left="397"/>
      </w:pPr>
    </w:lvl>
    <w:lvl w:ilvl="5" w:tentative="0">
      <w:start w:val="1"/>
      <w:numFmt w:val="decimal"/>
      <w:suff w:val="nothing"/>
      <w:lvlText w:val="%1.%2.%3.%4.%5.%6　"/>
      <w:lvlJc w:val="left"/>
      <w:pPr>
        <w:ind w:left="397"/>
      </w:pPr>
    </w:lvl>
    <w:lvl w:ilvl="6" w:tentative="0">
      <w:start w:val="1"/>
      <w:numFmt w:val="decimal"/>
      <w:suff w:val="nothing"/>
      <w:lvlText w:val="%1.%2.%3.%4.%5.%6.%7　"/>
      <w:lvlJc w:val="left"/>
      <w:pPr>
        <w:ind w:left="397"/>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rPr>
        <w:rFonts w:hint="eastAsia" w:ascii="黑体" w:hAnsi="Times New Roman" w:eastAsia="黑体"/>
        <w:b w:val="0"/>
        <w:bCs w:val="0"/>
        <w:i w:val="0"/>
        <w:iCs w:val="0"/>
        <w:sz w:val="21"/>
        <w:szCs w:val="21"/>
      </w:rPr>
    </w:lvl>
    <w:lvl w:ilvl="1" w:tentative="0">
      <w:start w:val="1"/>
      <w:numFmt w:val="decimal"/>
      <w:pStyle w:val="237"/>
      <w:suff w:val="nothing"/>
      <w:lvlText w:val="%1.%2　"/>
      <w:lvlJc w:val="left"/>
      <w:rPr>
        <w:rFonts w:hint="eastAsia" w:ascii="黑体" w:hAnsi="Times New Roman" w:eastAsia="黑体"/>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bCs w:val="0"/>
        <w:i w:val="0"/>
        <w:iCs w:val="0"/>
        <w:sz w:val="21"/>
        <w:szCs w:val="21"/>
      </w:rPr>
    </w:lvl>
    <w:lvl w:ilvl="1" w:tentative="0">
      <w:start w:val="1"/>
      <w:numFmt w:val="none"/>
      <w:pStyle w:val="188"/>
      <w:lvlText w:val=""/>
      <w:lvlJc w:val="left"/>
      <w:pPr>
        <w:ind w:left="851" w:hanging="431"/>
      </w:pPr>
      <w:rPr>
        <w:rFonts w:hint="default" w:ascii="Symbol" w:hAnsi="Symbol" w:cs="Symbol"/>
        <w:sz w:val="21"/>
        <w:szCs w:val="21"/>
      </w:rPr>
    </w:lvl>
    <w:lvl w:ilvl="2" w:tentative="0">
      <w:start w:val="1"/>
      <w:numFmt w:val="bullet"/>
      <w:pStyle w:val="173"/>
      <w:lvlText w:val=""/>
      <w:lvlJc w:val="left"/>
      <w:pPr>
        <w:ind w:left="851" w:hanging="426"/>
      </w:pPr>
      <w:rPr>
        <w:rFonts w:hint="default" w:ascii="Wingdings" w:hAnsi="Wingdings" w:cs="Wingdings"/>
        <w:sz w:val="21"/>
        <w:szCs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szCs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szCs w:val="21"/>
      </w:rPr>
    </w:lvl>
    <w:lvl w:ilvl="2" w:tentative="0">
      <w:start w:val="1"/>
      <w:numFmt w:val="decimal"/>
      <w:pStyle w:val="118"/>
      <w:lvlText w:val="(%3)"/>
      <w:lvlJc w:val="left"/>
      <w:pPr>
        <w:ind w:left="1701" w:hanging="425"/>
      </w:pPr>
      <w:rPr>
        <w:rFonts w:hint="eastAsia" w:ascii="宋体" w:hAnsi="Times New Roman" w:eastAsia="宋体"/>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6"/>
      <w:suff w:val="space"/>
      <w:lvlText w:val="图%1.%2"/>
      <w:lvlJc w:val="cente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firstLine="363"/>
      </w:pPr>
      <w:rPr>
        <w:rFonts w:hint="eastAsia" w:ascii="黑体" w:eastAsia="黑体"/>
        <w:b w:val="0"/>
        <w:bCs w:val="0"/>
        <w:i w:val="0"/>
        <w:iCs w:val="0"/>
        <w:sz w:val="18"/>
        <w:szCs w:val="18"/>
      </w:rPr>
    </w:lvl>
    <w:lvl w:ilvl="1" w:tentative="0">
      <w:start w:val="1"/>
      <w:numFmt w:val="none"/>
      <w:suff w:val="space"/>
      <w:lvlText w:val=""/>
      <w:lvlJc w:val="left"/>
      <w:rPr>
        <w:rFonts w:hint="eastAsia"/>
      </w:rPr>
    </w:lvl>
    <w:lvl w:ilvl="2" w:tentative="0">
      <w:start w:val="1"/>
      <w:numFmt w:val="decimal"/>
      <w:suff w:val="space"/>
      <w:lvlText w:val="2.2.%3"/>
      <w:lvlJc w:val="left"/>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5"/>
      <w:suff w:val="nothing"/>
      <w:lvlText w:val="——"/>
      <w:lvlJc w:val="left"/>
      <w:pPr>
        <w:ind w:left="1588"/>
      </w:pPr>
    </w:lvl>
    <w:lvl w:ilvl="1" w:tentative="0">
      <w:start w:val="1"/>
      <w:numFmt w:val="decimal"/>
      <w:suff w:val="nothing"/>
      <w:lvlText w:val="%1.%2　"/>
      <w:lvlJc w:val="left"/>
      <w:pPr>
        <w:ind w:left="1588"/>
      </w:pPr>
    </w:lvl>
    <w:lvl w:ilvl="2" w:tentative="0">
      <w:start w:val="1"/>
      <w:numFmt w:val="decimal"/>
      <w:suff w:val="nothing"/>
      <w:lvlText w:val="%1.%2.%3　"/>
      <w:lvlJc w:val="left"/>
      <w:pPr>
        <w:ind w:left="1588"/>
      </w:pPr>
    </w:lvl>
    <w:lvl w:ilvl="3" w:tentative="0">
      <w:start w:val="1"/>
      <w:numFmt w:val="decimal"/>
      <w:suff w:val="nothing"/>
      <w:lvlText w:val="%1.%2.%3.%4　"/>
      <w:lvlJc w:val="left"/>
      <w:pPr>
        <w:ind w:left="1588"/>
      </w:pPr>
    </w:lvl>
    <w:lvl w:ilvl="4" w:tentative="0">
      <w:start w:val="1"/>
      <w:numFmt w:val="decimal"/>
      <w:suff w:val="nothing"/>
      <w:lvlText w:val="%1.%2.%3.%4.%5　"/>
      <w:lvlJc w:val="left"/>
      <w:pPr>
        <w:ind w:left="1588"/>
      </w:pPr>
    </w:lvl>
    <w:lvl w:ilvl="5" w:tentative="0">
      <w:start w:val="1"/>
      <w:numFmt w:val="decimal"/>
      <w:suff w:val="nothing"/>
      <w:lvlText w:val="%1.%2.%3.%4.%5.%6　"/>
      <w:lvlJc w:val="left"/>
      <w:pPr>
        <w:ind w:left="1588"/>
      </w:pPr>
    </w:lvl>
    <w:lvl w:ilvl="6" w:tentative="0">
      <w:start w:val="1"/>
      <w:numFmt w:val="decimal"/>
      <w:suff w:val="nothing"/>
      <w:lvlText w:val="%1.%2.%3.%4.%5.%6.%7　"/>
      <w:lvlJc w:val="left"/>
      <w:pPr>
        <w:ind w:left="1588"/>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80"/>
      <w:suff w:val="space"/>
      <w:lvlText w:val="表%1.%2"/>
      <w:lvlJc w:val="center"/>
      <w:rPr>
        <w:rFonts w:hint="eastAsia" w:ascii="黑体" w:eastAsia="黑体"/>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szCs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pPr>
      <w:rPr>
        <w:rFonts w:hint="eastAsia" w:ascii="宋体" w:hAnsi="等线 Light" w:eastAsia="宋体"/>
        <w:b w:val="0"/>
        <w:bCs w:val="0"/>
        <w:i w:val="0"/>
        <w:iCs w:val="0"/>
        <w:sz w:val="21"/>
        <w:szCs w:val="21"/>
      </w:rPr>
    </w:lvl>
    <w:lvl w:ilvl="1" w:tentative="0">
      <w:start w:val="1"/>
      <w:numFmt w:val="bullet"/>
      <w:lvlText w:val=""/>
      <w:lvlJc w:val="left"/>
      <w:pPr>
        <w:ind w:left="1276" w:hanging="425"/>
      </w:pPr>
      <w:rPr>
        <w:rFonts w:hint="default" w:ascii="Wingdings" w:hAnsi="Wingdings" w:cs="Wingdings"/>
      </w:rPr>
    </w:lvl>
    <w:lvl w:ilvl="2" w:tentative="0">
      <w:start w:val="1"/>
      <w:numFmt w:val="bullet"/>
      <w:lvlText w:val=""/>
      <w:lvlJc w:val="left"/>
      <w:pPr>
        <w:ind w:left="1276" w:hanging="236"/>
      </w:pPr>
      <w:rPr>
        <w:rFonts w:hint="default" w:ascii="Wingdings" w:hAnsi="Wingdings" w:cs="Wingdings"/>
      </w:rPr>
    </w:lvl>
    <w:lvl w:ilvl="3" w:tentative="0">
      <w:start w:val="1"/>
      <w:numFmt w:val="bullet"/>
      <w:lvlText w:val=""/>
      <w:lvlJc w:val="left"/>
      <w:pPr>
        <w:ind w:left="1880" w:hanging="420"/>
      </w:pPr>
      <w:rPr>
        <w:rFonts w:hint="default" w:ascii="Wingdings" w:hAnsi="Wingdings" w:cs="Wingdings"/>
      </w:rPr>
    </w:lvl>
    <w:lvl w:ilvl="4" w:tentative="0">
      <w:start w:val="1"/>
      <w:numFmt w:val="bullet"/>
      <w:lvlText w:val=""/>
      <w:lvlJc w:val="left"/>
      <w:pPr>
        <w:ind w:left="2300" w:hanging="420"/>
      </w:pPr>
      <w:rPr>
        <w:rFonts w:hint="default" w:ascii="Wingdings" w:hAnsi="Wingdings" w:cs="Wingdings"/>
      </w:rPr>
    </w:lvl>
    <w:lvl w:ilvl="5" w:tentative="0">
      <w:start w:val="1"/>
      <w:numFmt w:val="bullet"/>
      <w:lvlText w:val=""/>
      <w:lvlJc w:val="left"/>
      <w:pPr>
        <w:ind w:left="2720" w:hanging="420"/>
      </w:pPr>
      <w:rPr>
        <w:rFonts w:hint="default" w:ascii="Wingdings" w:hAnsi="Wingdings" w:cs="Wingdings"/>
      </w:rPr>
    </w:lvl>
    <w:lvl w:ilvl="6" w:tentative="0">
      <w:start w:val="1"/>
      <w:numFmt w:val="bullet"/>
      <w:lvlText w:val=""/>
      <w:lvlJc w:val="left"/>
      <w:pPr>
        <w:ind w:left="3140" w:hanging="420"/>
      </w:pPr>
      <w:rPr>
        <w:rFonts w:hint="default" w:ascii="Wingdings" w:hAnsi="Wingdings" w:cs="Wingdings"/>
      </w:rPr>
    </w:lvl>
    <w:lvl w:ilvl="7" w:tentative="0">
      <w:start w:val="1"/>
      <w:numFmt w:val="bullet"/>
      <w:lvlText w:val=""/>
      <w:lvlJc w:val="left"/>
      <w:pPr>
        <w:ind w:left="3560" w:hanging="420"/>
      </w:pPr>
      <w:rPr>
        <w:rFonts w:hint="default" w:ascii="Wingdings" w:hAnsi="Wingdings" w:cs="Wingdings"/>
      </w:rPr>
    </w:lvl>
    <w:lvl w:ilvl="8" w:tentative="0">
      <w:start w:val="1"/>
      <w:numFmt w:val="bullet"/>
      <w:lvlText w:val=""/>
      <w:lvlJc w:val="left"/>
      <w:pPr>
        <w:ind w:left="3980" w:hanging="420"/>
      </w:pPr>
      <w:rPr>
        <w:rFonts w:hint="default" w:ascii="Wingdings" w:hAnsi="Wingdings" w:cs="Wingdings"/>
      </w:rPr>
    </w:lvl>
  </w:abstractNum>
  <w:abstractNum w:abstractNumId="25">
    <w:nsid w:val="657D3FBC"/>
    <w:multiLevelType w:val="multilevel"/>
    <w:tmpl w:val="657D3FBC"/>
    <w:lvl w:ilvl="0" w:tentative="0">
      <w:start w:val="1"/>
      <w:numFmt w:val="upperLetter"/>
      <w:pStyle w:val="238"/>
      <w:suff w:val="nothing"/>
      <w:lvlText w:val="附录%1"/>
      <w:lvlJc w:val="left"/>
      <w:rPr>
        <w:rFonts w:hint="eastAsia"/>
        <w:spacing w:val="100"/>
      </w:rPr>
    </w:lvl>
    <w:lvl w:ilvl="1" w:tentative="0">
      <w:start w:val="1"/>
      <w:numFmt w:val="decimal"/>
      <w:pStyle w:val="239"/>
      <w:suff w:val="nothing"/>
      <w:lvlText w:val="%1.%2　"/>
      <w:lvlJc w:val="left"/>
      <w:rPr>
        <w:rFonts w:hint="default" w:ascii="宋体" w:hAnsi="宋体" w:eastAsia="宋体"/>
        <w:b w:val="0"/>
        <w:bCs w:val="0"/>
        <w:i w:val="0"/>
        <w:iCs w:val="0"/>
        <w:sz w:val="21"/>
        <w:szCs w:val="21"/>
      </w:rPr>
    </w:lvl>
    <w:lvl w:ilvl="2" w:tentative="0">
      <w:start w:val="1"/>
      <w:numFmt w:val="decimal"/>
      <w:suff w:val="nothing"/>
      <w:lvlText w:val="%1.%2.%3　"/>
      <w:lvlJc w:val="left"/>
      <w:rPr>
        <w:rFonts w:hint="eastAsia" w:ascii="黑体" w:eastAsia="黑体"/>
        <w:b w:val="0"/>
        <w:bCs w:val="0"/>
        <w:i w:val="0"/>
        <w:iCs w:val="0"/>
        <w:sz w:val="21"/>
        <w:szCs w:val="21"/>
      </w:rPr>
    </w:lvl>
    <w:lvl w:ilvl="3" w:tentative="0">
      <w:start w:val="1"/>
      <w:numFmt w:val="decimal"/>
      <w:pStyle w:val="84"/>
      <w:suff w:val="nothing"/>
      <w:lvlText w:val="%1.%2.%3.%4　"/>
      <w:lvlJc w:val="left"/>
      <w:rPr>
        <w:rFonts w:hint="eastAsia" w:ascii="黑体" w:eastAsia="黑体"/>
        <w:b w:val="0"/>
        <w:bCs w:val="0"/>
        <w:i w:val="0"/>
        <w:iCs w:val="0"/>
        <w:sz w:val="21"/>
        <w:szCs w:val="21"/>
      </w:rPr>
    </w:lvl>
    <w:lvl w:ilvl="4" w:tentative="0">
      <w:start w:val="1"/>
      <w:numFmt w:val="decimal"/>
      <w:pStyle w:val="85"/>
      <w:suff w:val="nothing"/>
      <w:lvlText w:val="%1.%2.%3.%4.%5　"/>
      <w:lvlJc w:val="left"/>
      <w:rPr>
        <w:rFonts w:hint="eastAsia" w:ascii="黑体" w:eastAsia="黑体"/>
        <w:b w:val="0"/>
        <w:bCs w:val="0"/>
        <w:i w:val="0"/>
        <w:iCs w:val="0"/>
        <w:sz w:val="21"/>
        <w:szCs w:val="21"/>
      </w:rPr>
    </w:lvl>
    <w:lvl w:ilvl="5" w:tentative="0">
      <w:start w:val="1"/>
      <w:numFmt w:val="decimal"/>
      <w:pStyle w:val="87"/>
      <w:suff w:val="nothing"/>
      <w:lvlText w:val="%1.%2.%3.%4.%5.%6　"/>
      <w:lvlJc w:val="left"/>
      <w:rPr>
        <w:rFonts w:hint="eastAsia" w:ascii="黑体" w:eastAsia="黑体"/>
        <w:b w:val="0"/>
        <w:bCs w:val="0"/>
        <w:i w:val="0"/>
        <w:iCs w:val="0"/>
        <w:sz w:val="21"/>
        <w:szCs w:val="21"/>
      </w:rPr>
    </w:lvl>
    <w:lvl w:ilvl="6" w:tentative="0">
      <w:start w:val="1"/>
      <w:numFmt w:val="decimal"/>
      <w:suff w:val="nothing"/>
      <w:lvlText w:val="%1.%2.%3.%4.%5.%6.%7　"/>
      <w:lvlJc w:val="left"/>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pPr>
      <w:rPr>
        <w:rFonts w:hint="default" w:ascii="Wingdings" w:hAnsi="Wingdings" w:cs="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rPr>
        <w:rFonts w:hint="eastAsia"/>
      </w:rPr>
    </w:lvl>
    <w:lvl w:ilvl="1" w:tentative="0">
      <w:start w:val="1"/>
      <w:numFmt w:val="decimal"/>
      <w:pStyle w:val="105"/>
      <w:suff w:val="nothing"/>
      <w:lvlText w:val="%1%2　"/>
      <w:lvlJc w:val="left"/>
      <w:rPr>
        <w:rFonts w:hint="eastAsia" w:ascii="黑体" w:eastAsia="黑体"/>
        <w:b w:val="0"/>
        <w:bCs w:val="0"/>
        <w:i w:val="0"/>
        <w:iCs w:val="0"/>
        <w:sz w:val="21"/>
        <w:szCs w:val="21"/>
      </w:rPr>
    </w:lvl>
    <w:lvl w:ilvl="2" w:tentative="0">
      <w:start w:val="1"/>
      <w:numFmt w:val="decimal"/>
      <w:pStyle w:val="106"/>
      <w:suff w:val="nothing"/>
      <w:lvlText w:val="%1%2.%3　"/>
      <w:lvlJc w:val="left"/>
      <w:rPr>
        <w:rFonts w:hint="eastAsia" w:ascii="黑体" w:hAnsi="Times New Roman" w:eastAsia="黑体"/>
        <w:b w:val="0"/>
        <w:bCs w:val="0"/>
        <w:i w:val="0"/>
        <w:iCs w:val="0"/>
        <w:caps w:val="0"/>
        <w:smallCaps w:val="0"/>
        <w:strike w:val="0"/>
        <w:dstrike w:val="0"/>
        <w:vanish w:val="0"/>
        <w:color w:val="000000"/>
        <w:spacing w:val="0"/>
        <w:kern w:val="0"/>
        <w:position w:val="0"/>
        <w:sz w:val="21"/>
        <w:szCs w:val="21"/>
        <w:u w:val="none"/>
        <w:vertAlign w:val="baseline"/>
      </w:rPr>
    </w:lvl>
    <w:lvl w:ilvl="3" w:tentative="0">
      <w:start w:val="1"/>
      <w:numFmt w:val="decimal"/>
      <w:pStyle w:val="68"/>
      <w:suff w:val="nothing"/>
      <w:lvlText w:val="%1%2.%3.%4　"/>
      <w:lvlJc w:val="left"/>
      <w:rPr>
        <w:rFonts w:hint="eastAsia" w:ascii="黑体" w:eastAsia="黑体"/>
        <w:b w:val="0"/>
        <w:bCs w:val="0"/>
        <w:i w:val="0"/>
        <w:iCs w:val="0"/>
        <w:sz w:val="21"/>
        <w:szCs w:val="21"/>
      </w:rPr>
    </w:lvl>
    <w:lvl w:ilvl="4" w:tentative="0">
      <w:start w:val="1"/>
      <w:numFmt w:val="decimal"/>
      <w:pStyle w:val="96"/>
      <w:suff w:val="nothing"/>
      <w:lvlText w:val="%1%2.%3.%4.%5　"/>
      <w:lvlJc w:val="left"/>
      <w:rPr>
        <w:rFonts w:hint="eastAsia" w:ascii="黑体" w:eastAsia="黑体"/>
        <w:b w:val="0"/>
        <w:bCs w:val="0"/>
        <w:i w:val="0"/>
        <w:iCs w:val="0"/>
        <w:sz w:val="21"/>
        <w:szCs w:val="21"/>
      </w:rPr>
    </w:lvl>
    <w:lvl w:ilvl="5" w:tentative="0">
      <w:start w:val="1"/>
      <w:numFmt w:val="decimal"/>
      <w:pStyle w:val="100"/>
      <w:suff w:val="nothing"/>
      <w:lvlText w:val="%1%2.%3.%4.%5.%6　"/>
      <w:lvlJc w:val="left"/>
      <w:rPr>
        <w:rFonts w:hint="eastAsia" w:ascii="黑体" w:eastAsia="黑体"/>
        <w:b w:val="0"/>
        <w:bCs w:val="0"/>
        <w:i w:val="0"/>
        <w:iCs w:val="0"/>
        <w:sz w:val="21"/>
        <w:szCs w:val="21"/>
      </w:rPr>
    </w:lvl>
    <w:lvl w:ilvl="6" w:tentative="0">
      <w:start w:val="1"/>
      <w:numFmt w:val="decimal"/>
      <w:pStyle w:val="104"/>
      <w:suff w:val="nothing"/>
      <w:lvlText w:val="%1%2.%3.%4.%5.%6.%7　"/>
      <w:lvlJc w:val="left"/>
      <w:rPr>
        <w:rFonts w:hint="eastAsia" w:ascii="黑体"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bCs w:val="0"/>
        <w:i w:val="0"/>
        <w:iCs w:val="0"/>
        <w:sz w:val="18"/>
        <w:szCs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0"/>
  </w:num>
  <w:num w:numId="5">
    <w:abstractNumId w:val="25"/>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WRhYWU0ODk2YTUwOTI2ODkxYWI5ZTZhYTZjN2UifQ=="/>
  </w:docVars>
  <w:rsids>
    <w:rsidRoot w:val="00B36585"/>
    <w:rsid w:val="0000040A"/>
    <w:rsid w:val="00000A94"/>
    <w:rsid w:val="00001972"/>
    <w:rsid w:val="00001D9A"/>
    <w:rsid w:val="00007309"/>
    <w:rsid w:val="00007B3A"/>
    <w:rsid w:val="000107E0"/>
    <w:rsid w:val="00011FDE"/>
    <w:rsid w:val="00012FFD"/>
    <w:rsid w:val="00014162"/>
    <w:rsid w:val="00014340"/>
    <w:rsid w:val="000148AA"/>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B55"/>
    <w:rsid w:val="00060C2E"/>
    <w:rsid w:val="00061033"/>
    <w:rsid w:val="00061402"/>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3E7"/>
    <w:rsid w:val="000C57D6"/>
    <w:rsid w:val="000C6362"/>
    <w:rsid w:val="000C7666"/>
    <w:rsid w:val="000D0A9C"/>
    <w:rsid w:val="000D1795"/>
    <w:rsid w:val="000D329A"/>
    <w:rsid w:val="000D4B9C"/>
    <w:rsid w:val="000D4EB6"/>
    <w:rsid w:val="000D753B"/>
    <w:rsid w:val="000E4C9E"/>
    <w:rsid w:val="000E63BC"/>
    <w:rsid w:val="000E6FD7"/>
    <w:rsid w:val="000E775D"/>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E06"/>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F6C"/>
    <w:rsid w:val="00190087"/>
    <w:rsid w:val="001913C4"/>
    <w:rsid w:val="0019348F"/>
    <w:rsid w:val="00193A07"/>
    <w:rsid w:val="00194C95"/>
    <w:rsid w:val="00195C34"/>
    <w:rsid w:val="00196EF5"/>
    <w:rsid w:val="001974A7"/>
    <w:rsid w:val="001A1A53"/>
    <w:rsid w:val="001A234A"/>
    <w:rsid w:val="001A4CF3"/>
    <w:rsid w:val="001B06E8"/>
    <w:rsid w:val="001B0747"/>
    <w:rsid w:val="001B6A98"/>
    <w:rsid w:val="001B71D0"/>
    <w:rsid w:val="001B71EE"/>
    <w:rsid w:val="001C04A8"/>
    <w:rsid w:val="001C213D"/>
    <w:rsid w:val="001C2C03"/>
    <w:rsid w:val="001C42F7"/>
    <w:rsid w:val="001C49E5"/>
    <w:rsid w:val="001C680C"/>
    <w:rsid w:val="001C7FEA"/>
    <w:rsid w:val="001D0499"/>
    <w:rsid w:val="001D0BBE"/>
    <w:rsid w:val="001D0ED4"/>
    <w:rsid w:val="001D1226"/>
    <w:rsid w:val="001D212F"/>
    <w:rsid w:val="001D29D7"/>
    <w:rsid w:val="001D2DE7"/>
    <w:rsid w:val="001D411C"/>
    <w:rsid w:val="001E1B6A"/>
    <w:rsid w:val="001E2484"/>
    <w:rsid w:val="001E2F10"/>
    <w:rsid w:val="001E3CC4"/>
    <w:rsid w:val="001E4882"/>
    <w:rsid w:val="001E73AB"/>
    <w:rsid w:val="001F092D"/>
    <w:rsid w:val="001F143A"/>
    <w:rsid w:val="001F1605"/>
    <w:rsid w:val="001F2508"/>
    <w:rsid w:val="001F4816"/>
    <w:rsid w:val="001F4EE9"/>
    <w:rsid w:val="001F5141"/>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A80"/>
    <w:rsid w:val="00247F52"/>
    <w:rsid w:val="00250B25"/>
    <w:rsid w:val="00250BBE"/>
    <w:rsid w:val="002515C2"/>
    <w:rsid w:val="0025194F"/>
    <w:rsid w:val="0025512C"/>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0C7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813"/>
    <w:rsid w:val="002B7332"/>
    <w:rsid w:val="002B7F51"/>
    <w:rsid w:val="002C09E7"/>
    <w:rsid w:val="002C1E06"/>
    <w:rsid w:val="002C1E1C"/>
    <w:rsid w:val="002C2971"/>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3F5"/>
    <w:rsid w:val="002F7AF6"/>
    <w:rsid w:val="00300E63"/>
    <w:rsid w:val="00302F5F"/>
    <w:rsid w:val="0030441D"/>
    <w:rsid w:val="00306063"/>
    <w:rsid w:val="00307318"/>
    <w:rsid w:val="00313B85"/>
    <w:rsid w:val="00317988"/>
    <w:rsid w:val="003221B4"/>
    <w:rsid w:val="0032258D"/>
    <w:rsid w:val="00322E62"/>
    <w:rsid w:val="00324D13"/>
    <w:rsid w:val="00324D2A"/>
    <w:rsid w:val="00324EDD"/>
    <w:rsid w:val="00331E5E"/>
    <w:rsid w:val="003331E4"/>
    <w:rsid w:val="00336726"/>
    <w:rsid w:val="00336C64"/>
    <w:rsid w:val="00337162"/>
    <w:rsid w:val="0034194F"/>
    <w:rsid w:val="00344605"/>
    <w:rsid w:val="003474AA"/>
    <w:rsid w:val="00350D1D"/>
    <w:rsid w:val="00352C83"/>
    <w:rsid w:val="003615D2"/>
    <w:rsid w:val="003624FC"/>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874"/>
    <w:rsid w:val="003B5BF0"/>
    <w:rsid w:val="003B60BF"/>
    <w:rsid w:val="003B6BE3"/>
    <w:rsid w:val="003C010C"/>
    <w:rsid w:val="003C0A6C"/>
    <w:rsid w:val="003C14F8"/>
    <w:rsid w:val="003C5A43"/>
    <w:rsid w:val="003D0519"/>
    <w:rsid w:val="003D0FF6"/>
    <w:rsid w:val="003D1A0E"/>
    <w:rsid w:val="003D262C"/>
    <w:rsid w:val="003D53D6"/>
    <w:rsid w:val="003D6D61"/>
    <w:rsid w:val="003D79C6"/>
    <w:rsid w:val="003E091D"/>
    <w:rsid w:val="003E1C53"/>
    <w:rsid w:val="003E2A69"/>
    <w:rsid w:val="003E2D49"/>
    <w:rsid w:val="003E2FD4"/>
    <w:rsid w:val="003E49F6"/>
    <w:rsid w:val="003E660F"/>
    <w:rsid w:val="003F06D8"/>
    <w:rsid w:val="003F0841"/>
    <w:rsid w:val="003F23D3"/>
    <w:rsid w:val="003F3F08"/>
    <w:rsid w:val="003F49F1"/>
    <w:rsid w:val="003F6272"/>
    <w:rsid w:val="00400E72"/>
    <w:rsid w:val="00401400"/>
    <w:rsid w:val="00404869"/>
    <w:rsid w:val="00405884"/>
    <w:rsid w:val="00407D39"/>
    <w:rsid w:val="00407D4E"/>
    <w:rsid w:val="0041477A"/>
    <w:rsid w:val="004167A3"/>
    <w:rsid w:val="00432DAA"/>
    <w:rsid w:val="00434305"/>
    <w:rsid w:val="00435DF7"/>
    <w:rsid w:val="0044083F"/>
    <w:rsid w:val="00441AE7"/>
    <w:rsid w:val="00445574"/>
    <w:rsid w:val="00445AE5"/>
    <w:rsid w:val="004467FB"/>
    <w:rsid w:val="00452D6B"/>
    <w:rsid w:val="004532B1"/>
    <w:rsid w:val="00454484"/>
    <w:rsid w:val="0045517B"/>
    <w:rsid w:val="00463B77"/>
    <w:rsid w:val="00463C7B"/>
    <w:rsid w:val="004644A6"/>
    <w:rsid w:val="0046498D"/>
    <w:rsid w:val="004659BD"/>
    <w:rsid w:val="00470775"/>
    <w:rsid w:val="004746B1"/>
    <w:rsid w:val="0047583F"/>
    <w:rsid w:val="00475DE8"/>
    <w:rsid w:val="00481C44"/>
    <w:rsid w:val="00484936"/>
    <w:rsid w:val="00485C89"/>
    <w:rsid w:val="00486695"/>
    <w:rsid w:val="00486BE3"/>
    <w:rsid w:val="004905E4"/>
    <w:rsid w:val="00490A89"/>
    <w:rsid w:val="00490AB4"/>
    <w:rsid w:val="00492F02"/>
    <w:rsid w:val="004939AE"/>
    <w:rsid w:val="00495618"/>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072"/>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1E9"/>
    <w:rsid w:val="00570FC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873"/>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2EB2"/>
    <w:rsid w:val="00653FED"/>
    <w:rsid w:val="00654851"/>
    <w:rsid w:val="00654EC0"/>
    <w:rsid w:val="0065525B"/>
    <w:rsid w:val="00655D4F"/>
    <w:rsid w:val="00656D29"/>
    <w:rsid w:val="006640E5"/>
    <w:rsid w:val="006646F1"/>
    <w:rsid w:val="00664929"/>
    <w:rsid w:val="00664F62"/>
    <w:rsid w:val="006655E1"/>
    <w:rsid w:val="006667EE"/>
    <w:rsid w:val="00672060"/>
    <w:rsid w:val="00672BFD"/>
    <w:rsid w:val="006770F4"/>
    <w:rsid w:val="00677A84"/>
    <w:rsid w:val="0068026D"/>
    <w:rsid w:val="00680A27"/>
    <w:rsid w:val="006814AF"/>
    <w:rsid w:val="006816A4"/>
    <w:rsid w:val="006819B8"/>
    <w:rsid w:val="006840A6"/>
    <w:rsid w:val="006850CD"/>
    <w:rsid w:val="00685AAB"/>
    <w:rsid w:val="00686F41"/>
    <w:rsid w:val="0069092C"/>
    <w:rsid w:val="0069513D"/>
    <w:rsid w:val="00695D22"/>
    <w:rsid w:val="00696C0D"/>
    <w:rsid w:val="006A07AA"/>
    <w:rsid w:val="006A25E5"/>
    <w:rsid w:val="006A2B46"/>
    <w:rsid w:val="006A336D"/>
    <w:rsid w:val="006A37B9"/>
    <w:rsid w:val="006B0005"/>
    <w:rsid w:val="006B2672"/>
    <w:rsid w:val="006B35A7"/>
    <w:rsid w:val="006B54BF"/>
    <w:rsid w:val="006B5F44"/>
    <w:rsid w:val="006B5F90"/>
    <w:rsid w:val="006B62E4"/>
    <w:rsid w:val="006C1BBA"/>
    <w:rsid w:val="006C2079"/>
    <w:rsid w:val="006C5A62"/>
    <w:rsid w:val="006C5D68"/>
    <w:rsid w:val="006C6976"/>
    <w:rsid w:val="006C6DD0"/>
    <w:rsid w:val="006D04EA"/>
    <w:rsid w:val="006D0AB7"/>
    <w:rsid w:val="006D13DC"/>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532"/>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459"/>
    <w:rsid w:val="00783ECF"/>
    <w:rsid w:val="0078413A"/>
    <w:rsid w:val="0079074D"/>
    <w:rsid w:val="007959E8"/>
    <w:rsid w:val="00795E9C"/>
    <w:rsid w:val="00795F9F"/>
    <w:rsid w:val="007A0521"/>
    <w:rsid w:val="007A2E12"/>
    <w:rsid w:val="007A3475"/>
    <w:rsid w:val="007A41C8"/>
    <w:rsid w:val="007A4A5D"/>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250E"/>
    <w:rsid w:val="007E3E2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8B8"/>
    <w:rsid w:val="008269DD"/>
    <w:rsid w:val="00830621"/>
    <w:rsid w:val="0083348C"/>
    <w:rsid w:val="008373D3"/>
    <w:rsid w:val="00840617"/>
    <w:rsid w:val="00840F84"/>
    <w:rsid w:val="00842A47"/>
    <w:rsid w:val="00843C13"/>
    <w:rsid w:val="008454F8"/>
    <w:rsid w:val="00850D16"/>
    <w:rsid w:val="0085173A"/>
    <w:rsid w:val="00856316"/>
    <w:rsid w:val="008603CE"/>
    <w:rsid w:val="008620FC"/>
    <w:rsid w:val="008627A5"/>
    <w:rsid w:val="00863E05"/>
    <w:rsid w:val="00865ACA"/>
    <w:rsid w:val="00865D28"/>
    <w:rsid w:val="00865F85"/>
    <w:rsid w:val="00867C10"/>
    <w:rsid w:val="00870439"/>
    <w:rsid w:val="00870DA1"/>
    <w:rsid w:val="008764BA"/>
    <w:rsid w:val="00883A00"/>
    <w:rsid w:val="00883F93"/>
    <w:rsid w:val="00884DB3"/>
    <w:rsid w:val="00885A9D"/>
    <w:rsid w:val="008864F6"/>
    <w:rsid w:val="00886A8D"/>
    <w:rsid w:val="0089049D"/>
    <w:rsid w:val="008928C9"/>
    <w:rsid w:val="008930CB"/>
    <w:rsid w:val="008938DC"/>
    <w:rsid w:val="00893FD1"/>
    <w:rsid w:val="00894836"/>
    <w:rsid w:val="00895172"/>
    <w:rsid w:val="00895680"/>
    <w:rsid w:val="00896DCD"/>
    <w:rsid w:val="00896DFF"/>
    <w:rsid w:val="0089762C"/>
    <w:rsid w:val="008A1893"/>
    <w:rsid w:val="008A1A30"/>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94F"/>
    <w:rsid w:val="008E4BB6"/>
    <w:rsid w:val="008E5518"/>
    <w:rsid w:val="008E6A84"/>
    <w:rsid w:val="008F00AE"/>
    <w:rsid w:val="008F0CDC"/>
    <w:rsid w:val="008F17A3"/>
    <w:rsid w:val="008F1ED3"/>
    <w:rsid w:val="008F23A5"/>
    <w:rsid w:val="008F4C29"/>
    <w:rsid w:val="008F70BD"/>
    <w:rsid w:val="008F788F"/>
    <w:rsid w:val="008F7EA2"/>
    <w:rsid w:val="00902722"/>
    <w:rsid w:val="009027BC"/>
    <w:rsid w:val="009039CD"/>
    <w:rsid w:val="009062E6"/>
    <w:rsid w:val="00911BE5"/>
    <w:rsid w:val="00913CA9"/>
    <w:rsid w:val="00914338"/>
    <w:rsid w:val="009145AE"/>
    <w:rsid w:val="009146CE"/>
    <w:rsid w:val="00914CA7"/>
    <w:rsid w:val="00915C3E"/>
    <w:rsid w:val="009161A8"/>
    <w:rsid w:val="009245F5"/>
    <w:rsid w:val="009249EC"/>
    <w:rsid w:val="009273B3"/>
    <w:rsid w:val="009305B5"/>
    <w:rsid w:val="0093168D"/>
    <w:rsid w:val="009429D5"/>
    <w:rsid w:val="00942BF1"/>
    <w:rsid w:val="00945180"/>
    <w:rsid w:val="00945428"/>
    <w:rsid w:val="0094607B"/>
    <w:rsid w:val="00953604"/>
    <w:rsid w:val="0095496B"/>
    <w:rsid w:val="0095618E"/>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265"/>
    <w:rsid w:val="009E0F62"/>
    <w:rsid w:val="009E4A58"/>
    <w:rsid w:val="009E5A2D"/>
    <w:rsid w:val="009E5AB2"/>
    <w:rsid w:val="009E6219"/>
    <w:rsid w:val="009F03B3"/>
    <w:rsid w:val="00A0096C"/>
    <w:rsid w:val="00A01757"/>
    <w:rsid w:val="00A028C0"/>
    <w:rsid w:val="00A02BAE"/>
    <w:rsid w:val="00A06A6B"/>
    <w:rsid w:val="00A07E47"/>
    <w:rsid w:val="00A07E4B"/>
    <w:rsid w:val="00A129D0"/>
    <w:rsid w:val="00A12C33"/>
    <w:rsid w:val="00A138BA"/>
    <w:rsid w:val="00A14C8E"/>
    <w:rsid w:val="00A153D9"/>
    <w:rsid w:val="00A15E16"/>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5DD"/>
    <w:rsid w:val="00A648CD"/>
    <w:rsid w:val="00A6537A"/>
    <w:rsid w:val="00A67866"/>
    <w:rsid w:val="00A709B7"/>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1D17"/>
    <w:rsid w:val="00AD2E62"/>
    <w:rsid w:val="00AD4126"/>
    <w:rsid w:val="00AD421C"/>
    <w:rsid w:val="00AD44FA"/>
    <w:rsid w:val="00AE070A"/>
    <w:rsid w:val="00AE101C"/>
    <w:rsid w:val="00AE37E5"/>
    <w:rsid w:val="00AE5004"/>
    <w:rsid w:val="00AE5EB4"/>
    <w:rsid w:val="00AF0C18"/>
    <w:rsid w:val="00AF47C5"/>
    <w:rsid w:val="00AF5398"/>
    <w:rsid w:val="00B049AF"/>
    <w:rsid w:val="00B07242"/>
    <w:rsid w:val="00B10534"/>
    <w:rsid w:val="00B113DB"/>
    <w:rsid w:val="00B11D8A"/>
    <w:rsid w:val="00B12981"/>
    <w:rsid w:val="00B147DD"/>
    <w:rsid w:val="00B156FD"/>
    <w:rsid w:val="00B16504"/>
    <w:rsid w:val="00B21F61"/>
    <w:rsid w:val="00B261F1"/>
    <w:rsid w:val="00B265BC"/>
    <w:rsid w:val="00B31FB1"/>
    <w:rsid w:val="00B33952"/>
    <w:rsid w:val="00B33C5E"/>
    <w:rsid w:val="00B342F4"/>
    <w:rsid w:val="00B34369"/>
    <w:rsid w:val="00B34DC2"/>
    <w:rsid w:val="00B36585"/>
    <w:rsid w:val="00B378E5"/>
    <w:rsid w:val="00B4204E"/>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251"/>
    <w:rsid w:val="00BA42B2"/>
    <w:rsid w:val="00BA58D4"/>
    <w:rsid w:val="00BA5B9E"/>
    <w:rsid w:val="00BA7C9A"/>
    <w:rsid w:val="00BB203B"/>
    <w:rsid w:val="00BB3367"/>
    <w:rsid w:val="00BB5F8F"/>
    <w:rsid w:val="00BB657A"/>
    <w:rsid w:val="00BB73F0"/>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21A"/>
    <w:rsid w:val="00BF74A6"/>
    <w:rsid w:val="00C013AD"/>
    <w:rsid w:val="00C04904"/>
    <w:rsid w:val="00C056B3"/>
    <w:rsid w:val="00C103E5"/>
    <w:rsid w:val="00C13319"/>
    <w:rsid w:val="00C13EE9"/>
    <w:rsid w:val="00C21540"/>
    <w:rsid w:val="00C21906"/>
    <w:rsid w:val="00C21BFA"/>
    <w:rsid w:val="00C22148"/>
    <w:rsid w:val="00C24C8D"/>
    <w:rsid w:val="00C24D60"/>
    <w:rsid w:val="00C252BB"/>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500"/>
    <w:rsid w:val="00C96741"/>
    <w:rsid w:val="00CA20E6"/>
    <w:rsid w:val="00CA2D1B"/>
    <w:rsid w:val="00CA375D"/>
    <w:rsid w:val="00CA662A"/>
    <w:rsid w:val="00CA7AFD"/>
    <w:rsid w:val="00CA7C2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DFF"/>
    <w:rsid w:val="00CD4092"/>
    <w:rsid w:val="00CD4A20"/>
    <w:rsid w:val="00CD50A1"/>
    <w:rsid w:val="00CD519E"/>
    <w:rsid w:val="00CD561D"/>
    <w:rsid w:val="00CE0C4F"/>
    <w:rsid w:val="00CE2D7A"/>
    <w:rsid w:val="00CE30EA"/>
    <w:rsid w:val="00CF048A"/>
    <w:rsid w:val="00CF155A"/>
    <w:rsid w:val="00CF2947"/>
    <w:rsid w:val="00CF686F"/>
    <w:rsid w:val="00CF6E60"/>
    <w:rsid w:val="00CF7BCA"/>
    <w:rsid w:val="00D008FD"/>
    <w:rsid w:val="00D00C63"/>
    <w:rsid w:val="00D0321C"/>
    <w:rsid w:val="00D035EC"/>
    <w:rsid w:val="00D06AB1"/>
    <w:rsid w:val="00D072ED"/>
    <w:rsid w:val="00D07A16"/>
    <w:rsid w:val="00D1067E"/>
    <w:rsid w:val="00D10F50"/>
    <w:rsid w:val="00D11272"/>
    <w:rsid w:val="00D126F5"/>
    <w:rsid w:val="00D1489E"/>
    <w:rsid w:val="00D20737"/>
    <w:rsid w:val="00D21E81"/>
    <w:rsid w:val="00D223DE"/>
    <w:rsid w:val="00D23EA1"/>
    <w:rsid w:val="00D25E37"/>
    <w:rsid w:val="00D2661A"/>
    <w:rsid w:val="00D27582"/>
    <w:rsid w:val="00D27EC4"/>
    <w:rsid w:val="00D31ECC"/>
    <w:rsid w:val="00D32719"/>
    <w:rsid w:val="00D33333"/>
    <w:rsid w:val="00D33457"/>
    <w:rsid w:val="00D352A2"/>
    <w:rsid w:val="00D4162B"/>
    <w:rsid w:val="00D44CFB"/>
    <w:rsid w:val="00D4514F"/>
    <w:rsid w:val="00D451E2"/>
    <w:rsid w:val="00D45E89"/>
    <w:rsid w:val="00D45E8D"/>
    <w:rsid w:val="00D466AE"/>
    <w:rsid w:val="00D4734F"/>
    <w:rsid w:val="00D5111E"/>
    <w:rsid w:val="00D5186D"/>
    <w:rsid w:val="00D51BF3"/>
    <w:rsid w:val="00D66846"/>
    <w:rsid w:val="00D675FB"/>
    <w:rsid w:val="00D71F25"/>
    <w:rsid w:val="00D72A9C"/>
    <w:rsid w:val="00D77031"/>
    <w:rsid w:val="00D84941"/>
    <w:rsid w:val="00D84FA1"/>
    <w:rsid w:val="00D851F0"/>
    <w:rsid w:val="00D86C00"/>
    <w:rsid w:val="00D86DB7"/>
    <w:rsid w:val="00D876B4"/>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279F"/>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2A4B"/>
    <w:rsid w:val="00E15CCD"/>
    <w:rsid w:val="00E202EF"/>
    <w:rsid w:val="00E20826"/>
    <w:rsid w:val="00E210B5"/>
    <w:rsid w:val="00E23D99"/>
    <w:rsid w:val="00E2552F"/>
    <w:rsid w:val="00E3137A"/>
    <w:rsid w:val="00E32CCF"/>
    <w:rsid w:val="00E34A98"/>
    <w:rsid w:val="00E35D1E"/>
    <w:rsid w:val="00E364F9"/>
    <w:rsid w:val="00E365FA"/>
    <w:rsid w:val="00E36789"/>
    <w:rsid w:val="00E36DB4"/>
    <w:rsid w:val="00E44A83"/>
    <w:rsid w:val="00E502C1"/>
    <w:rsid w:val="00E502DD"/>
    <w:rsid w:val="00E50D3A"/>
    <w:rsid w:val="00E51387"/>
    <w:rsid w:val="00E51E68"/>
    <w:rsid w:val="00E52EFD"/>
    <w:rsid w:val="00E5375A"/>
    <w:rsid w:val="00E5408A"/>
    <w:rsid w:val="00E56800"/>
    <w:rsid w:val="00E60C63"/>
    <w:rsid w:val="00E62FF9"/>
    <w:rsid w:val="00E635D6"/>
    <w:rsid w:val="00E639BC"/>
    <w:rsid w:val="00E64B0C"/>
    <w:rsid w:val="00E664CC"/>
    <w:rsid w:val="00E70388"/>
    <w:rsid w:val="00E7059F"/>
    <w:rsid w:val="00E70F92"/>
    <w:rsid w:val="00E74C54"/>
    <w:rsid w:val="00E77A03"/>
    <w:rsid w:val="00E80DCF"/>
    <w:rsid w:val="00E822E8"/>
    <w:rsid w:val="00E82554"/>
    <w:rsid w:val="00E82606"/>
    <w:rsid w:val="00E846C8"/>
    <w:rsid w:val="00E84957"/>
    <w:rsid w:val="00E84A55"/>
    <w:rsid w:val="00E85BFF"/>
    <w:rsid w:val="00E90391"/>
    <w:rsid w:val="00E906C2"/>
    <w:rsid w:val="00E9113F"/>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4F6"/>
    <w:rsid w:val="00ED067A"/>
    <w:rsid w:val="00ED2B50"/>
    <w:rsid w:val="00EE0350"/>
    <w:rsid w:val="00EE0719"/>
    <w:rsid w:val="00EE0E80"/>
    <w:rsid w:val="00EE54A6"/>
    <w:rsid w:val="00EE613F"/>
    <w:rsid w:val="00EE7295"/>
    <w:rsid w:val="00EE7869"/>
    <w:rsid w:val="00EF054A"/>
    <w:rsid w:val="00EF3235"/>
    <w:rsid w:val="00EF7E72"/>
    <w:rsid w:val="00F03BDB"/>
    <w:rsid w:val="00F0575D"/>
    <w:rsid w:val="00F06D37"/>
    <w:rsid w:val="00F07B9D"/>
    <w:rsid w:val="00F11586"/>
    <w:rsid w:val="00F1183B"/>
    <w:rsid w:val="00F11C9F"/>
    <w:rsid w:val="00F12263"/>
    <w:rsid w:val="00F1409D"/>
    <w:rsid w:val="00F14214"/>
    <w:rsid w:val="00F157A9"/>
    <w:rsid w:val="00F228BE"/>
    <w:rsid w:val="00F25BB6"/>
    <w:rsid w:val="00F26B7E"/>
    <w:rsid w:val="00F27A3B"/>
    <w:rsid w:val="00F33817"/>
    <w:rsid w:val="00F420D5"/>
    <w:rsid w:val="00F4473B"/>
    <w:rsid w:val="00F451EA"/>
    <w:rsid w:val="00F45447"/>
    <w:rsid w:val="00F456C6"/>
    <w:rsid w:val="00F4577B"/>
    <w:rsid w:val="00F46496"/>
    <w:rsid w:val="00F47382"/>
    <w:rsid w:val="00F474D0"/>
    <w:rsid w:val="00F50179"/>
    <w:rsid w:val="00F515EE"/>
    <w:rsid w:val="00F56511"/>
    <w:rsid w:val="00F57383"/>
    <w:rsid w:val="00F6194E"/>
    <w:rsid w:val="00F623AC"/>
    <w:rsid w:val="00F6412A"/>
    <w:rsid w:val="00F65893"/>
    <w:rsid w:val="00F65936"/>
    <w:rsid w:val="00F66A4A"/>
    <w:rsid w:val="00F71E22"/>
    <w:rsid w:val="00F72142"/>
    <w:rsid w:val="00F725C3"/>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DB3"/>
    <w:rsid w:val="00FA4DAC"/>
    <w:rsid w:val="00FA662D"/>
    <w:rsid w:val="00FA6EB4"/>
    <w:rsid w:val="00FA73B1"/>
    <w:rsid w:val="00FB0CB9"/>
    <w:rsid w:val="00FB231D"/>
    <w:rsid w:val="00FB45F1"/>
    <w:rsid w:val="00FB4A72"/>
    <w:rsid w:val="00FB54E8"/>
    <w:rsid w:val="00FB7054"/>
    <w:rsid w:val="00FC17B7"/>
    <w:rsid w:val="00FC26E3"/>
    <w:rsid w:val="00FC2CB7"/>
    <w:rsid w:val="00FC4090"/>
    <w:rsid w:val="00FC45A4"/>
    <w:rsid w:val="00FC55B4"/>
    <w:rsid w:val="00FD00E6"/>
    <w:rsid w:val="00FD09A1"/>
    <w:rsid w:val="00FD2A7C"/>
    <w:rsid w:val="00FD59EB"/>
    <w:rsid w:val="00FD7299"/>
    <w:rsid w:val="00FE1FBE"/>
    <w:rsid w:val="00FE3901"/>
    <w:rsid w:val="00FE39D3"/>
    <w:rsid w:val="00FE4BCE"/>
    <w:rsid w:val="00FE54AE"/>
    <w:rsid w:val="00FE576A"/>
    <w:rsid w:val="00FE7E79"/>
    <w:rsid w:val="00FF0703"/>
    <w:rsid w:val="00FF3E7D"/>
    <w:rsid w:val="00FF5B99"/>
    <w:rsid w:val="00FF730C"/>
    <w:rsid w:val="00FF73F4"/>
    <w:rsid w:val="00FF7CE4"/>
    <w:rsid w:val="00FF7E39"/>
    <w:rsid w:val="012F5F9F"/>
    <w:rsid w:val="01742302"/>
    <w:rsid w:val="048C4805"/>
    <w:rsid w:val="0A55342F"/>
    <w:rsid w:val="0BDA43AD"/>
    <w:rsid w:val="0E243A05"/>
    <w:rsid w:val="12D12100"/>
    <w:rsid w:val="138F0B1F"/>
    <w:rsid w:val="1BF92854"/>
    <w:rsid w:val="20B83463"/>
    <w:rsid w:val="220B5523"/>
    <w:rsid w:val="22B70551"/>
    <w:rsid w:val="260B3369"/>
    <w:rsid w:val="276F3FD4"/>
    <w:rsid w:val="2CEC3400"/>
    <w:rsid w:val="2D5972AD"/>
    <w:rsid w:val="2EC60F6B"/>
    <w:rsid w:val="2F8F3F29"/>
    <w:rsid w:val="31961438"/>
    <w:rsid w:val="34E72BAE"/>
    <w:rsid w:val="3A391641"/>
    <w:rsid w:val="40385161"/>
    <w:rsid w:val="40DA1134"/>
    <w:rsid w:val="40F053E2"/>
    <w:rsid w:val="41B5424A"/>
    <w:rsid w:val="43A55671"/>
    <w:rsid w:val="442D1FE8"/>
    <w:rsid w:val="44C9538F"/>
    <w:rsid w:val="4AF06A94"/>
    <w:rsid w:val="4B43355F"/>
    <w:rsid w:val="524B1572"/>
    <w:rsid w:val="52BA4F7F"/>
    <w:rsid w:val="52E10866"/>
    <w:rsid w:val="52FD220E"/>
    <w:rsid w:val="57E71466"/>
    <w:rsid w:val="585D2358"/>
    <w:rsid w:val="5BF576CC"/>
    <w:rsid w:val="5D5F25B2"/>
    <w:rsid w:val="5DBA29D6"/>
    <w:rsid w:val="61572249"/>
    <w:rsid w:val="664E651D"/>
    <w:rsid w:val="68B515E3"/>
    <w:rsid w:val="6C9B137A"/>
    <w:rsid w:val="6F541B76"/>
    <w:rsid w:val="73ED17C0"/>
    <w:rsid w:val="7D6452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1"/>
    <w:basedOn w:val="1"/>
    <w:next w:val="1"/>
    <w:link w:val="3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3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5"/>
    <w:basedOn w:val="1"/>
    <w:next w:val="1"/>
    <w:link w:val="39"/>
    <w:autoRedefine/>
    <w:qFormat/>
    <w:uiPriority w:val="99"/>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99"/>
    <w:pPr>
      <w:keepNext/>
      <w:keepLines/>
      <w:adjustRightInd/>
      <w:spacing w:before="240" w:after="64" w:line="320" w:lineRule="auto"/>
      <w:outlineLvl w:val="5"/>
    </w:pPr>
    <w:rPr>
      <w:rFonts w:ascii="Arial" w:hAnsi="Arial" w:eastAsia="黑体" w:cs="Arial"/>
      <w:b/>
      <w:bCs/>
      <w:sz w:val="24"/>
      <w:szCs w:val="24"/>
    </w:rPr>
  </w:style>
  <w:style w:type="paragraph" w:styleId="8">
    <w:name w:val="heading 7"/>
    <w:basedOn w:val="1"/>
    <w:next w:val="1"/>
    <w:link w:val="41"/>
    <w:autoRedefine/>
    <w:qFormat/>
    <w:uiPriority w:val="99"/>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99"/>
    <w:pPr>
      <w:keepNext/>
      <w:keepLines/>
      <w:adjustRightInd/>
      <w:spacing w:before="240" w:after="64" w:line="320" w:lineRule="auto"/>
      <w:outlineLvl w:val="7"/>
    </w:pPr>
    <w:rPr>
      <w:rFonts w:ascii="Arial" w:hAnsi="Arial" w:eastAsia="黑体" w:cs="Arial"/>
      <w:sz w:val="24"/>
      <w:szCs w:val="24"/>
    </w:rPr>
  </w:style>
  <w:style w:type="paragraph" w:styleId="10">
    <w:name w:val="heading 9"/>
    <w:basedOn w:val="1"/>
    <w:next w:val="1"/>
    <w:link w:val="43"/>
    <w:autoRedefine/>
    <w:qFormat/>
    <w:uiPriority w:val="99"/>
    <w:pPr>
      <w:keepNext/>
      <w:keepLines/>
      <w:adjustRightInd/>
      <w:spacing w:before="240" w:after="64" w:line="320" w:lineRule="auto"/>
      <w:outlineLvl w:val="8"/>
    </w:pPr>
    <w:rPr>
      <w:rFonts w:ascii="Arial" w:hAnsi="Arial" w:eastAsia="黑体" w:cs="Arial"/>
    </w:rPr>
  </w:style>
  <w:style w:type="character" w:default="1" w:styleId="29">
    <w:name w:val="Default Paragraph Font"/>
    <w:semiHidden/>
    <w:qFormat/>
    <w:uiPriority w:val="99"/>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tabs>
        <w:tab w:val="right" w:leader="dot" w:pos="9344"/>
      </w:tabs>
      <w:spacing w:line="300" w:lineRule="exact"/>
      <w:ind w:left="1259"/>
    </w:pPr>
    <w:rPr>
      <w:rFonts w:ascii="宋体" w:cs="宋体"/>
    </w:rPr>
  </w:style>
  <w:style w:type="paragraph" w:styleId="12">
    <w:name w:val="Normal Indent"/>
    <w:basedOn w:val="1"/>
    <w:autoRedefine/>
    <w:qFormat/>
    <w:uiPriority w:val="99"/>
    <w:pPr>
      <w:ind w:firstLine="420"/>
    </w:pPr>
  </w:style>
  <w:style w:type="paragraph" w:styleId="13">
    <w:name w:val="Body Text"/>
    <w:basedOn w:val="1"/>
    <w:link w:val="44"/>
    <w:autoRedefine/>
    <w:qFormat/>
    <w:uiPriority w:val="99"/>
    <w:pPr>
      <w:spacing w:after="120"/>
    </w:pPr>
  </w:style>
  <w:style w:type="paragraph" w:styleId="14">
    <w:name w:val="toc 5"/>
    <w:basedOn w:val="1"/>
    <w:next w:val="1"/>
    <w:autoRedefine/>
    <w:semiHidden/>
    <w:qFormat/>
    <w:uiPriority w:val="99"/>
    <w:pPr>
      <w:ind w:left="839"/>
    </w:pPr>
    <w:rPr>
      <w:rFonts w:ascii="宋体" w:cs="宋体"/>
    </w:rPr>
  </w:style>
  <w:style w:type="paragraph" w:styleId="15">
    <w:name w:val="toc 3"/>
    <w:basedOn w:val="1"/>
    <w:next w:val="1"/>
    <w:autoRedefine/>
    <w:semiHidden/>
    <w:qFormat/>
    <w:uiPriority w:val="99"/>
    <w:pPr>
      <w:spacing w:line="300" w:lineRule="exact"/>
      <w:ind w:left="420"/>
    </w:pPr>
    <w:rPr>
      <w:rFonts w:ascii="宋体" w:cs="宋体"/>
    </w:rPr>
  </w:style>
  <w:style w:type="paragraph" w:styleId="16">
    <w:name w:val="Balloon Text"/>
    <w:basedOn w:val="1"/>
    <w:link w:val="45"/>
    <w:autoRedefine/>
    <w:semiHidden/>
    <w:qFormat/>
    <w:uiPriority w:val="99"/>
    <w:rPr>
      <w:sz w:val="18"/>
      <w:szCs w:val="18"/>
    </w:rPr>
  </w:style>
  <w:style w:type="paragraph" w:styleId="17">
    <w:name w:val="footer"/>
    <w:basedOn w:val="1"/>
    <w:link w:val="46"/>
    <w:autoRedefine/>
    <w:qFormat/>
    <w:uiPriority w:val="99"/>
    <w:pPr>
      <w:tabs>
        <w:tab w:val="center" w:pos="4153"/>
        <w:tab w:val="right" w:pos="8306"/>
      </w:tabs>
      <w:adjustRightInd/>
      <w:snapToGrid w:val="0"/>
      <w:spacing w:line="240" w:lineRule="auto"/>
      <w:jc w:val="right"/>
    </w:pPr>
    <w:rPr>
      <w:rFonts w:ascii="宋体" w:cs="宋体"/>
      <w:sz w:val="18"/>
      <w:szCs w:val="18"/>
    </w:rPr>
  </w:style>
  <w:style w:type="paragraph" w:styleId="18">
    <w:name w:val="header"/>
    <w:basedOn w:val="1"/>
    <w:link w:val="47"/>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semiHidden/>
    <w:qFormat/>
    <w:uiPriority w:val="99"/>
    <w:rPr>
      <w:rFonts w:ascii="宋体" w:cs="宋体"/>
    </w:rPr>
  </w:style>
  <w:style w:type="paragraph" w:styleId="20">
    <w:name w:val="toc 4"/>
    <w:basedOn w:val="1"/>
    <w:next w:val="1"/>
    <w:autoRedefine/>
    <w:semiHidden/>
    <w:qFormat/>
    <w:uiPriority w:val="99"/>
    <w:pPr>
      <w:tabs>
        <w:tab w:val="right" w:leader="dot" w:pos="9344"/>
      </w:tabs>
      <w:spacing w:line="300" w:lineRule="exact"/>
      <w:ind w:left="629"/>
    </w:pPr>
    <w:rPr>
      <w:rFonts w:ascii="宋体" w:cs="宋体"/>
    </w:rPr>
  </w:style>
  <w:style w:type="paragraph" w:styleId="21">
    <w:name w:val="footnote text"/>
    <w:basedOn w:val="1"/>
    <w:next w:val="1"/>
    <w:link w:val="48"/>
    <w:autoRedefine/>
    <w:semiHidden/>
    <w:qFormat/>
    <w:uiPriority w:val="99"/>
    <w:pPr>
      <w:adjustRightInd/>
      <w:snapToGrid w:val="0"/>
      <w:spacing w:line="300" w:lineRule="exact"/>
      <w:ind w:left="400" w:leftChars="200" w:hanging="200" w:hangingChars="200"/>
      <w:jc w:val="left"/>
    </w:pPr>
    <w:rPr>
      <w:rFonts w:ascii="宋体" w:cs="宋体"/>
      <w:sz w:val="18"/>
      <w:szCs w:val="18"/>
    </w:rPr>
  </w:style>
  <w:style w:type="paragraph" w:styleId="22">
    <w:name w:val="toc 6"/>
    <w:basedOn w:val="1"/>
    <w:next w:val="1"/>
    <w:autoRedefine/>
    <w:semiHidden/>
    <w:qFormat/>
    <w:uiPriority w:val="99"/>
    <w:pPr>
      <w:spacing w:line="300" w:lineRule="exact"/>
      <w:ind w:left="1049"/>
    </w:pPr>
    <w:rPr>
      <w:rFonts w:ascii="宋体" w:cs="宋体"/>
    </w:rPr>
  </w:style>
  <w:style w:type="paragraph" w:styleId="23">
    <w:name w:val="table of figures"/>
    <w:basedOn w:val="1"/>
    <w:next w:val="1"/>
    <w:autoRedefine/>
    <w:semiHidden/>
    <w:qFormat/>
    <w:uiPriority w:val="99"/>
    <w:pPr>
      <w:adjustRightInd/>
      <w:spacing w:line="240" w:lineRule="auto"/>
      <w:jc w:val="left"/>
    </w:pPr>
  </w:style>
  <w:style w:type="paragraph" w:styleId="24">
    <w:name w:val="toc 2"/>
    <w:basedOn w:val="1"/>
    <w:next w:val="1"/>
    <w:autoRedefine/>
    <w:semiHidden/>
    <w:qFormat/>
    <w:uiPriority w:val="99"/>
    <w:pPr>
      <w:tabs>
        <w:tab w:val="right" w:leader="dot" w:pos="9344"/>
      </w:tabs>
      <w:spacing w:line="300" w:lineRule="exact"/>
      <w:ind w:left="210"/>
    </w:pPr>
    <w:rPr>
      <w:rFonts w:ascii="宋体" w:cs="宋体"/>
    </w:rPr>
  </w:style>
  <w:style w:type="paragraph" w:styleId="25">
    <w:name w:val="Normal (Web)"/>
    <w:basedOn w:val="1"/>
    <w:qFormat/>
    <w:locked/>
    <w:uiPriority w:val="99"/>
    <w:pPr>
      <w:adjustRightInd/>
      <w:spacing w:beforeAutospacing="1" w:afterAutospacing="1" w:line="240" w:lineRule="auto"/>
      <w:jc w:val="left"/>
    </w:pPr>
    <w:rPr>
      <w:kern w:val="0"/>
      <w:sz w:val="24"/>
      <w:szCs w:val="24"/>
    </w:rPr>
  </w:style>
  <w:style w:type="paragraph" w:styleId="26">
    <w:name w:val="Title"/>
    <w:basedOn w:val="1"/>
    <w:link w:val="49"/>
    <w:autoRedefine/>
    <w:qFormat/>
    <w:uiPriority w:val="99"/>
    <w:pPr>
      <w:spacing w:before="240" w:after="60"/>
      <w:jc w:val="center"/>
      <w:outlineLvl w:val="0"/>
    </w:pPr>
    <w:rPr>
      <w:rFonts w:ascii="Arial" w:hAnsi="Arial" w:cs="Arial"/>
      <w:b/>
      <w:bCs/>
      <w:sz w:val="32"/>
      <w:szCs w:val="32"/>
    </w:rPr>
  </w:style>
  <w:style w:type="table" w:styleId="28">
    <w:name w:val="Table Grid"/>
    <w:basedOn w:val="27"/>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b/>
      <w:bCs/>
    </w:rPr>
  </w:style>
  <w:style w:type="character" w:styleId="31">
    <w:name w:val="page number"/>
    <w:basedOn w:val="29"/>
    <w:qFormat/>
    <w:uiPriority w:val="99"/>
    <w:rPr>
      <w:rFonts w:ascii="宋体" w:hAnsi="Times New Roman" w:eastAsia="宋体" w:cs="宋体"/>
      <w:sz w:val="18"/>
      <w:szCs w:val="18"/>
    </w:rPr>
  </w:style>
  <w:style w:type="character" w:styleId="32">
    <w:name w:val="Emphasis"/>
    <w:basedOn w:val="29"/>
    <w:qFormat/>
    <w:uiPriority w:val="99"/>
    <w:rPr>
      <w:i/>
      <w:iCs/>
    </w:rPr>
  </w:style>
  <w:style w:type="character" w:styleId="33">
    <w:name w:val="Hyperlink"/>
    <w:basedOn w:val="29"/>
    <w:qFormat/>
    <w:uiPriority w:val="99"/>
    <w:rPr>
      <w:rFonts w:ascii="宋体" w:hAnsi="Times New Roman" w:eastAsia="宋体" w:cs="宋体"/>
      <w:color w:val="auto"/>
      <w:spacing w:val="0"/>
      <w:w w:val="100"/>
      <w:position w:val="0"/>
      <w:sz w:val="21"/>
      <w:szCs w:val="21"/>
      <w:u w:val="none"/>
      <w:vertAlign w:val="baseline"/>
    </w:rPr>
  </w:style>
  <w:style w:type="character" w:styleId="34">
    <w:name w:val="footnote reference"/>
    <w:basedOn w:val="29"/>
    <w:semiHidden/>
    <w:qFormat/>
    <w:uiPriority w:val="99"/>
    <w:rPr>
      <w:rFonts w:ascii="宋体" w:hAnsi="宋体" w:eastAsia="宋体" w:cs="宋体"/>
      <w:spacing w:val="0"/>
      <w:sz w:val="18"/>
      <w:szCs w:val="18"/>
      <w:vertAlign w:val="superscript"/>
    </w:rPr>
  </w:style>
  <w:style w:type="character" w:customStyle="1" w:styleId="35">
    <w:name w:val="Heading 1 Char"/>
    <w:basedOn w:val="29"/>
    <w:link w:val="2"/>
    <w:qFormat/>
    <w:locked/>
    <w:uiPriority w:val="99"/>
    <w:rPr>
      <w:b/>
      <w:bCs/>
      <w:kern w:val="44"/>
      <w:sz w:val="44"/>
      <w:szCs w:val="44"/>
    </w:rPr>
  </w:style>
  <w:style w:type="character" w:customStyle="1" w:styleId="36">
    <w:name w:val="Heading 2 Char"/>
    <w:basedOn w:val="29"/>
    <w:link w:val="3"/>
    <w:qFormat/>
    <w:locked/>
    <w:uiPriority w:val="99"/>
    <w:rPr>
      <w:rFonts w:ascii="Arial" w:hAnsi="Arial" w:eastAsia="黑体" w:cs="Arial"/>
      <w:b/>
      <w:bCs/>
      <w:kern w:val="2"/>
      <w:sz w:val="32"/>
      <w:szCs w:val="32"/>
    </w:rPr>
  </w:style>
  <w:style w:type="character" w:customStyle="1" w:styleId="37">
    <w:name w:val="Heading 3 Char"/>
    <w:basedOn w:val="29"/>
    <w:link w:val="4"/>
    <w:qFormat/>
    <w:locked/>
    <w:uiPriority w:val="99"/>
    <w:rPr>
      <w:b/>
      <w:bCs/>
      <w:kern w:val="2"/>
      <w:sz w:val="32"/>
      <w:szCs w:val="32"/>
    </w:rPr>
  </w:style>
  <w:style w:type="character" w:customStyle="1" w:styleId="38">
    <w:name w:val="Heading 4 Char"/>
    <w:basedOn w:val="29"/>
    <w:link w:val="5"/>
    <w:qFormat/>
    <w:locked/>
    <w:uiPriority w:val="99"/>
    <w:rPr>
      <w:rFonts w:ascii="Arial" w:hAnsi="Arial" w:eastAsia="黑体" w:cs="Arial"/>
      <w:b/>
      <w:bCs/>
      <w:kern w:val="2"/>
      <w:sz w:val="28"/>
      <w:szCs w:val="28"/>
    </w:rPr>
  </w:style>
  <w:style w:type="character" w:customStyle="1" w:styleId="39">
    <w:name w:val="Heading 5 Char"/>
    <w:basedOn w:val="29"/>
    <w:link w:val="6"/>
    <w:qFormat/>
    <w:locked/>
    <w:uiPriority w:val="99"/>
    <w:rPr>
      <w:b/>
      <w:bCs/>
      <w:kern w:val="2"/>
      <w:sz w:val="28"/>
      <w:szCs w:val="28"/>
    </w:rPr>
  </w:style>
  <w:style w:type="character" w:customStyle="1" w:styleId="40">
    <w:name w:val="Heading 6 Char"/>
    <w:basedOn w:val="29"/>
    <w:link w:val="7"/>
    <w:qFormat/>
    <w:locked/>
    <w:uiPriority w:val="99"/>
    <w:rPr>
      <w:rFonts w:ascii="Arial" w:hAnsi="Arial" w:eastAsia="黑体" w:cs="Arial"/>
      <w:b/>
      <w:bCs/>
      <w:kern w:val="2"/>
      <w:sz w:val="24"/>
      <w:szCs w:val="24"/>
    </w:rPr>
  </w:style>
  <w:style w:type="character" w:customStyle="1" w:styleId="41">
    <w:name w:val="Heading 7 Char"/>
    <w:basedOn w:val="29"/>
    <w:link w:val="8"/>
    <w:qFormat/>
    <w:locked/>
    <w:uiPriority w:val="99"/>
    <w:rPr>
      <w:b/>
      <w:bCs/>
      <w:kern w:val="2"/>
      <w:sz w:val="24"/>
      <w:szCs w:val="24"/>
    </w:rPr>
  </w:style>
  <w:style w:type="character" w:customStyle="1" w:styleId="42">
    <w:name w:val="Heading 8 Char"/>
    <w:basedOn w:val="29"/>
    <w:link w:val="9"/>
    <w:qFormat/>
    <w:locked/>
    <w:uiPriority w:val="99"/>
    <w:rPr>
      <w:rFonts w:ascii="Arial" w:hAnsi="Arial" w:eastAsia="黑体" w:cs="Arial"/>
      <w:kern w:val="2"/>
      <w:sz w:val="24"/>
      <w:szCs w:val="24"/>
    </w:rPr>
  </w:style>
  <w:style w:type="character" w:customStyle="1" w:styleId="43">
    <w:name w:val="Heading 9 Char"/>
    <w:basedOn w:val="29"/>
    <w:link w:val="10"/>
    <w:qFormat/>
    <w:locked/>
    <w:uiPriority w:val="99"/>
    <w:rPr>
      <w:rFonts w:ascii="Arial" w:hAnsi="Arial" w:eastAsia="黑体" w:cs="Arial"/>
      <w:kern w:val="2"/>
      <w:sz w:val="21"/>
      <w:szCs w:val="21"/>
    </w:rPr>
  </w:style>
  <w:style w:type="character" w:customStyle="1" w:styleId="44">
    <w:name w:val="Body Text Char"/>
    <w:basedOn w:val="29"/>
    <w:link w:val="13"/>
    <w:qFormat/>
    <w:locked/>
    <w:uiPriority w:val="99"/>
    <w:rPr>
      <w:kern w:val="2"/>
      <w:sz w:val="21"/>
      <w:szCs w:val="21"/>
    </w:rPr>
  </w:style>
  <w:style w:type="character" w:customStyle="1" w:styleId="45">
    <w:name w:val="Balloon Text Char"/>
    <w:basedOn w:val="29"/>
    <w:link w:val="16"/>
    <w:semiHidden/>
    <w:qFormat/>
    <w:locked/>
    <w:uiPriority w:val="99"/>
    <w:rPr>
      <w:kern w:val="2"/>
      <w:sz w:val="18"/>
      <w:szCs w:val="18"/>
    </w:rPr>
  </w:style>
  <w:style w:type="character" w:customStyle="1" w:styleId="46">
    <w:name w:val="Footer Char"/>
    <w:basedOn w:val="29"/>
    <w:link w:val="17"/>
    <w:qFormat/>
    <w:locked/>
    <w:uiPriority w:val="99"/>
    <w:rPr>
      <w:rFonts w:ascii="宋体" w:cs="宋体"/>
      <w:kern w:val="2"/>
      <w:sz w:val="18"/>
      <w:szCs w:val="18"/>
    </w:rPr>
  </w:style>
  <w:style w:type="character" w:customStyle="1" w:styleId="47">
    <w:name w:val="Header Char"/>
    <w:basedOn w:val="29"/>
    <w:link w:val="18"/>
    <w:qFormat/>
    <w:locked/>
    <w:uiPriority w:val="99"/>
    <w:rPr>
      <w:kern w:val="2"/>
      <w:sz w:val="18"/>
      <w:szCs w:val="18"/>
    </w:rPr>
  </w:style>
  <w:style w:type="character" w:customStyle="1" w:styleId="48">
    <w:name w:val="Footnote Text Char"/>
    <w:basedOn w:val="29"/>
    <w:link w:val="21"/>
    <w:semiHidden/>
    <w:qFormat/>
    <w:locked/>
    <w:uiPriority w:val="99"/>
    <w:rPr>
      <w:rFonts w:ascii="宋体" w:cs="宋体"/>
      <w:kern w:val="2"/>
      <w:sz w:val="18"/>
      <w:szCs w:val="18"/>
    </w:rPr>
  </w:style>
  <w:style w:type="character" w:customStyle="1" w:styleId="49">
    <w:name w:val="Title Char"/>
    <w:basedOn w:val="29"/>
    <w:link w:val="26"/>
    <w:qFormat/>
    <w:locked/>
    <w:uiPriority w:val="99"/>
    <w:rPr>
      <w:rFonts w:ascii="Arial" w:hAnsi="Arial" w:cs="Arial"/>
      <w:b/>
      <w:bCs/>
      <w:kern w:val="2"/>
      <w:sz w:val="32"/>
      <w:szCs w:val="32"/>
    </w:rPr>
  </w:style>
  <w:style w:type="paragraph" w:styleId="50">
    <w:name w:val="Quote"/>
    <w:basedOn w:val="1"/>
    <w:next w:val="1"/>
    <w:link w:val="51"/>
    <w:autoRedefine/>
    <w:qFormat/>
    <w:uiPriority w:val="99"/>
    <w:rPr>
      <w:i/>
      <w:iCs/>
      <w:color w:val="000000"/>
    </w:rPr>
  </w:style>
  <w:style w:type="character" w:customStyle="1" w:styleId="51">
    <w:name w:val="Quote Char"/>
    <w:basedOn w:val="29"/>
    <w:link w:val="50"/>
    <w:qFormat/>
    <w:locked/>
    <w:uiPriority w:val="99"/>
    <w:rPr>
      <w:i/>
      <w:iCs/>
      <w:color w:val="000000"/>
      <w:kern w:val="2"/>
      <w:sz w:val="21"/>
      <w:szCs w:val="21"/>
    </w:rPr>
  </w:style>
  <w:style w:type="paragraph" w:customStyle="1" w:styleId="52">
    <w:name w:val="标准标志"/>
    <w:next w:val="1"/>
    <w:autoRedefine/>
    <w:qFormat/>
    <w:uiPriority w:val="99"/>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53">
    <w:name w:val="标准称谓"/>
    <w:next w:val="1"/>
    <w:autoRedefine/>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w w:val="148"/>
      <w:kern w:val="0"/>
      <w:sz w:val="52"/>
      <w:szCs w:val="52"/>
      <w:lang w:val="en-US" w:eastAsia="zh-CN" w:bidi="ar-SA"/>
    </w:rPr>
  </w:style>
  <w:style w:type="paragraph" w:customStyle="1" w:styleId="54">
    <w:name w:val="标准文件_页脚偶数页"/>
    <w:autoRedefine/>
    <w:qFormat/>
    <w:uiPriority w:val="99"/>
    <w:pPr>
      <w:ind w:left="198"/>
    </w:pPr>
    <w:rPr>
      <w:rFonts w:ascii="宋体" w:hAnsi="Times New Roman" w:eastAsia="宋体" w:cs="宋体"/>
      <w:kern w:val="0"/>
      <w:sz w:val="18"/>
      <w:szCs w:val="18"/>
      <w:lang w:val="en-US" w:eastAsia="zh-CN" w:bidi="ar-SA"/>
    </w:rPr>
  </w:style>
  <w:style w:type="paragraph" w:customStyle="1" w:styleId="55">
    <w:name w:val="标准文件_页脚奇数页"/>
    <w:autoRedefine/>
    <w:qFormat/>
    <w:uiPriority w:val="99"/>
    <w:pPr>
      <w:ind w:right="227"/>
      <w:jc w:val="right"/>
    </w:pPr>
    <w:rPr>
      <w:rFonts w:ascii="宋体" w:hAnsi="Times New Roman" w:eastAsia="宋体" w:cs="宋体"/>
      <w:kern w:val="0"/>
      <w:sz w:val="18"/>
      <w:szCs w:val="18"/>
      <w:lang w:val="en-US" w:eastAsia="zh-CN" w:bidi="ar-SA"/>
    </w:rPr>
  </w:style>
  <w:style w:type="paragraph" w:customStyle="1" w:styleId="56">
    <w:name w:val="标准书眉一"/>
    <w:autoRedefine/>
    <w:qFormat/>
    <w:uiPriority w:val="99"/>
    <w:pPr>
      <w:jc w:val="both"/>
    </w:pPr>
    <w:rPr>
      <w:rFonts w:ascii="Times New Roman" w:hAnsi="Times New Roman" w:eastAsia="宋体" w:cs="Times New Roman"/>
      <w:kern w:val="0"/>
      <w:sz w:val="20"/>
      <w:szCs w:val="20"/>
      <w:lang w:val="en-US" w:eastAsia="zh-CN" w:bidi="ar-SA"/>
    </w:rPr>
  </w:style>
  <w:style w:type="paragraph" w:customStyle="1" w:styleId="57">
    <w:name w:val="标准文件_ICS"/>
    <w:basedOn w:val="1"/>
    <w:autoRedefine/>
    <w:qFormat/>
    <w:uiPriority w:val="99"/>
    <w:pPr>
      <w:spacing w:line="240" w:lineRule="atLeast"/>
    </w:pPr>
    <w:rPr>
      <w:rFonts w:ascii="黑体" w:hAnsi="宋体" w:eastAsia="黑体" w:cs="黑体"/>
    </w:rPr>
  </w:style>
  <w:style w:type="paragraph" w:customStyle="1" w:styleId="58">
    <w:name w:val="标准文件_标准正文"/>
    <w:basedOn w:val="1"/>
    <w:next w:val="59"/>
    <w:autoRedefine/>
    <w:qFormat/>
    <w:uiPriority w:val="99"/>
    <w:pPr>
      <w:snapToGrid w:val="0"/>
      <w:ind w:firstLine="200" w:firstLineChars="200"/>
    </w:pPr>
    <w:rPr>
      <w:kern w:val="0"/>
    </w:rPr>
  </w:style>
  <w:style w:type="paragraph" w:customStyle="1" w:styleId="59">
    <w:name w:val="标准文件_段"/>
    <w:link w:val="185"/>
    <w:autoRedefine/>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60">
    <w:name w:val="标准文件_版本"/>
    <w:basedOn w:val="58"/>
    <w:autoRedefine/>
    <w:qFormat/>
    <w:uiPriority w:val="99"/>
    <w:pPr>
      <w:adjustRightInd/>
      <w:snapToGrid/>
      <w:ind w:firstLine="0" w:firstLineChars="0"/>
    </w:pPr>
    <w:rPr>
      <w:rFonts w:ascii="宋体" w:hAnsi="宋体" w:cs="宋体"/>
      <w:kern w:val="2"/>
    </w:rPr>
  </w:style>
  <w:style w:type="paragraph" w:customStyle="1" w:styleId="61">
    <w:name w:val="标准文件_标准部门"/>
    <w:basedOn w:val="1"/>
    <w:autoRedefine/>
    <w:qFormat/>
    <w:uiPriority w:val="99"/>
    <w:pPr>
      <w:jc w:val="center"/>
    </w:pPr>
    <w:rPr>
      <w:rFonts w:ascii="黑体" w:eastAsia="黑体" w:cs="黑体"/>
      <w:kern w:val="0"/>
      <w:sz w:val="44"/>
      <w:szCs w:val="44"/>
    </w:rPr>
  </w:style>
  <w:style w:type="paragraph" w:customStyle="1" w:styleId="62">
    <w:name w:val="标准文件_标准代替"/>
    <w:basedOn w:val="1"/>
    <w:next w:val="1"/>
    <w:autoRedefine/>
    <w:qFormat/>
    <w:uiPriority w:val="99"/>
    <w:pPr>
      <w:spacing w:line="310" w:lineRule="exact"/>
      <w:jc w:val="right"/>
    </w:pPr>
    <w:rPr>
      <w:rFonts w:ascii="宋体" w:hAnsi="宋体" w:cs="宋体"/>
      <w:kern w:val="0"/>
    </w:rPr>
  </w:style>
  <w:style w:type="paragraph" w:customStyle="1" w:styleId="63">
    <w:name w:val="标准文件_标准名称标题"/>
    <w:basedOn w:val="1"/>
    <w:next w:val="1"/>
    <w:autoRedefine/>
    <w:qFormat/>
    <w:uiPriority w:val="99"/>
    <w:pPr>
      <w:widowControl/>
      <w:shd w:val="clear" w:color="FFFFFF" w:fill="FFFFFF"/>
      <w:adjustRightInd/>
      <w:spacing w:before="640" w:after="100"/>
      <w:jc w:val="center"/>
    </w:pPr>
    <w:rPr>
      <w:rFonts w:ascii="黑体" w:eastAsia="黑体" w:cs="黑体"/>
      <w:kern w:val="0"/>
      <w:sz w:val="32"/>
      <w:szCs w:val="32"/>
    </w:rPr>
  </w:style>
  <w:style w:type="paragraph" w:customStyle="1" w:styleId="64">
    <w:name w:val="标准文件_页眉奇数页"/>
    <w:next w:val="1"/>
    <w:autoRedefine/>
    <w:qFormat/>
    <w:uiPriority w:val="99"/>
    <w:pPr>
      <w:tabs>
        <w:tab w:val="center" w:pos="4154"/>
        <w:tab w:val="right" w:pos="8306"/>
      </w:tabs>
      <w:spacing w:after="120"/>
      <w:jc w:val="right"/>
    </w:pPr>
    <w:rPr>
      <w:rFonts w:ascii="黑体" w:hAnsi="宋体" w:eastAsia="黑体" w:cs="黑体"/>
      <w:kern w:val="0"/>
      <w:sz w:val="21"/>
      <w:szCs w:val="21"/>
      <w:lang w:val="en-US" w:eastAsia="zh-CN" w:bidi="ar-SA"/>
    </w:rPr>
  </w:style>
  <w:style w:type="paragraph" w:customStyle="1" w:styleId="65">
    <w:name w:val="标准文件_页眉偶数页"/>
    <w:basedOn w:val="64"/>
    <w:next w:val="1"/>
    <w:autoRedefine/>
    <w:qFormat/>
    <w:uiPriority w:val="99"/>
    <w:pPr>
      <w:jc w:val="left"/>
    </w:pPr>
  </w:style>
  <w:style w:type="paragraph" w:customStyle="1" w:styleId="66">
    <w:name w:val="标准文件_参考文献标题"/>
    <w:basedOn w:val="1"/>
    <w:next w:val="1"/>
    <w:autoRedefine/>
    <w:qFormat/>
    <w:uiPriority w:val="99"/>
    <w:pPr>
      <w:widowControl/>
      <w:shd w:val="clear" w:color="FFFFFF" w:fill="FFFFFF"/>
      <w:adjustRightInd/>
      <w:spacing w:before="580" w:afterLines="50" w:line="240" w:lineRule="auto"/>
      <w:jc w:val="center"/>
      <w:outlineLvl w:val="0"/>
    </w:pPr>
    <w:rPr>
      <w:rFonts w:ascii="黑体" w:eastAsia="黑体" w:cs="黑体"/>
      <w:kern w:val="0"/>
    </w:rPr>
  </w:style>
  <w:style w:type="paragraph" w:customStyle="1" w:styleId="67">
    <w:name w:val="标准文件_参考文献条目"/>
    <w:autoRedefine/>
    <w:qFormat/>
    <w:uiPriority w:val="99"/>
    <w:pPr>
      <w:numPr>
        <w:ilvl w:val="0"/>
        <w:numId w:val="1"/>
      </w:numPr>
    </w:pPr>
    <w:rPr>
      <w:rFonts w:ascii="宋体" w:hAnsi="Times New Roman" w:eastAsia="宋体" w:cs="宋体"/>
      <w:kern w:val="0"/>
      <w:sz w:val="20"/>
      <w:szCs w:val="20"/>
      <w:lang w:val="en-US" w:eastAsia="zh-CN" w:bidi="ar-SA"/>
    </w:rPr>
  </w:style>
  <w:style w:type="paragraph" w:customStyle="1" w:styleId="68">
    <w:name w:val="标准文件_二级条标题"/>
    <w:next w:val="59"/>
    <w:autoRedefine/>
    <w:qFormat/>
    <w:uiPriority w:val="99"/>
    <w:pPr>
      <w:widowControl w:val="0"/>
      <w:numPr>
        <w:ilvl w:val="3"/>
        <w:numId w:val="2"/>
      </w:numPr>
      <w:spacing w:beforeLines="50" w:afterLines="50"/>
      <w:jc w:val="both"/>
      <w:outlineLvl w:val="2"/>
    </w:pPr>
    <w:rPr>
      <w:rFonts w:ascii="黑体" w:hAnsi="Times New Roman" w:eastAsia="黑体" w:cs="黑体"/>
      <w:kern w:val="0"/>
      <w:sz w:val="21"/>
      <w:szCs w:val="21"/>
      <w:lang w:val="en-US" w:eastAsia="zh-CN" w:bidi="ar-SA"/>
    </w:rPr>
  </w:style>
  <w:style w:type="character" w:customStyle="1" w:styleId="69">
    <w:name w:val="标准文件_发布"/>
    <w:qFormat/>
    <w:uiPriority w:val="99"/>
    <w:rPr>
      <w:rFonts w:ascii="黑体" w:eastAsia="黑体" w:cs="黑体"/>
      <w:spacing w:val="0"/>
      <w:w w:val="100"/>
      <w:position w:val="3"/>
      <w:sz w:val="28"/>
      <w:szCs w:val="28"/>
    </w:rPr>
  </w:style>
  <w:style w:type="paragraph" w:customStyle="1" w:styleId="70">
    <w:name w:val="标准文件_方框数字列项"/>
    <w:basedOn w:val="59"/>
    <w:autoRedefine/>
    <w:qFormat/>
    <w:uiPriority w:val="99"/>
    <w:pPr>
      <w:numPr>
        <w:ilvl w:val="0"/>
        <w:numId w:val="3"/>
      </w:numPr>
      <w:ind w:firstLine="0" w:firstLineChars="0"/>
    </w:pPr>
  </w:style>
  <w:style w:type="paragraph" w:customStyle="1" w:styleId="71">
    <w:name w:val="标准文件_封面标准编号"/>
    <w:basedOn w:val="1"/>
    <w:next w:val="62"/>
    <w:autoRedefine/>
    <w:qFormat/>
    <w:uiPriority w:val="99"/>
    <w:pPr>
      <w:spacing w:line="310" w:lineRule="exact"/>
      <w:jc w:val="right"/>
    </w:pPr>
    <w:rPr>
      <w:rFonts w:ascii="黑体" w:eastAsia="黑体" w:cs="黑体"/>
      <w:kern w:val="0"/>
      <w:sz w:val="28"/>
      <w:szCs w:val="28"/>
    </w:rPr>
  </w:style>
  <w:style w:type="paragraph" w:customStyle="1" w:styleId="72">
    <w:name w:val="标准文件_封面标准分类号"/>
    <w:basedOn w:val="1"/>
    <w:autoRedefine/>
    <w:qFormat/>
    <w:uiPriority w:val="99"/>
    <w:rPr>
      <w:rFonts w:ascii="黑体" w:eastAsia="黑体" w:cs="黑体"/>
      <w:b/>
      <w:bCs/>
      <w:kern w:val="0"/>
      <w:sz w:val="28"/>
      <w:szCs w:val="28"/>
    </w:rPr>
  </w:style>
  <w:style w:type="paragraph" w:customStyle="1" w:styleId="73">
    <w:name w:val="标准文件_封面标准名称"/>
    <w:basedOn w:val="1"/>
    <w:autoRedefine/>
    <w:qFormat/>
    <w:uiPriority w:val="99"/>
    <w:pPr>
      <w:spacing w:line="240" w:lineRule="auto"/>
      <w:jc w:val="center"/>
    </w:pPr>
    <w:rPr>
      <w:rFonts w:ascii="黑体" w:eastAsia="黑体" w:cs="黑体"/>
      <w:kern w:val="0"/>
      <w:sz w:val="52"/>
      <w:szCs w:val="52"/>
    </w:rPr>
  </w:style>
  <w:style w:type="paragraph" w:customStyle="1" w:styleId="74">
    <w:name w:val="标准文件_封面标准英文名称"/>
    <w:basedOn w:val="1"/>
    <w:autoRedefine/>
    <w:qFormat/>
    <w:uiPriority w:val="99"/>
    <w:pPr>
      <w:spacing w:line="240" w:lineRule="auto"/>
      <w:jc w:val="center"/>
    </w:pPr>
    <w:rPr>
      <w:rFonts w:ascii="黑体" w:eastAsia="黑体" w:cs="黑体"/>
      <w:b/>
      <w:bCs/>
      <w:sz w:val="28"/>
      <w:szCs w:val="28"/>
    </w:rPr>
  </w:style>
  <w:style w:type="paragraph" w:customStyle="1" w:styleId="75">
    <w:name w:val="标准文件_封面发布日期"/>
    <w:basedOn w:val="1"/>
    <w:autoRedefine/>
    <w:qFormat/>
    <w:uiPriority w:val="99"/>
    <w:pPr>
      <w:spacing w:line="310" w:lineRule="exact"/>
    </w:pPr>
    <w:rPr>
      <w:rFonts w:ascii="黑体" w:eastAsia="黑体" w:cs="黑体"/>
      <w:kern w:val="0"/>
      <w:sz w:val="28"/>
      <w:szCs w:val="28"/>
    </w:rPr>
  </w:style>
  <w:style w:type="paragraph" w:customStyle="1" w:styleId="76">
    <w:name w:val="标准文件_封面密级"/>
    <w:basedOn w:val="1"/>
    <w:autoRedefine/>
    <w:qFormat/>
    <w:uiPriority w:val="99"/>
    <w:rPr>
      <w:rFonts w:eastAsia="黑体"/>
      <w:sz w:val="32"/>
      <w:szCs w:val="32"/>
    </w:rPr>
  </w:style>
  <w:style w:type="paragraph" w:customStyle="1" w:styleId="77">
    <w:name w:val="标准文件_封面实施日期"/>
    <w:basedOn w:val="1"/>
    <w:autoRedefine/>
    <w:qFormat/>
    <w:uiPriority w:val="99"/>
    <w:pPr>
      <w:spacing w:line="310" w:lineRule="exact"/>
      <w:jc w:val="right"/>
    </w:pPr>
    <w:rPr>
      <w:rFonts w:ascii="黑体" w:eastAsia="黑体" w:cs="黑体"/>
      <w:sz w:val="28"/>
      <w:szCs w:val="28"/>
    </w:rPr>
  </w:style>
  <w:style w:type="paragraph" w:customStyle="1" w:styleId="78">
    <w:name w:val="标准文件_封面抬头"/>
    <w:basedOn w:val="59"/>
    <w:autoRedefine/>
    <w:qFormat/>
    <w:uiPriority w:val="99"/>
    <w:pPr>
      <w:adjustRightInd w:val="0"/>
      <w:spacing w:line="800" w:lineRule="exact"/>
      <w:ind w:firstLine="0" w:firstLineChars="0"/>
      <w:jc w:val="distribute"/>
    </w:pPr>
    <w:rPr>
      <w:rFonts w:ascii="黑体" w:eastAsia="黑体" w:cs="黑体"/>
      <w:b/>
      <w:bCs/>
      <w:sz w:val="64"/>
      <w:szCs w:val="64"/>
    </w:rPr>
  </w:style>
  <w:style w:type="paragraph" w:customStyle="1" w:styleId="79">
    <w:name w:val="标准文件_附录标识"/>
    <w:next w:val="59"/>
    <w:autoRedefine/>
    <w:qFormat/>
    <w:uiPriority w:val="99"/>
    <w:pPr>
      <w:shd w:val="clear" w:color="FFFFFF" w:fill="FFFFFF"/>
      <w:tabs>
        <w:tab w:val="left" w:pos="6406"/>
      </w:tabs>
      <w:spacing w:before="560" w:afterLines="50"/>
      <w:jc w:val="center"/>
      <w:outlineLvl w:val="0"/>
    </w:pPr>
    <w:rPr>
      <w:rFonts w:ascii="黑体" w:hAnsi="Times New Roman" w:eastAsia="黑体" w:cs="黑体"/>
      <w:kern w:val="0"/>
      <w:sz w:val="21"/>
      <w:szCs w:val="21"/>
      <w:lang w:val="en-US" w:eastAsia="zh-CN" w:bidi="ar-SA"/>
    </w:rPr>
  </w:style>
  <w:style w:type="paragraph" w:customStyle="1" w:styleId="80">
    <w:name w:val="标准文件_附录表标题"/>
    <w:next w:val="59"/>
    <w:autoRedefine/>
    <w:qFormat/>
    <w:uiPriority w:val="99"/>
    <w:pPr>
      <w:numPr>
        <w:ilvl w:val="1"/>
        <w:numId w:val="4"/>
      </w:numPr>
      <w:adjustRightInd w:val="0"/>
      <w:snapToGrid w:val="0"/>
      <w:spacing w:beforeLines="50" w:afterLines="50"/>
      <w:jc w:val="center"/>
      <w:textAlignment w:val="baseline"/>
    </w:pPr>
    <w:rPr>
      <w:rFonts w:ascii="黑体" w:hAnsi="Times New Roman" w:eastAsia="黑体" w:cs="黑体"/>
      <w:kern w:val="21"/>
      <w:sz w:val="21"/>
      <w:szCs w:val="21"/>
      <w:lang w:val="en-US" w:eastAsia="zh-CN" w:bidi="ar-SA"/>
    </w:rPr>
  </w:style>
  <w:style w:type="paragraph" w:customStyle="1" w:styleId="81">
    <w:name w:val="标准文件_附录一级条标题"/>
    <w:next w:val="59"/>
    <w:autoRedefine/>
    <w:qFormat/>
    <w:uiPriority w:val="99"/>
    <w:pPr>
      <w:widowControl w:val="0"/>
      <w:spacing w:beforeLines="50" w:afterLines="50"/>
      <w:jc w:val="both"/>
      <w:outlineLvl w:val="2"/>
    </w:pPr>
    <w:rPr>
      <w:rFonts w:ascii="黑体" w:hAnsi="Times New Roman" w:eastAsia="黑体" w:cs="黑体"/>
      <w:kern w:val="21"/>
      <w:sz w:val="21"/>
      <w:szCs w:val="21"/>
      <w:lang w:val="en-US" w:eastAsia="zh-CN" w:bidi="ar-SA"/>
    </w:rPr>
  </w:style>
  <w:style w:type="paragraph" w:customStyle="1" w:styleId="82">
    <w:name w:val="标准文件_附录二级条标题"/>
    <w:basedOn w:val="81"/>
    <w:next w:val="59"/>
    <w:autoRedefine/>
    <w:qFormat/>
    <w:uiPriority w:val="99"/>
    <w:pPr>
      <w:widowControl/>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99"/>
    <w:pPr>
      <w:tabs>
        <w:tab w:val="center" w:pos="4678"/>
        <w:tab w:val="center" w:pos="9356"/>
      </w:tabs>
      <w:spacing w:line="240" w:lineRule="auto"/>
      <w:ind w:right="-51" w:firstLine="0" w:firstLineChars="0"/>
    </w:pPr>
    <w:rPr>
      <w:rFonts w:ascii="宋体" w:hAnsi="宋体" w:cs="宋体"/>
    </w:rPr>
  </w:style>
  <w:style w:type="paragraph" w:customStyle="1" w:styleId="84">
    <w:name w:val="标准文件_附录三级条标题"/>
    <w:next w:val="59"/>
    <w:autoRedefine/>
    <w:qFormat/>
    <w:uiPriority w:val="99"/>
    <w:pPr>
      <w:widowControl w:val="0"/>
      <w:numPr>
        <w:ilvl w:val="3"/>
        <w:numId w:val="5"/>
      </w:numPr>
      <w:spacing w:beforeLines="50" w:afterLines="50"/>
      <w:jc w:val="both"/>
      <w:outlineLvl w:val="4"/>
    </w:pPr>
    <w:rPr>
      <w:rFonts w:ascii="黑体" w:hAnsi="Times New Roman" w:eastAsia="黑体" w:cs="黑体"/>
      <w:kern w:val="21"/>
      <w:sz w:val="21"/>
      <w:szCs w:val="21"/>
      <w:lang w:val="en-US" w:eastAsia="zh-CN" w:bidi="ar-SA"/>
    </w:rPr>
  </w:style>
  <w:style w:type="paragraph" w:customStyle="1" w:styleId="85">
    <w:name w:val="标准文件_附录四级条标题"/>
    <w:next w:val="59"/>
    <w:autoRedefine/>
    <w:qFormat/>
    <w:uiPriority w:val="99"/>
    <w:pPr>
      <w:widowControl w:val="0"/>
      <w:numPr>
        <w:ilvl w:val="4"/>
        <w:numId w:val="5"/>
      </w:numPr>
      <w:spacing w:beforeLines="50" w:afterLines="50"/>
      <w:jc w:val="both"/>
      <w:outlineLvl w:val="5"/>
    </w:pPr>
    <w:rPr>
      <w:rFonts w:ascii="黑体" w:hAnsi="Times New Roman" w:eastAsia="黑体" w:cs="黑体"/>
      <w:kern w:val="21"/>
      <w:sz w:val="21"/>
      <w:szCs w:val="21"/>
      <w:lang w:val="en-US" w:eastAsia="zh-CN" w:bidi="ar-SA"/>
    </w:rPr>
  </w:style>
  <w:style w:type="paragraph" w:customStyle="1" w:styleId="86">
    <w:name w:val="标准文件_附录图标题"/>
    <w:next w:val="59"/>
    <w:autoRedefine/>
    <w:qFormat/>
    <w:uiPriority w:val="99"/>
    <w:pPr>
      <w:numPr>
        <w:ilvl w:val="1"/>
        <w:numId w:val="6"/>
      </w:numPr>
      <w:adjustRightInd w:val="0"/>
      <w:snapToGrid w:val="0"/>
      <w:spacing w:beforeLines="50" w:afterLines="50"/>
      <w:jc w:val="center"/>
    </w:pPr>
    <w:rPr>
      <w:rFonts w:ascii="黑体" w:hAnsi="Times New Roman" w:eastAsia="黑体" w:cs="黑体"/>
      <w:kern w:val="0"/>
      <w:sz w:val="21"/>
      <w:szCs w:val="21"/>
      <w:lang w:val="en-US" w:eastAsia="zh-CN" w:bidi="ar-SA"/>
    </w:rPr>
  </w:style>
  <w:style w:type="paragraph" w:customStyle="1" w:styleId="87">
    <w:name w:val="标准文件_附录五级条标题"/>
    <w:next w:val="59"/>
    <w:autoRedefine/>
    <w:qFormat/>
    <w:uiPriority w:val="99"/>
    <w:pPr>
      <w:widowControl w:val="0"/>
      <w:numPr>
        <w:ilvl w:val="5"/>
        <w:numId w:val="5"/>
      </w:numPr>
      <w:spacing w:beforeLines="50" w:afterLines="50"/>
      <w:jc w:val="both"/>
      <w:outlineLvl w:val="6"/>
    </w:pPr>
    <w:rPr>
      <w:rFonts w:ascii="黑体" w:hAnsi="Times New Roman" w:eastAsia="黑体" w:cs="黑体"/>
      <w:kern w:val="21"/>
      <w:sz w:val="21"/>
      <w:szCs w:val="21"/>
      <w:lang w:val="en-US" w:eastAsia="zh-CN" w:bidi="ar-SA"/>
    </w:rPr>
  </w:style>
  <w:style w:type="paragraph" w:customStyle="1" w:styleId="88">
    <w:name w:val="标准文件_附录英文标识"/>
    <w:next w:val="13"/>
    <w:autoRedefine/>
    <w:qFormat/>
    <w:uiPriority w:val="99"/>
    <w:pPr>
      <w:numPr>
        <w:ilvl w:val="0"/>
        <w:numId w:val="7"/>
      </w:numPr>
      <w:tabs>
        <w:tab w:val="left" w:pos="6406"/>
      </w:tabs>
      <w:spacing w:before="220" w:after="320"/>
      <w:jc w:val="center"/>
      <w:outlineLvl w:val="0"/>
    </w:pPr>
    <w:rPr>
      <w:rFonts w:ascii="黑体" w:hAnsi="Times New Roman" w:eastAsia="黑体" w:cs="黑体"/>
      <w:kern w:val="0"/>
      <w:sz w:val="21"/>
      <w:szCs w:val="21"/>
      <w:lang w:val="en-US" w:eastAsia="zh-CN" w:bidi="ar-SA"/>
    </w:rPr>
  </w:style>
  <w:style w:type="paragraph" w:customStyle="1" w:styleId="89">
    <w:name w:val="标准文件_附录章标题"/>
    <w:next w:val="59"/>
    <w:autoRedefine/>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90">
    <w:name w:val="标准文件_公式后的破折号"/>
    <w:basedOn w:val="59"/>
    <w:next w:val="59"/>
    <w:autoRedefine/>
    <w:qFormat/>
    <w:uiPriority w:val="99"/>
    <w:pPr>
      <w:ind w:left="488" w:leftChars="200" w:hanging="289" w:hangingChars="290"/>
    </w:pPr>
  </w:style>
  <w:style w:type="paragraph" w:customStyle="1" w:styleId="91">
    <w:name w:val="标准文件_前言、引言标题"/>
    <w:next w:val="1"/>
    <w:autoRedefine/>
    <w:qFormat/>
    <w:uiPriority w:val="99"/>
    <w:pPr>
      <w:numPr>
        <w:ilvl w:val="0"/>
        <w:numId w:val="8"/>
      </w:numPr>
      <w:shd w:val="clear" w:color="FFFFFF" w:fill="FFFFFF"/>
      <w:spacing w:before="480" w:afterLines="150"/>
      <w:jc w:val="both"/>
      <w:outlineLvl w:val="0"/>
    </w:pPr>
    <w:rPr>
      <w:rFonts w:ascii="宋体" w:hAnsi="Times New Roman" w:eastAsia="宋体" w:cs="宋体"/>
      <w:b/>
      <w:bCs/>
      <w:kern w:val="0"/>
      <w:sz w:val="30"/>
      <w:szCs w:val="30"/>
      <w:lang w:val="en-US" w:eastAsia="zh-CN" w:bidi="ar-SA"/>
    </w:rPr>
  </w:style>
  <w:style w:type="paragraph" w:customStyle="1" w:styleId="92">
    <w:name w:val="标准文件_目次、标准名称标题"/>
    <w:basedOn w:val="91"/>
    <w:next w:val="59"/>
    <w:autoRedefine/>
    <w:qFormat/>
    <w:uiPriority w:val="99"/>
    <w:pPr>
      <w:spacing w:line="460" w:lineRule="exact"/>
      <w:ind w:left="0" w:firstLine="0"/>
    </w:pPr>
  </w:style>
  <w:style w:type="paragraph" w:customStyle="1" w:styleId="93">
    <w:name w:val="标准文件_目录标题"/>
    <w:basedOn w:val="1"/>
    <w:autoRedefine/>
    <w:qFormat/>
    <w:uiPriority w:val="99"/>
    <w:pPr>
      <w:spacing w:before="480" w:afterLines="150" w:line="240" w:lineRule="auto"/>
      <w:jc w:val="center"/>
    </w:pPr>
    <w:rPr>
      <w:rFonts w:ascii="黑体" w:eastAsia="黑体" w:cs="黑体"/>
      <w:sz w:val="32"/>
      <w:szCs w:val="32"/>
    </w:rPr>
  </w:style>
  <w:style w:type="paragraph" w:customStyle="1" w:styleId="94">
    <w:name w:val="标准文件_破折号列项"/>
    <w:autoRedefine/>
    <w:qFormat/>
    <w:uiPriority w:val="99"/>
    <w:pPr>
      <w:numPr>
        <w:ilvl w:val="0"/>
        <w:numId w:val="9"/>
      </w:numPr>
      <w:adjustRightInd w:val="0"/>
      <w:snapToGrid w:val="0"/>
      <w:ind w:firstLine="200" w:firstLineChars="200"/>
    </w:pPr>
    <w:rPr>
      <w:rFonts w:ascii="Times New Roman" w:hAnsi="Times New Roman" w:eastAsia="宋体" w:cs="Times New Roman"/>
      <w:kern w:val="0"/>
      <w:sz w:val="21"/>
      <w:szCs w:val="21"/>
      <w:lang w:val="en-US" w:eastAsia="zh-CN" w:bidi="ar-SA"/>
    </w:rPr>
  </w:style>
  <w:style w:type="paragraph" w:customStyle="1" w:styleId="95">
    <w:name w:val="标准文件_破折号列项（二级）"/>
    <w:basedOn w:val="94"/>
    <w:autoRedefine/>
    <w:qFormat/>
    <w:uiPriority w:val="99"/>
    <w:pPr>
      <w:numPr>
        <w:numId w:val="10"/>
      </w:numPr>
      <w:ind w:firstLine="0"/>
    </w:pPr>
  </w:style>
  <w:style w:type="paragraph" w:customStyle="1" w:styleId="96">
    <w:name w:val="标准文件_三级条标题"/>
    <w:basedOn w:val="68"/>
    <w:next w:val="59"/>
    <w:autoRedefine/>
    <w:qFormat/>
    <w:uiPriority w:val="99"/>
    <w:pPr>
      <w:widowControl/>
      <w:numPr>
        <w:ilvl w:val="4"/>
      </w:numPr>
      <w:outlineLvl w:val="3"/>
    </w:pPr>
  </w:style>
  <w:style w:type="character" w:customStyle="1" w:styleId="97">
    <w:name w:val="不明显参考1"/>
    <w:qFormat/>
    <w:uiPriority w:val="99"/>
    <w:rPr>
      <w:smallCaps/>
      <w:color w:val="auto"/>
      <w:u w:val="single"/>
    </w:rPr>
  </w:style>
  <w:style w:type="paragraph" w:customStyle="1" w:styleId="98">
    <w:name w:val="标准文件_示例后续"/>
    <w:basedOn w:val="1"/>
    <w:autoRedefine/>
    <w:qFormat/>
    <w:uiPriority w:val="99"/>
    <w:pPr>
      <w:adjustRightInd/>
      <w:spacing w:line="240" w:lineRule="auto"/>
      <w:ind w:firstLine="200" w:firstLineChars="200"/>
    </w:pPr>
    <w:rPr>
      <w:sz w:val="18"/>
      <w:szCs w:val="18"/>
    </w:rPr>
  </w:style>
  <w:style w:type="paragraph" w:customStyle="1" w:styleId="99">
    <w:name w:val="标准文件_数字编号列项"/>
    <w:autoRedefine/>
    <w:qFormat/>
    <w:uiPriority w:val="99"/>
    <w:pPr>
      <w:numPr>
        <w:ilvl w:val="0"/>
        <w:numId w:val="11"/>
      </w:numPr>
      <w:jc w:val="both"/>
    </w:pPr>
    <w:rPr>
      <w:rFonts w:ascii="宋体" w:hAnsi="宋体" w:eastAsia="宋体" w:cs="宋体"/>
      <w:kern w:val="0"/>
      <w:sz w:val="21"/>
      <w:szCs w:val="21"/>
      <w:lang w:val="en-US" w:eastAsia="zh-CN" w:bidi="ar-SA"/>
    </w:rPr>
  </w:style>
  <w:style w:type="paragraph" w:customStyle="1" w:styleId="100">
    <w:name w:val="标准文件_四级条标题"/>
    <w:next w:val="59"/>
    <w:autoRedefine/>
    <w:qFormat/>
    <w:uiPriority w:val="99"/>
    <w:pPr>
      <w:widowControl w:val="0"/>
      <w:numPr>
        <w:ilvl w:val="5"/>
        <w:numId w:val="2"/>
      </w:numPr>
      <w:spacing w:beforeLines="50" w:afterLines="50"/>
      <w:jc w:val="both"/>
      <w:outlineLvl w:val="4"/>
    </w:pPr>
    <w:rPr>
      <w:rFonts w:ascii="黑体" w:hAnsi="Times New Roman" w:eastAsia="黑体" w:cs="黑体"/>
      <w:kern w:val="0"/>
      <w:sz w:val="21"/>
      <w:szCs w:val="21"/>
      <w:lang w:val="en-US" w:eastAsia="zh-CN" w:bidi="ar-SA"/>
    </w:rPr>
  </w:style>
  <w:style w:type="paragraph" w:customStyle="1" w:styleId="101">
    <w:name w:val="标准文件_条文脚注"/>
    <w:basedOn w:val="21"/>
    <w:autoRedefine/>
    <w:qFormat/>
    <w:uiPriority w:val="99"/>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9"/>
    <w:autoRedefine/>
    <w:qFormat/>
    <w:uiPriority w:val="99"/>
    <w:pPr>
      <w:numPr>
        <w:ilvl w:val="0"/>
        <w:numId w:val="12"/>
      </w:numPr>
      <w:spacing w:line="240" w:lineRule="auto"/>
      <w:jc w:val="left"/>
    </w:pPr>
    <w:rPr>
      <w:rFonts w:ascii="宋体" w:hAnsi="宋体" w:cs="宋体"/>
      <w:sz w:val="18"/>
      <w:szCs w:val="18"/>
    </w:rPr>
  </w:style>
  <w:style w:type="character" w:customStyle="1" w:styleId="103">
    <w:name w:val="标准文件_图表脚注内容"/>
    <w:qFormat/>
    <w:uiPriority w:val="99"/>
    <w:rPr>
      <w:rFonts w:ascii="宋体" w:hAnsi="宋体" w:eastAsia="宋体" w:cs="宋体"/>
      <w:spacing w:val="0"/>
      <w:sz w:val="18"/>
      <w:szCs w:val="18"/>
      <w:vertAlign w:val="superscript"/>
    </w:rPr>
  </w:style>
  <w:style w:type="paragraph" w:customStyle="1" w:styleId="104">
    <w:name w:val="标准文件_五级条标题"/>
    <w:next w:val="59"/>
    <w:autoRedefine/>
    <w:qFormat/>
    <w:uiPriority w:val="99"/>
    <w:pPr>
      <w:widowControl w:val="0"/>
      <w:numPr>
        <w:ilvl w:val="6"/>
        <w:numId w:val="2"/>
      </w:numPr>
      <w:spacing w:beforeLines="50" w:afterLines="50"/>
      <w:jc w:val="both"/>
      <w:outlineLvl w:val="5"/>
    </w:pPr>
    <w:rPr>
      <w:rFonts w:ascii="黑体" w:hAnsi="Times New Roman" w:eastAsia="黑体" w:cs="黑体"/>
      <w:kern w:val="0"/>
      <w:sz w:val="21"/>
      <w:szCs w:val="21"/>
      <w:lang w:val="en-US" w:eastAsia="zh-CN" w:bidi="ar-SA"/>
    </w:rPr>
  </w:style>
  <w:style w:type="paragraph" w:customStyle="1" w:styleId="105">
    <w:name w:val="标准文件_章标题"/>
    <w:next w:val="59"/>
    <w:autoRedefine/>
    <w:qFormat/>
    <w:uiPriority w:val="99"/>
    <w:pPr>
      <w:numPr>
        <w:ilvl w:val="1"/>
        <w:numId w:val="2"/>
      </w:numPr>
      <w:spacing w:beforeLines="100" w:afterLines="100"/>
      <w:jc w:val="both"/>
      <w:outlineLvl w:val="0"/>
    </w:pPr>
    <w:rPr>
      <w:rFonts w:ascii="黑体" w:hAnsi="Times New Roman" w:eastAsia="黑体" w:cs="黑体"/>
      <w:b/>
      <w:bCs/>
      <w:kern w:val="0"/>
      <w:sz w:val="21"/>
      <w:szCs w:val="21"/>
      <w:lang w:val="en-US" w:eastAsia="zh-CN" w:bidi="ar-SA"/>
    </w:rPr>
  </w:style>
  <w:style w:type="paragraph" w:customStyle="1" w:styleId="106">
    <w:name w:val="标准文件_一级条标题"/>
    <w:basedOn w:val="105"/>
    <w:next w:val="59"/>
    <w:autoRedefine/>
    <w:qFormat/>
    <w:uiPriority w:val="99"/>
    <w:pPr>
      <w:numPr>
        <w:ilvl w:val="2"/>
      </w:numPr>
      <w:spacing w:beforeLines="50" w:afterLines="50"/>
      <w:outlineLvl w:val="1"/>
    </w:pPr>
  </w:style>
  <w:style w:type="paragraph" w:customStyle="1" w:styleId="107">
    <w:name w:val="标准文件_一致程度"/>
    <w:basedOn w:val="1"/>
    <w:autoRedefine/>
    <w:qFormat/>
    <w:uiPriority w:val="99"/>
    <w:pPr>
      <w:spacing w:line="440" w:lineRule="exact"/>
      <w:jc w:val="center"/>
    </w:pPr>
    <w:rPr>
      <w:sz w:val="28"/>
      <w:szCs w:val="28"/>
    </w:rPr>
  </w:style>
  <w:style w:type="paragraph" w:customStyle="1" w:styleId="108">
    <w:name w:val="标准文件_引言标题"/>
    <w:next w:val="1"/>
    <w:autoRedefine/>
    <w:qFormat/>
    <w:uiPriority w:val="99"/>
    <w:pPr>
      <w:shd w:val="clear" w:color="FFFFFF" w:fill="FFFFFF"/>
      <w:spacing w:before="540" w:after="600"/>
      <w:jc w:val="center"/>
      <w:outlineLvl w:val="0"/>
    </w:pPr>
    <w:rPr>
      <w:rFonts w:ascii="黑体" w:hAnsi="Times New Roman" w:eastAsia="黑体" w:cs="黑体"/>
      <w:kern w:val="0"/>
      <w:sz w:val="32"/>
      <w:szCs w:val="32"/>
      <w:lang w:val="en-US" w:eastAsia="zh-CN" w:bidi="ar-SA"/>
    </w:rPr>
  </w:style>
  <w:style w:type="paragraph" w:customStyle="1" w:styleId="109">
    <w:name w:val="标准文件_英文图表脚注"/>
    <w:basedOn w:val="58"/>
    <w:autoRedefine/>
    <w:qFormat/>
    <w:uiPriority w:val="99"/>
    <w:pPr>
      <w:widowControl/>
      <w:adjustRightInd/>
      <w:snapToGrid/>
      <w:spacing w:line="240" w:lineRule="auto"/>
      <w:ind w:left="79" w:hanging="79" w:hangingChars="80"/>
    </w:pPr>
    <w:rPr>
      <w:rFonts w:ascii="宋体" w:hAnsi="宋体" w:cs="宋体"/>
    </w:rPr>
  </w:style>
  <w:style w:type="paragraph" w:customStyle="1" w:styleId="110">
    <w:name w:val="标准文件_数字编号列项（二级）"/>
    <w:autoRedefine/>
    <w:qFormat/>
    <w:uiPriority w:val="99"/>
    <w:pPr>
      <w:numPr>
        <w:ilvl w:val="1"/>
        <w:numId w:val="13"/>
      </w:numPr>
      <w:jc w:val="both"/>
    </w:pPr>
    <w:rPr>
      <w:rFonts w:ascii="宋体" w:hAnsi="Times New Roman" w:eastAsia="宋体" w:cs="宋体"/>
      <w:kern w:val="0"/>
      <w:sz w:val="21"/>
      <w:szCs w:val="21"/>
      <w:lang w:val="en-US" w:eastAsia="zh-CN" w:bidi="ar-SA"/>
    </w:rPr>
  </w:style>
  <w:style w:type="paragraph" w:customStyle="1" w:styleId="111">
    <w:name w:val="标准文件_英文注："/>
    <w:basedOn w:val="1"/>
    <w:next w:val="59"/>
    <w:autoRedefine/>
    <w:qFormat/>
    <w:uiPriority w:val="99"/>
    <w:pPr>
      <w:numPr>
        <w:ilvl w:val="0"/>
        <w:numId w:val="14"/>
      </w:numPr>
      <w:tabs>
        <w:tab w:val="left" w:pos="420"/>
      </w:tabs>
      <w:autoSpaceDE w:val="0"/>
      <w:autoSpaceDN w:val="0"/>
      <w:spacing w:line="240" w:lineRule="auto"/>
    </w:pPr>
    <w:rPr>
      <w:rFonts w:ascii="宋体" w:hAnsi="宋体" w:cs="宋体"/>
      <w:kern w:val="0"/>
      <w:sz w:val="18"/>
      <w:szCs w:val="18"/>
    </w:rPr>
  </w:style>
  <w:style w:type="paragraph" w:customStyle="1" w:styleId="112">
    <w:name w:val="标准文件_英文注×："/>
    <w:basedOn w:val="1"/>
    <w:autoRedefine/>
    <w:qFormat/>
    <w:uiPriority w:val="99"/>
    <w:pPr>
      <w:numPr>
        <w:ilvl w:val="0"/>
        <w:numId w:val="15"/>
      </w:numPr>
      <w:tabs>
        <w:tab w:val="left" w:pos="210"/>
      </w:tabs>
      <w:autoSpaceDE w:val="0"/>
      <w:autoSpaceDN w:val="0"/>
      <w:spacing w:line="240" w:lineRule="auto"/>
    </w:pPr>
    <w:rPr>
      <w:rFonts w:ascii="宋体" w:hAnsi="宋体" w:cs="宋体"/>
      <w:kern w:val="0"/>
    </w:rPr>
  </w:style>
  <w:style w:type="paragraph" w:customStyle="1" w:styleId="113">
    <w:name w:val="标准文件_正文表标题"/>
    <w:next w:val="59"/>
    <w:autoRedefine/>
    <w:qFormat/>
    <w:uiPriority w:val="99"/>
    <w:pPr>
      <w:numPr>
        <w:ilvl w:val="0"/>
        <w:numId w:val="16"/>
      </w:numPr>
      <w:tabs>
        <w:tab w:val="left" w:pos="0"/>
      </w:tabs>
      <w:spacing w:beforeLines="50" w:afterLines="50"/>
      <w:jc w:val="center"/>
    </w:pPr>
    <w:rPr>
      <w:rFonts w:ascii="黑体" w:hAnsi="Times New Roman" w:eastAsia="黑体" w:cs="黑体"/>
      <w:kern w:val="0"/>
      <w:sz w:val="21"/>
      <w:szCs w:val="21"/>
      <w:lang w:val="en-US" w:eastAsia="zh-CN" w:bidi="ar-SA"/>
    </w:rPr>
  </w:style>
  <w:style w:type="paragraph" w:customStyle="1" w:styleId="114">
    <w:name w:val="标准文件_正文公式"/>
    <w:basedOn w:val="1"/>
    <w:next w:val="58"/>
    <w:autoRedefine/>
    <w:qFormat/>
    <w:uiPriority w:val="99"/>
    <w:pPr>
      <w:tabs>
        <w:tab w:val="center" w:pos="4678"/>
        <w:tab w:val="center" w:pos="9356"/>
      </w:tabs>
      <w:spacing w:line="240" w:lineRule="auto"/>
    </w:pPr>
    <w:rPr>
      <w:rFonts w:ascii="宋体" w:hAnsi="宋体" w:cs="宋体"/>
    </w:rPr>
  </w:style>
  <w:style w:type="paragraph" w:customStyle="1" w:styleId="115">
    <w:name w:val="标准文件_正文图标题"/>
    <w:next w:val="59"/>
    <w:autoRedefine/>
    <w:qFormat/>
    <w:uiPriority w:val="99"/>
    <w:pPr>
      <w:numPr>
        <w:ilvl w:val="0"/>
        <w:numId w:val="17"/>
      </w:numPr>
      <w:spacing w:beforeLines="50" w:afterLines="50"/>
      <w:jc w:val="center"/>
    </w:pPr>
    <w:rPr>
      <w:rFonts w:ascii="黑体" w:hAnsi="Times New Roman" w:eastAsia="黑体" w:cs="黑体"/>
      <w:kern w:val="0"/>
      <w:sz w:val="21"/>
      <w:szCs w:val="21"/>
      <w:lang w:val="en-US" w:eastAsia="zh-CN" w:bidi="ar-SA"/>
    </w:rPr>
  </w:style>
  <w:style w:type="paragraph" w:customStyle="1" w:styleId="116">
    <w:name w:val="标准文件_正文英文表标题"/>
    <w:next w:val="59"/>
    <w:autoRedefine/>
    <w:qFormat/>
    <w:uiPriority w:val="99"/>
    <w:pPr>
      <w:numPr>
        <w:ilvl w:val="0"/>
        <w:numId w:val="18"/>
      </w:numPr>
      <w:jc w:val="center"/>
    </w:pPr>
    <w:rPr>
      <w:rFonts w:ascii="黑体" w:hAnsi="Times New Roman" w:eastAsia="黑体" w:cs="黑体"/>
      <w:kern w:val="0"/>
      <w:sz w:val="21"/>
      <w:szCs w:val="21"/>
      <w:lang w:val="en-US" w:eastAsia="zh-CN" w:bidi="ar-SA"/>
    </w:rPr>
  </w:style>
  <w:style w:type="paragraph" w:customStyle="1" w:styleId="117">
    <w:name w:val="标准文件_正文英文图标题"/>
    <w:next w:val="59"/>
    <w:autoRedefine/>
    <w:qFormat/>
    <w:uiPriority w:val="99"/>
    <w:pPr>
      <w:numPr>
        <w:ilvl w:val="0"/>
        <w:numId w:val="19"/>
      </w:numPr>
      <w:jc w:val="center"/>
    </w:pPr>
    <w:rPr>
      <w:rFonts w:ascii="黑体" w:hAnsi="Times New Roman" w:eastAsia="黑体" w:cs="黑体"/>
      <w:kern w:val="0"/>
      <w:sz w:val="21"/>
      <w:szCs w:val="21"/>
      <w:lang w:val="en-US" w:eastAsia="zh-CN" w:bidi="ar-SA"/>
    </w:rPr>
  </w:style>
  <w:style w:type="paragraph" w:customStyle="1" w:styleId="118">
    <w:name w:val="标准文件_编号列项（三级）"/>
    <w:autoRedefine/>
    <w:qFormat/>
    <w:uiPriority w:val="99"/>
    <w:pPr>
      <w:numPr>
        <w:ilvl w:val="2"/>
        <w:numId w:val="13"/>
      </w:numPr>
    </w:pPr>
    <w:rPr>
      <w:rFonts w:ascii="宋体" w:hAnsi="Times New Roman" w:eastAsia="宋体" w:cs="宋体"/>
      <w:kern w:val="0"/>
      <w:sz w:val="21"/>
      <w:szCs w:val="21"/>
      <w:lang w:val="en-US" w:eastAsia="zh-CN" w:bidi="ar-SA"/>
    </w:rPr>
  </w:style>
  <w:style w:type="paragraph" w:customStyle="1" w:styleId="119">
    <w:name w:val="二级无标题条"/>
    <w:basedOn w:val="1"/>
    <w:autoRedefine/>
    <w:qFormat/>
    <w:uiPriority w:val="99"/>
    <w:pPr>
      <w:numPr>
        <w:ilvl w:val="3"/>
        <w:numId w:val="20"/>
      </w:numPr>
      <w:adjustRightInd/>
      <w:spacing w:line="240" w:lineRule="auto"/>
    </w:pPr>
    <w:rPr>
      <w:rFonts w:ascii="宋体" w:hAnsi="宋体" w:cs="宋体"/>
    </w:rPr>
  </w:style>
  <w:style w:type="paragraph" w:customStyle="1" w:styleId="120">
    <w:name w:val="发布部门"/>
    <w:next w:val="59"/>
    <w:autoRedefine/>
    <w:qFormat/>
    <w:uiPriority w:val="99"/>
    <w:pPr>
      <w:framePr w:w="7433" w:h="585" w:hRule="exact" w:hSpace="180" w:vSpace="180" w:wrap="auto" w:vAnchor="margin" w:hAnchor="margin" w:xAlign="center" w:y="14401" w:anchorLock="1"/>
      <w:jc w:val="center"/>
    </w:pPr>
    <w:rPr>
      <w:rFonts w:ascii="宋体" w:hAnsi="Times New Roman" w:eastAsia="宋体" w:cs="宋体"/>
      <w:b/>
      <w:bCs/>
      <w:w w:val="135"/>
      <w:kern w:val="0"/>
      <w:sz w:val="36"/>
      <w:szCs w:val="36"/>
      <w:lang w:val="en-US" w:eastAsia="zh-CN" w:bidi="ar-SA"/>
    </w:rPr>
  </w:style>
  <w:style w:type="paragraph" w:customStyle="1" w:styleId="121">
    <w:name w:val="发布日期"/>
    <w:autoRedefine/>
    <w:qFormat/>
    <w:uiPriority w:val="99"/>
    <w:pPr>
      <w:framePr w:w="4000" w:h="473" w:hRule="exact" w:hSpace="180" w:vSpace="180" w:wrap="auto"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122">
    <w:name w:val="封面标准代替信息"/>
    <w:basedOn w:val="1"/>
    <w:autoRedefine/>
    <w:qFormat/>
    <w:uiPriority w:val="9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cs="宋体"/>
      <w:kern w:val="0"/>
    </w:rPr>
  </w:style>
  <w:style w:type="paragraph" w:customStyle="1" w:styleId="123">
    <w:name w:val="封面标准名称"/>
    <w:autoRedefine/>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24">
    <w:name w:val="封面标准文稿编辑信息"/>
    <w:autoRedefine/>
    <w:qFormat/>
    <w:uiPriority w:val="99"/>
    <w:pPr>
      <w:spacing w:before="180" w:line="180" w:lineRule="exact"/>
      <w:jc w:val="center"/>
    </w:pPr>
    <w:rPr>
      <w:rFonts w:ascii="宋体" w:hAnsi="Times New Roman" w:eastAsia="宋体" w:cs="宋体"/>
      <w:kern w:val="0"/>
      <w:sz w:val="21"/>
      <w:szCs w:val="21"/>
      <w:lang w:val="en-US" w:eastAsia="zh-CN" w:bidi="ar-SA"/>
    </w:rPr>
  </w:style>
  <w:style w:type="paragraph" w:customStyle="1" w:styleId="125">
    <w:name w:val="封面标准文稿类别"/>
    <w:autoRedefine/>
    <w:qFormat/>
    <w:uiPriority w:val="99"/>
    <w:pPr>
      <w:spacing w:before="440" w:line="400" w:lineRule="exact"/>
      <w:jc w:val="center"/>
    </w:pPr>
    <w:rPr>
      <w:rFonts w:ascii="宋体" w:hAnsi="Times New Roman" w:eastAsia="宋体" w:cs="宋体"/>
      <w:kern w:val="0"/>
      <w:sz w:val="24"/>
      <w:szCs w:val="24"/>
      <w:lang w:val="en-US" w:eastAsia="zh-CN" w:bidi="ar-SA"/>
    </w:rPr>
  </w:style>
  <w:style w:type="paragraph" w:customStyle="1" w:styleId="126">
    <w:name w:val="封面标准英文名称"/>
    <w:autoRedefine/>
    <w:qFormat/>
    <w:uiPriority w:val="99"/>
    <w:pPr>
      <w:widowControl w:val="0"/>
      <w:spacing w:line="360" w:lineRule="exact"/>
      <w:jc w:val="center"/>
    </w:pPr>
    <w:rPr>
      <w:rFonts w:ascii="Times New Roman" w:hAnsi="Times New Roman" w:eastAsia="宋体" w:cs="Times New Roman"/>
      <w:kern w:val="0"/>
      <w:sz w:val="28"/>
      <w:szCs w:val="28"/>
      <w:lang w:val="en-US" w:eastAsia="zh-CN" w:bidi="ar-SA"/>
    </w:rPr>
  </w:style>
  <w:style w:type="paragraph" w:customStyle="1" w:styleId="127">
    <w:name w:val="封面一致性程度标识"/>
    <w:autoRedefine/>
    <w:qFormat/>
    <w:uiPriority w:val="99"/>
    <w:pPr>
      <w:spacing w:before="440" w:line="440" w:lineRule="exact"/>
      <w:jc w:val="center"/>
    </w:pPr>
    <w:rPr>
      <w:rFonts w:ascii="Times New Roman" w:hAnsi="Times New Roman" w:eastAsia="宋体" w:cs="Times New Roman"/>
      <w:kern w:val="0"/>
      <w:sz w:val="28"/>
      <w:szCs w:val="28"/>
      <w:lang w:val="en-US" w:eastAsia="zh-CN" w:bidi="ar-SA"/>
    </w:rPr>
  </w:style>
  <w:style w:type="paragraph" w:customStyle="1" w:styleId="128">
    <w:name w:val="封面正文"/>
    <w:autoRedefine/>
    <w:qFormat/>
    <w:uiPriority w:val="99"/>
    <w:pPr>
      <w:jc w:val="both"/>
    </w:pPr>
    <w:rPr>
      <w:rFonts w:ascii="Times New Roman" w:hAnsi="Times New Roman" w:eastAsia="宋体" w:cs="Times New Roman"/>
      <w:kern w:val="0"/>
      <w:sz w:val="20"/>
      <w:szCs w:val="20"/>
      <w:lang w:val="en-US" w:eastAsia="zh-CN" w:bidi="ar-SA"/>
    </w:rPr>
  </w:style>
  <w:style w:type="paragraph" w:customStyle="1" w:styleId="129">
    <w:name w:val="附录二级无标题条"/>
    <w:basedOn w:val="1"/>
    <w:next w:val="59"/>
    <w:autoRedefine/>
    <w:qFormat/>
    <w:uiPriority w:val="99"/>
    <w:pPr>
      <w:widowControl/>
      <w:wordWrap w:val="0"/>
      <w:overflowPunct w:val="0"/>
      <w:autoSpaceDE w:val="0"/>
      <w:autoSpaceDN w:val="0"/>
      <w:adjustRightInd/>
      <w:spacing w:line="240" w:lineRule="auto"/>
      <w:textAlignment w:val="baseline"/>
      <w:outlineLvl w:val="3"/>
    </w:pPr>
    <w:rPr>
      <w:rFonts w:ascii="宋体" w:hAnsi="宋体" w:cs="宋体"/>
      <w:kern w:val="21"/>
    </w:rPr>
  </w:style>
  <w:style w:type="paragraph" w:customStyle="1" w:styleId="130">
    <w:name w:val="附录三级无标题条"/>
    <w:basedOn w:val="129"/>
    <w:next w:val="59"/>
    <w:autoRedefine/>
    <w:qFormat/>
    <w:uiPriority w:val="99"/>
    <w:pPr>
      <w:outlineLvl w:val="4"/>
    </w:pPr>
  </w:style>
  <w:style w:type="paragraph" w:customStyle="1" w:styleId="131">
    <w:name w:val="附录四级无标题条"/>
    <w:basedOn w:val="130"/>
    <w:next w:val="59"/>
    <w:autoRedefine/>
    <w:qFormat/>
    <w:uiPriority w:val="99"/>
    <w:pPr>
      <w:outlineLvl w:val="5"/>
    </w:pPr>
  </w:style>
  <w:style w:type="paragraph" w:customStyle="1" w:styleId="132">
    <w:name w:val="附录图"/>
    <w:next w:val="59"/>
    <w:autoRedefine/>
    <w:qFormat/>
    <w:uiPriority w:val="99"/>
    <w:pPr>
      <w:wordWrap w:val="0"/>
      <w:overflowPunct w:val="0"/>
      <w:autoSpaceDE w:val="0"/>
      <w:spacing w:beforeLines="50" w:afterLines="50"/>
      <w:jc w:val="center"/>
      <w:textAlignment w:val="baseline"/>
      <w:outlineLvl w:val="1"/>
    </w:pPr>
    <w:rPr>
      <w:rFonts w:ascii="黑体" w:hAnsi="Times New Roman" w:eastAsia="黑体" w:cs="黑体"/>
      <w:kern w:val="21"/>
      <w:sz w:val="21"/>
      <w:szCs w:val="21"/>
      <w:lang w:val="en-US" w:eastAsia="zh-CN" w:bidi="ar-SA"/>
    </w:rPr>
  </w:style>
  <w:style w:type="paragraph" w:customStyle="1" w:styleId="133">
    <w:name w:val="标准文件_一级项"/>
    <w:autoRedefine/>
    <w:qFormat/>
    <w:uiPriority w:val="99"/>
    <w:pPr>
      <w:numPr>
        <w:ilvl w:val="0"/>
        <w:numId w:val="21"/>
      </w:numPr>
    </w:pPr>
    <w:rPr>
      <w:rFonts w:ascii="宋体" w:hAnsi="Times New Roman" w:eastAsia="宋体" w:cs="宋体"/>
      <w:kern w:val="0"/>
      <w:sz w:val="21"/>
      <w:szCs w:val="21"/>
      <w:lang w:val="en-US" w:eastAsia="zh-CN" w:bidi="ar-SA"/>
    </w:rPr>
  </w:style>
  <w:style w:type="paragraph" w:customStyle="1" w:styleId="134">
    <w:name w:val="附录五级无标题条"/>
    <w:basedOn w:val="131"/>
    <w:next w:val="59"/>
    <w:autoRedefine/>
    <w:qFormat/>
    <w:uiPriority w:val="99"/>
    <w:pPr>
      <w:outlineLvl w:val="6"/>
    </w:pPr>
  </w:style>
  <w:style w:type="paragraph" w:customStyle="1" w:styleId="135">
    <w:name w:val="附录性质"/>
    <w:basedOn w:val="1"/>
    <w:autoRedefine/>
    <w:qFormat/>
    <w:uiPriority w:val="99"/>
    <w:pPr>
      <w:widowControl/>
      <w:adjustRightInd/>
      <w:jc w:val="center"/>
    </w:pPr>
    <w:rPr>
      <w:rFonts w:ascii="黑体" w:eastAsia="黑体" w:cs="黑体"/>
    </w:rPr>
  </w:style>
  <w:style w:type="paragraph" w:customStyle="1" w:styleId="136">
    <w:name w:val="附录一级无标题条"/>
    <w:basedOn w:val="89"/>
    <w:next w:val="59"/>
    <w:autoRedefine/>
    <w:qFormat/>
    <w:uiPriority w:val="99"/>
    <w:pPr>
      <w:autoSpaceDN w:val="0"/>
      <w:outlineLvl w:val="2"/>
    </w:pPr>
    <w:rPr>
      <w:rFonts w:ascii="宋体" w:hAnsi="宋体" w:eastAsia="宋体" w:cs="宋体"/>
    </w:rPr>
  </w:style>
  <w:style w:type="character" w:customStyle="1" w:styleId="137">
    <w:name w:val="个人答复风格"/>
    <w:qFormat/>
    <w:uiPriority w:val="99"/>
    <w:rPr>
      <w:rFonts w:ascii="Arial" w:hAnsi="Arial" w:eastAsia="宋体" w:cs="Arial"/>
      <w:color w:val="auto"/>
      <w:spacing w:val="0"/>
      <w:sz w:val="20"/>
      <w:szCs w:val="20"/>
    </w:rPr>
  </w:style>
  <w:style w:type="character" w:customStyle="1" w:styleId="138">
    <w:name w:val="个人撰写风格"/>
    <w:qFormat/>
    <w:uiPriority w:val="99"/>
    <w:rPr>
      <w:rFonts w:ascii="Arial" w:hAnsi="Arial" w:eastAsia="宋体" w:cs="Arial"/>
      <w:color w:val="auto"/>
      <w:spacing w:val="0"/>
      <w:sz w:val="20"/>
      <w:szCs w:val="20"/>
    </w:rPr>
  </w:style>
  <w:style w:type="paragraph" w:customStyle="1" w:styleId="139">
    <w:name w:val="脚注后续"/>
    <w:autoRedefine/>
    <w:qFormat/>
    <w:uiPriority w:val="99"/>
    <w:pPr>
      <w:ind w:left="350" w:leftChars="350"/>
      <w:jc w:val="both"/>
    </w:pPr>
    <w:rPr>
      <w:rFonts w:ascii="宋体" w:hAnsi="Times New Roman" w:eastAsia="宋体" w:cs="宋体"/>
      <w:kern w:val="0"/>
      <w:sz w:val="18"/>
      <w:szCs w:val="18"/>
      <w:lang w:val="en-US" w:eastAsia="zh-CN" w:bidi="ar-SA"/>
    </w:rPr>
  </w:style>
  <w:style w:type="paragraph" w:customStyle="1" w:styleId="140">
    <w:name w:val="列项——"/>
    <w:autoRedefine/>
    <w:qFormat/>
    <w:uiPriority w:val="99"/>
    <w:pPr>
      <w:widowControl w:val="0"/>
      <w:numPr>
        <w:ilvl w:val="0"/>
        <w:numId w:val="22"/>
      </w:numPr>
      <w:jc w:val="both"/>
    </w:pPr>
    <w:rPr>
      <w:rFonts w:ascii="宋体" w:hAnsi="宋体" w:eastAsia="宋体" w:cs="宋体"/>
      <w:kern w:val="0"/>
      <w:sz w:val="21"/>
      <w:szCs w:val="21"/>
      <w:lang w:val="en-US" w:eastAsia="zh-CN" w:bidi="ar-SA"/>
    </w:rPr>
  </w:style>
  <w:style w:type="paragraph" w:customStyle="1" w:styleId="141">
    <w:name w:val="列项·"/>
    <w:basedOn w:val="59"/>
    <w:autoRedefine/>
    <w:qFormat/>
    <w:uiPriority w:val="99"/>
    <w:pPr>
      <w:tabs>
        <w:tab w:val="left" w:pos="840"/>
      </w:tabs>
    </w:pPr>
  </w:style>
  <w:style w:type="paragraph" w:customStyle="1" w:styleId="142">
    <w:name w:val="目次、索引正文"/>
    <w:autoRedefine/>
    <w:qFormat/>
    <w:uiPriority w:val="99"/>
    <w:pPr>
      <w:spacing w:line="320" w:lineRule="exact"/>
      <w:jc w:val="both"/>
    </w:pPr>
    <w:rPr>
      <w:rFonts w:ascii="宋体" w:hAnsi="Times New Roman" w:eastAsia="宋体" w:cs="宋体"/>
      <w:kern w:val="0"/>
      <w:sz w:val="21"/>
      <w:szCs w:val="21"/>
      <w:lang w:val="en-US" w:eastAsia="zh-CN" w:bidi="ar-SA"/>
    </w:rPr>
  </w:style>
  <w:style w:type="paragraph" w:customStyle="1" w:styleId="143">
    <w:name w:val="目录 21"/>
    <w:basedOn w:val="1"/>
    <w:next w:val="1"/>
    <w:autoRedefine/>
    <w:semiHidden/>
    <w:qFormat/>
    <w:uiPriority w:val="99"/>
    <w:pPr>
      <w:adjustRightInd/>
      <w:spacing w:line="240" w:lineRule="auto"/>
      <w:jc w:val="left"/>
    </w:pPr>
  </w:style>
  <w:style w:type="paragraph" w:customStyle="1" w:styleId="144">
    <w:name w:val="目录 31"/>
    <w:basedOn w:val="1"/>
    <w:next w:val="1"/>
    <w:autoRedefine/>
    <w:semiHidden/>
    <w:qFormat/>
    <w:uiPriority w:val="99"/>
    <w:pPr>
      <w:spacing w:line="240" w:lineRule="auto"/>
    </w:pPr>
    <w:rPr>
      <w:rFonts w:ascii="宋体" w:hAnsi="宋体" w:cs="宋体"/>
    </w:rPr>
  </w:style>
  <w:style w:type="paragraph" w:customStyle="1" w:styleId="145">
    <w:name w:val="目录 41"/>
    <w:basedOn w:val="1"/>
    <w:next w:val="1"/>
    <w:autoRedefine/>
    <w:semiHidden/>
    <w:qFormat/>
    <w:uiPriority w:val="99"/>
    <w:pPr>
      <w:adjustRightInd/>
      <w:spacing w:line="240" w:lineRule="auto"/>
      <w:jc w:val="left"/>
    </w:pPr>
  </w:style>
  <w:style w:type="paragraph" w:customStyle="1" w:styleId="146">
    <w:name w:val="目录 51"/>
    <w:basedOn w:val="1"/>
    <w:next w:val="1"/>
    <w:autoRedefine/>
    <w:semiHidden/>
    <w:qFormat/>
    <w:uiPriority w:val="99"/>
    <w:pPr>
      <w:spacing w:line="240" w:lineRule="auto"/>
    </w:pPr>
    <w:rPr>
      <w:rFonts w:ascii="宋体" w:hAnsi="宋体" w:cs="宋体"/>
    </w:rPr>
  </w:style>
  <w:style w:type="paragraph" w:customStyle="1" w:styleId="147">
    <w:name w:val="目录 61"/>
    <w:basedOn w:val="1"/>
    <w:next w:val="1"/>
    <w:autoRedefine/>
    <w:semiHidden/>
    <w:qFormat/>
    <w:uiPriority w:val="99"/>
    <w:pPr>
      <w:adjustRightInd/>
      <w:spacing w:line="240" w:lineRule="auto"/>
      <w:jc w:val="left"/>
    </w:pPr>
  </w:style>
  <w:style w:type="paragraph" w:customStyle="1" w:styleId="148">
    <w:name w:val="目录 71"/>
    <w:basedOn w:val="147"/>
    <w:autoRedefine/>
    <w:semiHidden/>
    <w:qFormat/>
    <w:uiPriority w:val="99"/>
    <w:pPr>
      <w:ind w:left="1260"/>
    </w:pPr>
  </w:style>
  <w:style w:type="paragraph" w:customStyle="1" w:styleId="149">
    <w:name w:val="目录 81"/>
    <w:basedOn w:val="148"/>
    <w:autoRedefine/>
    <w:semiHidden/>
    <w:qFormat/>
    <w:uiPriority w:val="99"/>
    <w:pPr>
      <w:ind w:left="1470"/>
    </w:pPr>
  </w:style>
  <w:style w:type="paragraph" w:customStyle="1" w:styleId="150">
    <w:name w:val="目录 91"/>
    <w:basedOn w:val="149"/>
    <w:autoRedefine/>
    <w:semiHidden/>
    <w:qFormat/>
    <w:uiPriority w:val="99"/>
    <w:pPr>
      <w:ind w:left="1680"/>
    </w:pPr>
  </w:style>
  <w:style w:type="paragraph" w:customStyle="1" w:styleId="151">
    <w:name w:val="其他标准称谓"/>
    <w:autoRedefine/>
    <w:qFormat/>
    <w:uiPriority w:val="99"/>
    <w:pPr>
      <w:spacing w:line="240" w:lineRule="atLeast"/>
      <w:jc w:val="distribute"/>
    </w:pPr>
    <w:rPr>
      <w:rFonts w:ascii="黑体" w:hAnsi="宋体" w:eastAsia="黑体" w:cs="黑体"/>
      <w:kern w:val="0"/>
      <w:sz w:val="52"/>
      <w:szCs w:val="52"/>
      <w:lang w:val="en-US" w:eastAsia="zh-CN" w:bidi="ar-SA"/>
    </w:rPr>
  </w:style>
  <w:style w:type="paragraph" w:customStyle="1" w:styleId="152">
    <w:name w:val="其他发布部门"/>
    <w:basedOn w:val="120"/>
    <w:autoRedefine/>
    <w:qFormat/>
    <w:uiPriority w:val="99"/>
    <w:pPr>
      <w:spacing w:line="240" w:lineRule="atLeast"/>
    </w:pPr>
    <w:rPr>
      <w:rFonts w:ascii="黑体" w:eastAsia="黑体" w:cs="黑体"/>
      <w:b w:val="0"/>
      <w:bCs w:val="0"/>
    </w:rPr>
  </w:style>
  <w:style w:type="paragraph" w:customStyle="1" w:styleId="153">
    <w:name w:val="前言标题"/>
    <w:next w:val="1"/>
    <w:autoRedefine/>
    <w:qFormat/>
    <w:uiPriority w:val="99"/>
    <w:pPr>
      <w:numPr>
        <w:ilvl w:val="0"/>
        <w:numId w:val="2"/>
      </w:numPr>
      <w:shd w:val="clear" w:color="FFFFFF" w:fill="FFFFFF"/>
      <w:spacing w:before="540" w:after="600"/>
      <w:jc w:val="center"/>
      <w:outlineLvl w:val="0"/>
    </w:pPr>
    <w:rPr>
      <w:rFonts w:ascii="黑体" w:hAnsi="Times New Roman" w:eastAsia="黑体" w:cs="黑体"/>
      <w:kern w:val="0"/>
      <w:sz w:val="32"/>
      <w:szCs w:val="32"/>
      <w:lang w:val="en-US" w:eastAsia="zh-CN" w:bidi="ar-SA"/>
    </w:rPr>
  </w:style>
  <w:style w:type="paragraph" w:customStyle="1" w:styleId="154">
    <w:name w:val="三级无标题条"/>
    <w:basedOn w:val="1"/>
    <w:autoRedefine/>
    <w:qFormat/>
    <w:uiPriority w:val="99"/>
    <w:pPr>
      <w:numPr>
        <w:ilvl w:val="4"/>
        <w:numId w:val="20"/>
      </w:numPr>
      <w:adjustRightInd/>
      <w:spacing w:line="240" w:lineRule="auto"/>
    </w:pPr>
    <w:rPr>
      <w:rFonts w:ascii="宋体" w:hAnsi="宋体" w:cs="宋体"/>
    </w:rPr>
  </w:style>
  <w:style w:type="paragraph" w:customStyle="1" w:styleId="155">
    <w:name w:val="实施日期"/>
    <w:basedOn w:val="121"/>
    <w:autoRedefine/>
    <w:qFormat/>
    <w:uiPriority w:val="99"/>
    <w:pPr>
      <w:framePr w:hSpace="0" w:xAlign="right"/>
      <w:jc w:val="right"/>
    </w:pPr>
  </w:style>
  <w:style w:type="paragraph" w:customStyle="1" w:styleId="156">
    <w:name w:val="四级无标题条"/>
    <w:basedOn w:val="1"/>
    <w:autoRedefine/>
    <w:qFormat/>
    <w:uiPriority w:val="99"/>
    <w:pPr>
      <w:numPr>
        <w:ilvl w:val="5"/>
        <w:numId w:val="20"/>
      </w:numPr>
      <w:adjustRightInd/>
      <w:spacing w:line="240" w:lineRule="auto"/>
    </w:pPr>
    <w:rPr>
      <w:rFonts w:ascii="宋体" w:hAnsi="宋体" w:cs="宋体"/>
    </w:rPr>
  </w:style>
  <w:style w:type="paragraph" w:customStyle="1" w:styleId="157">
    <w:name w:val="文献分类号"/>
    <w:autoRedefine/>
    <w:qFormat/>
    <w:uiPriority w:val="99"/>
    <w:pPr>
      <w:framePr w:hSpace="180" w:vSpace="180" w:wrap="auto" w:vAnchor="margin" w:hAnchor="margin" w:y="1" w:anchorLock="1"/>
      <w:widowControl w:val="0"/>
      <w:textAlignment w:val="center"/>
    </w:pPr>
    <w:rPr>
      <w:rFonts w:ascii="Times New Roman" w:hAnsi="Times New Roman" w:eastAsia="黑体" w:cs="Times New Roman"/>
      <w:kern w:val="0"/>
      <w:sz w:val="21"/>
      <w:szCs w:val="21"/>
      <w:lang w:val="en-US" w:eastAsia="zh-CN" w:bidi="ar-SA"/>
    </w:rPr>
  </w:style>
  <w:style w:type="paragraph" w:customStyle="1" w:styleId="158">
    <w:name w:val="无标题条"/>
    <w:next w:val="59"/>
    <w:autoRedefine/>
    <w:qFormat/>
    <w:uiPriority w:val="99"/>
    <w:pPr>
      <w:jc w:val="both"/>
    </w:pPr>
    <w:rPr>
      <w:rFonts w:ascii="宋体" w:hAnsi="宋体" w:eastAsia="宋体" w:cs="宋体"/>
      <w:kern w:val="0"/>
      <w:sz w:val="21"/>
      <w:szCs w:val="21"/>
      <w:lang w:val="en-US" w:eastAsia="zh-CN" w:bidi="ar-SA"/>
    </w:rPr>
  </w:style>
  <w:style w:type="paragraph" w:customStyle="1" w:styleId="159">
    <w:name w:val="五级无标题条"/>
    <w:basedOn w:val="1"/>
    <w:autoRedefine/>
    <w:qFormat/>
    <w:uiPriority w:val="99"/>
    <w:pPr>
      <w:numPr>
        <w:ilvl w:val="6"/>
        <w:numId w:val="20"/>
      </w:numPr>
      <w:adjustRightInd/>
    </w:pPr>
  </w:style>
  <w:style w:type="paragraph" w:customStyle="1" w:styleId="160">
    <w:name w:val="一级无标题条"/>
    <w:basedOn w:val="1"/>
    <w:autoRedefine/>
    <w:qFormat/>
    <w:uiPriority w:val="99"/>
    <w:pPr>
      <w:numPr>
        <w:ilvl w:val="2"/>
        <w:numId w:val="20"/>
      </w:numPr>
      <w:adjustRightInd/>
      <w:spacing w:before="10" w:after="10" w:line="240" w:lineRule="auto"/>
    </w:pPr>
    <w:rPr>
      <w:rFonts w:ascii="宋体" w:hAnsi="宋体" w:cs="宋体"/>
    </w:rPr>
  </w:style>
  <w:style w:type="paragraph" w:customStyle="1" w:styleId="161">
    <w:name w:val="注:后续"/>
    <w:autoRedefine/>
    <w:qFormat/>
    <w:uiPriority w:val="99"/>
    <w:pPr>
      <w:spacing w:line="300" w:lineRule="exact"/>
      <w:ind w:left="600" w:leftChars="400" w:hanging="200" w:hangingChars="200"/>
      <w:jc w:val="both"/>
    </w:pPr>
    <w:rPr>
      <w:rFonts w:ascii="宋体" w:hAnsi="Times New Roman" w:eastAsia="宋体" w:cs="宋体"/>
      <w:kern w:val="0"/>
      <w:sz w:val="18"/>
      <w:szCs w:val="18"/>
      <w:lang w:val="en-US" w:eastAsia="zh-CN" w:bidi="ar-SA"/>
    </w:rPr>
  </w:style>
  <w:style w:type="paragraph" w:customStyle="1" w:styleId="162">
    <w:name w:val="注×:后续"/>
    <w:basedOn w:val="161"/>
    <w:autoRedefine/>
    <w:qFormat/>
    <w:uiPriority w:val="99"/>
    <w:pPr>
      <w:ind w:left="1406" w:leftChars="0" w:hanging="499" w:firstLineChars="0"/>
    </w:pPr>
  </w:style>
  <w:style w:type="paragraph" w:customStyle="1" w:styleId="163">
    <w:name w:val="标准文件_一级无标题"/>
    <w:basedOn w:val="106"/>
    <w:autoRedefine/>
    <w:qFormat/>
    <w:uiPriority w:val="99"/>
    <w:pPr>
      <w:spacing w:beforeLines="0" w:afterLines="0"/>
      <w:outlineLvl w:val="9"/>
    </w:pPr>
    <w:rPr>
      <w:rFonts w:ascii="宋体" w:eastAsia="宋体" w:cs="宋体"/>
    </w:rPr>
  </w:style>
  <w:style w:type="paragraph" w:customStyle="1" w:styleId="164">
    <w:name w:val="标准文件_五级无标题"/>
    <w:basedOn w:val="104"/>
    <w:autoRedefine/>
    <w:qFormat/>
    <w:uiPriority w:val="99"/>
    <w:pPr>
      <w:spacing w:beforeLines="0" w:afterLines="0"/>
      <w:outlineLvl w:val="9"/>
    </w:pPr>
    <w:rPr>
      <w:rFonts w:ascii="宋体" w:eastAsia="宋体" w:cs="宋体"/>
    </w:rPr>
  </w:style>
  <w:style w:type="paragraph" w:customStyle="1" w:styleId="165">
    <w:name w:val="标准文件_三级无标题"/>
    <w:basedOn w:val="96"/>
    <w:autoRedefine/>
    <w:qFormat/>
    <w:uiPriority w:val="99"/>
    <w:pPr>
      <w:spacing w:beforeLines="0" w:afterLines="0"/>
      <w:outlineLvl w:val="9"/>
    </w:pPr>
    <w:rPr>
      <w:rFonts w:ascii="宋体" w:eastAsia="宋体" w:cs="宋体"/>
    </w:rPr>
  </w:style>
  <w:style w:type="paragraph" w:customStyle="1" w:styleId="166">
    <w:name w:val="标准文件_二级无标题"/>
    <w:basedOn w:val="68"/>
    <w:autoRedefine/>
    <w:qFormat/>
    <w:uiPriority w:val="99"/>
    <w:pPr>
      <w:spacing w:beforeLines="0" w:afterLines="0"/>
      <w:outlineLvl w:val="9"/>
    </w:pPr>
    <w:rPr>
      <w:rFonts w:ascii="宋体" w:eastAsia="宋体" w:cs="宋体"/>
    </w:rPr>
  </w:style>
  <w:style w:type="paragraph" w:customStyle="1" w:styleId="167">
    <w:name w:val="标准_四级无标题"/>
    <w:basedOn w:val="100"/>
    <w:next w:val="59"/>
    <w:autoRedefine/>
    <w:qFormat/>
    <w:uiPriority w:val="99"/>
    <w:rPr>
      <w:rFonts w:eastAsia="宋体"/>
    </w:rPr>
  </w:style>
  <w:style w:type="paragraph" w:customStyle="1" w:styleId="168">
    <w:name w:val="标准文件_四级无标题"/>
    <w:basedOn w:val="100"/>
    <w:autoRedefine/>
    <w:qFormat/>
    <w:uiPriority w:val="99"/>
    <w:pPr>
      <w:spacing w:beforeLines="0" w:afterLines="0"/>
      <w:outlineLvl w:val="9"/>
    </w:pPr>
    <w:rPr>
      <w:rFonts w:ascii="宋体" w:hAnsi="黑体" w:eastAsia="宋体" w:cs="宋体"/>
    </w:rPr>
  </w:style>
  <w:style w:type="paragraph" w:customStyle="1" w:styleId="169">
    <w:name w:val="标准文件_大写罗马数字编号列项"/>
    <w:basedOn w:val="59"/>
    <w:autoRedefine/>
    <w:qFormat/>
    <w:uiPriority w:val="99"/>
    <w:pPr>
      <w:numPr>
        <w:ilvl w:val="0"/>
        <w:numId w:val="23"/>
      </w:numPr>
      <w:ind w:firstLine="0" w:firstLineChars="0"/>
    </w:pPr>
    <w:rPr>
      <w:rFonts w:ascii="Times New Roman" w:cs="Times New Roman"/>
    </w:rPr>
  </w:style>
  <w:style w:type="paragraph" w:customStyle="1" w:styleId="170">
    <w:name w:val="标准文件_小写罗马数字编号列项"/>
    <w:basedOn w:val="59"/>
    <w:autoRedefine/>
    <w:qFormat/>
    <w:uiPriority w:val="99"/>
    <w:pPr>
      <w:numPr>
        <w:ilvl w:val="0"/>
        <w:numId w:val="24"/>
      </w:numPr>
      <w:ind w:firstLine="0" w:firstLineChars="0"/>
    </w:pPr>
  </w:style>
  <w:style w:type="paragraph" w:customStyle="1" w:styleId="171">
    <w:name w:val="标准文件_附录标题"/>
    <w:basedOn w:val="79"/>
    <w:autoRedefine/>
    <w:qFormat/>
    <w:uiPriority w:val="99"/>
    <w:pPr>
      <w:spacing w:after="280"/>
      <w:outlineLvl w:val="9"/>
    </w:pPr>
  </w:style>
  <w:style w:type="paragraph" w:customStyle="1" w:styleId="172">
    <w:name w:val="标准文件_二级项"/>
    <w:autoRedefine/>
    <w:qFormat/>
    <w:uiPriority w:val="99"/>
    <w:rPr>
      <w:rFonts w:ascii="宋体" w:hAnsi="Times New Roman" w:eastAsia="宋体" w:cs="宋体"/>
      <w:kern w:val="0"/>
      <w:sz w:val="21"/>
      <w:szCs w:val="21"/>
      <w:lang w:val="en-US" w:eastAsia="zh-CN" w:bidi="ar-SA"/>
    </w:rPr>
  </w:style>
  <w:style w:type="paragraph" w:customStyle="1" w:styleId="173">
    <w:name w:val="标准文件_三级项"/>
    <w:basedOn w:val="1"/>
    <w:autoRedefine/>
    <w:qFormat/>
    <w:uiPriority w:val="99"/>
    <w:pPr>
      <w:numPr>
        <w:ilvl w:val="2"/>
        <w:numId w:val="21"/>
      </w:numPr>
      <w:spacing w:line="536870612" w:lineRule="auto"/>
    </w:pPr>
    <w:rPr>
      <w:rFonts w:ascii="Times New Roman" w:hAnsi="Times New Roman" w:cs="Times New Roman"/>
    </w:rPr>
  </w:style>
  <w:style w:type="paragraph" w:customStyle="1" w:styleId="174">
    <w:name w:val="图表脚注说明"/>
    <w:basedOn w:val="1"/>
    <w:next w:val="59"/>
    <w:autoRedefine/>
    <w:qFormat/>
    <w:uiPriority w:val="99"/>
    <w:pPr>
      <w:numPr>
        <w:ilvl w:val="0"/>
        <w:numId w:val="25"/>
      </w:numPr>
      <w:adjustRightInd/>
      <w:spacing w:line="240" w:lineRule="auto"/>
    </w:pPr>
    <w:rPr>
      <w:rFonts w:ascii="宋体" w:hAnsi="Times New Roman" w:cs="宋体"/>
      <w:sz w:val="18"/>
      <w:szCs w:val="18"/>
    </w:rPr>
  </w:style>
  <w:style w:type="paragraph" w:customStyle="1" w:styleId="175">
    <w:name w:val="标准文件_字母编号列项（一级）"/>
    <w:autoRedefine/>
    <w:qFormat/>
    <w:uiPriority w:val="99"/>
    <w:pPr>
      <w:numPr>
        <w:ilvl w:val="0"/>
        <w:numId w:val="13"/>
      </w:numPr>
      <w:jc w:val="both"/>
    </w:pPr>
    <w:rPr>
      <w:rFonts w:ascii="宋体" w:hAnsi="Times New Roman" w:eastAsia="宋体" w:cs="宋体"/>
      <w:kern w:val="0"/>
      <w:sz w:val="21"/>
      <w:szCs w:val="21"/>
      <w:lang w:val="en-US" w:eastAsia="zh-CN" w:bidi="ar-SA"/>
    </w:rPr>
  </w:style>
  <w:style w:type="paragraph" w:customStyle="1" w:styleId="176">
    <w:name w:val="标准文件_索引字母"/>
    <w:next w:val="59"/>
    <w:autoRedefine/>
    <w:qFormat/>
    <w:uiPriority w:val="99"/>
    <w:pPr>
      <w:jc w:val="center"/>
    </w:pPr>
    <w:rPr>
      <w:rFonts w:ascii="宋体" w:hAnsi="Times New Roman" w:eastAsia="宋体" w:cs="宋体"/>
      <w:b/>
      <w:bCs/>
      <w:kern w:val="2"/>
      <w:sz w:val="21"/>
      <w:szCs w:val="21"/>
      <w:lang w:val="en-US" w:eastAsia="zh-CN" w:bidi="ar-SA"/>
    </w:rPr>
  </w:style>
  <w:style w:type="paragraph" w:customStyle="1" w:styleId="177">
    <w:name w:val="标准文件_附录前"/>
    <w:next w:val="59"/>
    <w:autoRedefine/>
    <w:qFormat/>
    <w:uiPriority w:val="99"/>
    <w:pPr>
      <w:spacing w:line="20" w:lineRule="atLeast"/>
      <w:ind w:firstLine="200"/>
    </w:pPr>
    <w:rPr>
      <w:rFonts w:ascii="宋体" w:hAnsi="宋体" w:eastAsia="宋体" w:cs="宋体"/>
      <w:kern w:val="2"/>
      <w:sz w:val="10"/>
      <w:szCs w:val="10"/>
      <w:lang w:val="en-US" w:eastAsia="zh-CN" w:bidi="ar-SA"/>
    </w:rPr>
  </w:style>
  <w:style w:type="paragraph" w:customStyle="1" w:styleId="178">
    <w:name w:val="标准文件_正文标准名称"/>
    <w:autoRedefine/>
    <w:qFormat/>
    <w:uiPriority w:val="99"/>
    <w:pPr>
      <w:spacing w:before="560" w:after="640" w:line="400" w:lineRule="exact"/>
      <w:jc w:val="center"/>
    </w:pPr>
    <w:rPr>
      <w:rFonts w:ascii="黑体" w:hAnsi="黑体" w:eastAsia="黑体" w:cs="黑体"/>
      <w:kern w:val="2"/>
      <w:sz w:val="32"/>
      <w:szCs w:val="32"/>
      <w:lang w:val="en-US" w:eastAsia="zh-CN" w:bidi="ar-SA"/>
    </w:rPr>
  </w:style>
  <w:style w:type="paragraph" w:customStyle="1" w:styleId="179">
    <w:name w:val="标准文件_表格"/>
    <w:basedOn w:val="59"/>
    <w:autoRedefine/>
    <w:qFormat/>
    <w:uiPriority w:val="99"/>
    <w:pPr>
      <w:ind w:firstLine="0" w:firstLineChars="0"/>
      <w:jc w:val="center"/>
    </w:pPr>
    <w:rPr>
      <w:sz w:val="18"/>
      <w:szCs w:val="18"/>
    </w:rPr>
  </w:style>
  <w:style w:type="paragraph" w:customStyle="1" w:styleId="180">
    <w:name w:val="标准文件_注："/>
    <w:next w:val="59"/>
    <w:autoRedefine/>
    <w:qFormat/>
    <w:uiPriority w:val="99"/>
    <w:pPr>
      <w:widowControl w:val="0"/>
      <w:numPr>
        <w:ilvl w:val="0"/>
        <w:numId w:val="26"/>
      </w:numPr>
      <w:autoSpaceDE w:val="0"/>
      <w:autoSpaceDN w:val="0"/>
      <w:jc w:val="both"/>
    </w:pPr>
    <w:rPr>
      <w:rFonts w:ascii="宋体" w:hAnsi="Times New Roman" w:eastAsia="宋体" w:cs="宋体"/>
      <w:kern w:val="0"/>
      <w:sz w:val="18"/>
      <w:szCs w:val="18"/>
      <w:lang w:val="en-US" w:eastAsia="zh-CN" w:bidi="ar-SA"/>
    </w:rPr>
  </w:style>
  <w:style w:type="paragraph" w:customStyle="1" w:styleId="181">
    <w:name w:val="标准文件_注×："/>
    <w:autoRedefine/>
    <w:qFormat/>
    <w:uiPriority w:val="99"/>
    <w:pPr>
      <w:widowControl w:val="0"/>
      <w:numPr>
        <w:ilvl w:val="0"/>
        <w:numId w:val="27"/>
      </w:numPr>
      <w:autoSpaceDE w:val="0"/>
      <w:autoSpaceDN w:val="0"/>
      <w:jc w:val="both"/>
    </w:pPr>
    <w:rPr>
      <w:rFonts w:ascii="宋体" w:hAnsi="Times New Roman" w:eastAsia="宋体" w:cs="宋体"/>
      <w:kern w:val="0"/>
      <w:sz w:val="18"/>
      <w:szCs w:val="18"/>
      <w:lang w:val="en-US" w:eastAsia="zh-CN" w:bidi="ar-SA"/>
    </w:rPr>
  </w:style>
  <w:style w:type="paragraph" w:customStyle="1" w:styleId="182">
    <w:name w:val="标准文件_示例："/>
    <w:next w:val="183"/>
    <w:autoRedefine/>
    <w:qFormat/>
    <w:uiPriority w:val="99"/>
    <w:pPr>
      <w:widowControl w:val="0"/>
      <w:numPr>
        <w:ilvl w:val="0"/>
        <w:numId w:val="28"/>
      </w:numPr>
      <w:jc w:val="both"/>
    </w:pPr>
    <w:rPr>
      <w:rFonts w:ascii="宋体" w:hAnsi="Times New Roman" w:eastAsia="宋体" w:cs="宋体"/>
      <w:kern w:val="0"/>
      <w:sz w:val="18"/>
      <w:szCs w:val="18"/>
      <w:lang w:val="en-US" w:eastAsia="zh-CN" w:bidi="ar-SA"/>
    </w:rPr>
  </w:style>
  <w:style w:type="paragraph" w:customStyle="1" w:styleId="183">
    <w:name w:val="标准文件_示例内容"/>
    <w:basedOn w:val="59"/>
    <w:autoRedefine/>
    <w:qFormat/>
    <w:uiPriority w:val="99"/>
    <w:pPr>
      <w:ind w:firstLine="420"/>
    </w:pPr>
    <w:rPr>
      <w:sz w:val="18"/>
      <w:szCs w:val="18"/>
    </w:rPr>
  </w:style>
  <w:style w:type="paragraph" w:customStyle="1" w:styleId="184">
    <w:name w:val="标准文件_示例×："/>
    <w:basedOn w:val="1"/>
    <w:next w:val="183"/>
    <w:autoRedefine/>
    <w:qFormat/>
    <w:uiPriority w:val="99"/>
    <w:pPr>
      <w:widowControl/>
      <w:numPr>
        <w:ilvl w:val="0"/>
        <w:numId w:val="29"/>
      </w:numPr>
      <w:adjustRightInd/>
      <w:spacing w:line="240" w:lineRule="auto"/>
    </w:pPr>
    <w:rPr>
      <w:rFonts w:ascii="宋体" w:hAnsi="Times New Roman" w:cs="宋体"/>
      <w:kern w:val="0"/>
      <w:sz w:val="18"/>
      <w:szCs w:val="18"/>
    </w:rPr>
  </w:style>
  <w:style w:type="character" w:customStyle="1" w:styleId="185">
    <w:name w:val="标准文件_段 Char"/>
    <w:link w:val="59"/>
    <w:qFormat/>
    <w:locked/>
    <w:uiPriority w:val="99"/>
    <w:rPr>
      <w:rFonts w:ascii="宋体" w:hAnsi="Times New Roman" w:cs="宋体"/>
      <w:sz w:val="21"/>
      <w:szCs w:val="21"/>
    </w:rPr>
  </w:style>
  <w:style w:type="paragraph" w:customStyle="1" w:styleId="186">
    <w:name w:val="标准文件_表格续"/>
    <w:basedOn w:val="59"/>
    <w:next w:val="59"/>
    <w:autoRedefine/>
    <w:qFormat/>
    <w:uiPriority w:val="99"/>
    <w:pPr>
      <w:jc w:val="center"/>
    </w:pPr>
    <w:rPr>
      <w:rFonts w:ascii="黑体" w:hAnsi="黑体" w:eastAsia="黑体" w:cs="黑体"/>
    </w:rPr>
  </w:style>
  <w:style w:type="character" w:styleId="187">
    <w:name w:val="Placeholder Text"/>
    <w:basedOn w:val="29"/>
    <w:semiHidden/>
    <w:qFormat/>
    <w:uiPriority w:val="99"/>
    <w:rPr>
      <w:color w:val="808080"/>
    </w:rPr>
  </w:style>
  <w:style w:type="paragraph" w:customStyle="1" w:styleId="188">
    <w:name w:val="标准文件_二级项2"/>
    <w:basedOn w:val="59"/>
    <w:autoRedefine/>
    <w:qFormat/>
    <w:uiPriority w:val="99"/>
    <w:pPr>
      <w:numPr>
        <w:ilvl w:val="1"/>
        <w:numId w:val="21"/>
      </w:numPr>
      <w:ind w:firstLine="0" w:firstLineChars="0"/>
    </w:pPr>
  </w:style>
  <w:style w:type="paragraph" w:customStyle="1" w:styleId="189">
    <w:name w:val="标准文件_三级项2"/>
    <w:basedOn w:val="59"/>
    <w:autoRedefine/>
    <w:qFormat/>
    <w:uiPriority w:val="99"/>
    <w:pPr>
      <w:numPr>
        <w:ilvl w:val="0"/>
        <w:numId w:val="30"/>
      </w:numPr>
      <w:spacing w:line="300" w:lineRule="exact"/>
      <w:ind w:firstLine="0" w:firstLineChars="0"/>
    </w:pPr>
    <w:rPr>
      <w:rFonts w:ascii="Times New Roman" w:cs="Times New Roman"/>
    </w:rPr>
  </w:style>
  <w:style w:type="paragraph" w:customStyle="1" w:styleId="190">
    <w:name w:val="标准文件_一级项2"/>
    <w:basedOn w:val="59"/>
    <w:autoRedefine/>
    <w:qFormat/>
    <w:uiPriority w:val="99"/>
    <w:pPr>
      <w:numPr>
        <w:ilvl w:val="0"/>
        <w:numId w:val="31"/>
      </w:numPr>
      <w:spacing w:line="300" w:lineRule="exact"/>
      <w:ind w:firstLine="0" w:firstLineChars="0"/>
    </w:pPr>
    <w:rPr>
      <w:rFonts w:ascii="Times New Roman" w:cs="Times New Roman"/>
    </w:rPr>
  </w:style>
  <w:style w:type="paragraph" w:customStyle="1" w:styleId="191">
    <w:name w:val="标准文件_提示"/>
    <w:basedOn w:val="59"/>
    <w:next w:val="59"/>
    <w:autoRedefine/>
    <w:qFormat/>
    <w:uiPriority w:val="99"/>
    <w:pPr>
      <w:ind w:firstLine="420"/>
    </w:pPr>
    <w:rPr>
      <w:rFonts w:ascii="黑体" w:eastAsia="黑体" w:cs="黑体"/>
    </w:rPr>
  </w:style>
  <w:style w:type="character" w:customStyle="1" w:styleId="192">
    <w:name w:val="标准文件_来源"/>
    <w:basedOn w:val="29"/>
    <w:qFormat/>
    <w:uiPriority w:val="99"/>
    <w:rPr>
      <w:rFonts w:eastAsia="宋体"/>
      <w:sz w:val="21"/>
      <w:szCs w:val="21"/>
    </w:rPr>
  </w:style>
  <w:style w:type="paragraph" w:customStyle="1" w:styleId="193">
    <w:name w:val="标准文件_图表说明"/>
    <w:autoRedefine/>
    <w:qFormat/>
    <w:uiPriority w:val="99"/>
    <w:pPr>
      <w:spacing w:line="276" w:lineRule="auto"/>
      <w:ind w:firstLine="420"/>
    </w:pPr>
    <w:rPr>
      <w:rFonts w:ascii="宋体" w:hAnsi="宋体" w:eastAsia="宋体" w:cs="宋体"/>
      <w:kern w:val="2"/>
      <w:sz w:val="18"/>
      <w:szCs w:val="18"/>
      <w:lang w:val="en-US" w:eastAsia="zh-CN" w:bidi="ar-SA"/>
    </w:rPr>
  </w:style>
  <w:style w:type="paragraph" w:customStyle="1" w:styleId="194">
    <w:name w:val="其他发布日期"/>
    <w:basedOn w:val="121"/>
    <w:autoRedefine/>
    <w:qFormat/>
    <w:uiPriority w:val="99"/>
    <w:pPr>
      <w:framePr w:w="3997" w:h="471" w:hRule="exact" w:hSpace="0" w:vSpace="181" w:vAnchor="page" w:hAnchor="page" w:x="1419" w:y="14097"/>
    </w:pPr>
  </w:style>
  <w:style w:type="paragraph" w:customStyle="1" w:styleId="195">
    <w:name w:val="其他实施日期"/>
    <w:basedOn w:val="155"/>
    <w:autoRedefine/>
    <w:qFormat/>
    <w:uiPriority w:val="99"/>
    <w:pPr>
      <w:framePr w:w="3997" w:h="471" w:hRule="exact" w:vSpace="181" w:vAnchor="page" w:hAnchor="page" w:x="7089" w:y="14097"/>
    </w:pPr>
  </w:style>
  <w:style w:type="paragraph" w:customStyle="1" w:styleId="196">
    <w:name w:val="标准文件_文件编号"/>
    <w:basedOn w:val="59"/>
    <w:autoRedefine/>
    <w:qFormat/>
    <w:uiPriority w:val="99"/>
    <w:pPr>
      <w:framePr w:w="9356" w:h="624" w:hRule="exact" w:hSpace="181" w:vSpace="181" w:wrap="auto" w:vAnchor="page" w:hAnchor="page" w:x="1419" w:y="3284"/>
      <w:wordWrap w:val="0"/>
      <w:spacing w:line="280" w:lineRule="exact"/>
      <w:ind w:firstLine="0" w:firstLineChars="0"/>
      <w:jc w:val="right"/>
    </w:pPr>
    <w:rPr>
      <w:rFonts w:ascii="黑体" w:eastAsia="黑体" w:cs="黑体"/>
      <w:sz w:val="28"/>
      <w:szCs w:val="28"/>
    </w:rPr>
  </w:style>
  <w:style w:type="paragraph" w:customStyle="1" w:styleId="197">
    <w:name w:val="标准文件_替换文件编号"/>
    <w:basedOn w:val="196"/>
    <w:autoRedefine/>
    <w:qFormat/>
    <w:uiPriority w:val="99"/>
    <w:pPr>
      <w:spacing w:before="57"/>
    </w:pPr>
    <w:rPr>
      <w:sz w:val="21"/>
      <w:szCs w:val="21"/>
    </w:rPr>
  </w:style>
  <w:style w:type="paragraph" w:customStyle="1" w:styleId="198">
    <w:name w:val="标准文件_文件名称"/>
    <w:basedOn w:val="59"/>
    <w:next w:val="59"/>
    <w:autoRedefine/>
    <w:qFormat/>
    <w:uiPriority w:val="99"/>
    <w:pPr>
      <w:framePr w:w="9639" w:h="6976" w:hRule="exact" w:wrap="auto" w:vAnchor="page" w:hAnchor="page" w:y="6408"/>
      <w:autoSpaceDE/>
      <w:autoSpaceDN/>
      <w:spacing w:line="700" w:lineRule="exact"/>
      <w:ind w:firstLine="0" w:firstLineChars="0"/>
      <w:jc w:val="center"/>
    </w:pPr>
    <w:rPr>
      <w:rFonts w:ascii="黑体" w:hAnsi="黑体" w:eastAsia="黑体" w:cs="黑体"/>
      <w:sz w:val="52"/>
      <w:szCs w:val="52"/>
    </w:rPr>
  </w:style>
  <w:style w:type="paragraph" w:customStyle="1" w:styleId="199">
    <w:name w:val="标准文件_附录图标号"/>
    <w:basedOn w:val="59"/>
    <w:next w:val="59"/>
    <w:autoRedefine/>
    <w:uiPriority w:val="99"/>
    <w:pPr>
      <w:numPr>
        <w:ilvl w:val="0"/>
        <w:numId w:val="6"/>
      </w:numPr>
      <w:spacing w:line="14" w:lineRule="exact"/>
      <w:ind w:firstLine="0" w:firstLineChars="0"/>
      <w:jc w:val="center"/>
    </w:pPr>
    <w:rPr>
      <w:rFonts w:ascii="黑体" w:hAnsi="黑体" w:eastAsia="黑体" w:cs="黑体"/>
      <w:vanish/>
      <w:sz w:val="2"/>
      <w:szCs w:val="2"/>
    </w:rPr>
  </w:style>
  <w:style w:type="paragraph" w:customStyle="1" w:styleId="200">
    <w:name w:val="标准文件_附录表标号"/>
    <w:basedOn w:val="59"/>
    <w:next w:val="59"/>
    <w:autoRedefine/>
    <w:uiPriority w:val="99"/>
    <w:pPr>
      <w:numPr>
        <w:ilvl w:val="0"/>
        <w:numId w:val="4"/>
      </w:numPr>
      <w:spacing w:line="14" w:lineRule="exact"/>
      <w:ind w:firstLine="0" w:firstLineChars="0"/>
      <w:jc w:val="center"/>
    </w:pPr>
    <w:rPr>
      <w:rFonts w:eastAsia="黑体"/>
      <w:vanish/>
      <w:sz w:val="2"/>
      <w:szCs w:val="2"/>
    </w:rPr>
  </w:style>
  <w:style w:type="paragraph" w:customStyle="1" w:styleId="201">
    <w:name w:val="标准文件_引言一级条标题"/>
    <w:basedOn w:val="59"/>
    <w:next w:val="59"/>
    <w:autoRedefine/>
    <w:uiPriority w:val="99"/>
    <w:pPr>
      <w:numPr>
        <w:ilvl w:val="1"/>
        <w:numId w:val="8"/>
      </w:numPr>
      <w:spacing w:beforeLines="50" w:afterLines="50"/>
      <w:ind w:firstLine="0" w:firstLineChars="0"/>
    </w:pPr>
    <w:rPr>
      <w:rFonts w:ascii="黑体" w:eastAsia="黑体" w:cs="黑体"/>
    </w:rPr>
  </w:style>
  <w:style w:type="paragraph" w:customStyle="1" w:styleId="202">
    <w:name w:val="标准文件_引言二级条标题"/>
    <w:basedOn w:val="59"/>
    <w:next w:val="59"/>
    <w:autoRedefine/>
    <w:uiPriority w:val="99"/>
    <w:pPr>
      <w:numPr>
        <w:ilvl w:val="2"/>
        <w:numId w:val="8"/>
      </w:numPr>
      <w:spacing w:beforeLines="50" w:afterLines="50"/>
      <w:ind w:firstLine="0" w:firstLineChars="0"/>
    </w:pPr>
    <w:rPr>
      <w:rFonts w:ascii="黑体" w:eastAsia="黑体" w:cs="黑体"/>
    </w:rPr>
  </w:style>
  <w:style w:type="paragraph" w:customStyle="1" w:styleId="203">
    <w:name w:val="标准文件_引言三级条标题"/>
    <w:basedOn w:val="59"/>
    <w:next w:val="59"/>
    <w:autoRedefine/>
    <w:uiPriority w:val="99"/>
    <w:pPr>
      <w:numPr>
        <w:ilvl w:val="3"/>
        <w:numId w:val="8"/>
      </w:numPr>
      <w:spacing w:beforeLines="50" w:afterLines="50"/>
      <w:ind w:firstLine="0" w:firstLineChars="0"/>
    </w:pPr>
    <w:rPr>
      <w:rFonts w:ascii="黑体" w:eastAsia="黑体" w:cs="黑体"/>
    </w:rPr>
  </w:style>
  <w:style w:type="paragraph" w:customStyle="1" w:styleId="204">
    <w:name w:val="标准文件_引言四级条标题"/>
    <w:basedOn w:val="59"/>
    <w:next w:val="59"/>
    <w:autoRedefine/>
    <w:uiPriority w:val="99"/>
    <w:pPr>
      <w:numPr>
        <w:ilvl w:val="4"/>
        <w:numId w:val="8"/>
      </w:numPr>
      <w:spacing w:beforeLines="50" w:afterLines="50"/>
      <w:ind w:firstLine="0" w:firstLineChars="0"/>
    </w:pPr>
    <w:rPr>
      <w:rFonts w:ascii="黑体" w:eastAsia="黑体" w:cs="黑体"/>
    </w:rPr>
  </w:style>
  <w:style w:type="paragraph" w:customStyle="1" w:styleId="205">
    <w:name w:val="标准文件_引言五级条标题"/>
    <w:basedOn w:val="59"/>
    <w:next w:val="59"/>
    <w:autoRedefine/>
    <w:uiPriority w:val="99"/>
    <w:pPr>
      <w:numPr>
        <w:ilvl w:val="5"/>
        <w:numId w:val="8"/>
      </w:numPr>
      <w:spacing w:beforeLines="50" w:afterLines="50"/>
      <w:ind w:firstLine="0" w:firstLineChars="0"/>
    </w:pPr>
    <w:rPr>
      <w:rFonts w:ascii="黑体" w:eastAsia="黑体" w:cs="黑体"/>
    </w:rPr>
  </w:style>
  <w:style w:type="paragraph" w:customStyle="1" w:styleId="206">
    <w:name w:val="标准文件_注后"/>
    <w:basedOn w:val="59"/>
    <w:autoRedefine/>
    <w:uiPriority w:val="99"/>
    <w:pPr>
      <w:ind w:left="811" w:firstLine="0" w:firstLineChars="0"/>
    </w:pPr>
    <w:rPr>
      <w:sz w:val="18"/>
      <w:szCs w:val="18"/>
    </w:rPr>
  </w:style>
  <w:style w:type="paragraph" w:customStyle="1" w:styleId="207">
    <w:name w:val="标准文件_注X后"/>
    <w:basedOn w:val="59"/>
    <w:autoRedefine/>
    <w:uiPriority w:val="99"/>
    <w:pPr>
      <w:ind w:left="811" w:firstLine="0" w:firstLineChars="0"/>
    </w:pPr>
    <w:rPr>
      <w:sz w:val="18"/>
      <w:szCs w:val="18"/>
    </w:rPr>
  </w:style>
  <w:style w:type="paragraph" w:customStyle="1" w:styleId="208">
    <w:name w:val="标准文件_示例后"/>
    <w:basedOn w:val="59"/>
    <w:autoRedefine/>
    <w:uiPriority w:val="99"/>
    <w:pPr>
      <w:ind w:left="964" w:firstLine="0" w:firstLineChars="0"/>
    </w:pPr>
    <w:rPr>
      <w:sz w:val="18"/>
      <w:szCs w:val="18"/>
    </w:rPr>
  </w:style>
  <w:style w:type="paragraph" w:customStyle="1" w:styleId="209">
    <w:name w:val="标准文件_示例X后"/>
    <w:basedOn w:val="59"/>
    <w:link w:val="210"/>
    <w:autoRedefine/>
    <w:uiPriority w:val="99"/>
    <w:pPr>
      <w:ind w:left="1049" w:firstLine="0" w:firstLineChars="0"/>
    </w:pPr>
    <w:rPr>
      <w:sz w:val="18"/>
      <w:szCs w:val="18"/>
    </w:rPr>
  </w:style>
  <w:style w:type="character" w:customStyle="1" w:styleId="210">
    <w:name w:val="标准文件_示例X后 字符"/>
    <w:basedOn w:val="185"/>
    <w:link w:val="209"/>
    <w:locked/>
    <w:uiPriority w:val="99"/>
    <w:rPr>
      <w:sz w:val="18"/>
      <w:szCs w:val="18"/>
    </w:rPr>
  </w:style>
  <w:style w:type="paragraph" w:customStyle="1" w:styleId="211">
    <w:name w:val="标准文件_索引项"/>
    <w:basedOn w:val="59"/>
    <w:next w:val="59"/>
    <w:autoRedefine/>
    <w:uiPriority w:val="99"/>
    <w:pPr>
      <w:tabs>
        <w:tab w:val="right" w:leader="dot" w:pos="9356"/>
      </w:tabs>
      <w:ind w:left="210" w:hanging="210" w:firstLineChars="0"/>
      <w:jc w:val="left"/>
    </w:pPr>
  </w:style>
  <w:style w:type="paragraph" w:customStyle="1" w:styleId="212">
    <w:name w:val="标准文件_附录一级无标题"/>
    <w:basedOn w:val="81"/>
    <w:autoRedefine/>
    <w:uiPriority w:val="99"/>
    <w:pPr>
      <w:spacing w:beforeLines="0" w:afterLines="0" w:line="276" w:lineRule="auto"/>
      <w:outlineLvl w:val="9"/>
    </w:pPr>
    <w:rPr>
      <w:rFonts w:ascii="宋体" w:eastAsia="宋体" w:cs="宋体"/>
    </w:rPr>
  </w:style>
  <w:style w:type="paragraph" w:customStyle="1" w:styleId="213">
    <w:name w:val="标准文件_附录二级无标题"/>
    <w:basedOn w:val="82"/>
    <w:autoRedefine/>
    <w:uiPriority w:val="99"/>
    <w:pPr>
      <w:spacing w:beforeLines="0" w:afterLines="0" w:line="276" w:lineRule="auto"/>
      <w:outlineLvl w:val="9"/>
    </w:pPr>
    <w:rPr>
      <w:rFonts w:ascii="宋体" w:eastAsia="宋体" w:cs="宋体"/>
    </w:rPr>
  </w:style>
  <w:style w:type="paragraph" w:customStyle="1" w:styleId="214">
    <w:name w:val="标准文件_附录三级无标题"/>
    <w:basedOn w:val="84"/>
    <w:autoRedefine/>
    <w:uiPriority w:val="99"/>
    <w:pPr>
      <w:spacing w:beforeLines="0" w:afterLines="0" w:line="276" w:lineRule="auto"/>
      <w:outlineLvl w:val="9"/>
    </w:pPr>
    <w:rPr>
      <w:rFonts w:ascii="宋体" w:eastAsia="宋体" w:cs="宋体"/>
    </w:rPr>
  </w:style>
  <w:style w:type="paragraph" w:customStyle="1" w:styleId="215">
    <w:name w:val="标准文件_附录四级无标题"/>
    <w:basedOn w:val="85"/>
    <w:autoRedefine/>
    <w:qFormat/>
    <w:uiPriority w:val="99"/>
    <w:pPr>
      <w:spacing w:beforeLines="0" w:afterLines="0" w:line="276" w:lineRule="auto"/>
      <w:outlineLvl w:val="9"/>
    </w:pPr>
    <w:rPr>
      <w:rFonts w:ascii="宋体" w:eastAsia="宋体" w:cs="宋体"/>
    </w:rPr>
  </w:style>
  <w:style w:type="paragraph" w:customStyle="1" w:styleId="216">
    <w:name w:val="标准文件_附录五级无标题"/>
    <w:basedOn w:val="87"/>
    <w:autoRedefine/>
    <w:qFormat/>
    <w:uiPriority w:val="99"/>
    <w:pPr>
      <w:spacing w:beforeLines="0" w:afterLines="0" w:line="276" w:lineRule="auto"/>
      <w:outlineLvl w:val="9"/>
    </w:pPr>
    <w:rPr>
      <w:rFonts w:ascii="宋体" w:eastAsia="宋体" w:cs="宋体"/>
    </w:rPr>
  </w:style>
  <w:style w:type="paragraph" w:customStyle="1" w:styleId="217">
    <w:name w:val="标准文件_引言一级无标题"/>
    <w:basedOn w:val="201"/>
    <w:next w:val="59"/>
    <w:autoRedefine/>
    <w:qFormat/>
    <w:uiPriority w:val="99"/>
    <w:pPr>
      <w:spacing w:beforeLines="0" w:afterLines="0" w:line="276" w:lineRule="auto"/>
    </w:pPr>
    <w:rPr>
      <w:rFonts w:ascii="宋体" w:eastAsia="宋体" w:cs="宋体"/>
    </w:rPr>
  </w:style>
  <w:style w:type="paragraph" w:customStyle="1" w:styleId="218">
    <w:name w:val="标准文件_引言二级无标题"/>
    <w:basedOn w:val="202"/>
    <w:next w:val="59"/>
    <w:autoRedefine/>
    <w:qFormat/>
    <w:uiPriority w:val="99"/>
    <w:pPr>
      <w:spacing w:beforeLines="0" w:afterLines="0" w:line="276" w:lineRule="auto"/>
    </w:pPr>
    <w:rPr>
      <w:rFonts w:ascii="宋体" w:eastAsia="宋体" w:cs="宋体"/>
    </w:rPr>
  </w:style>
  <w:style w:type="paragraph" w:customStyle="1" w:styleId="219">
    <w:name w:val="标准文件_引言三级无标题"/>
    <w:basedOn w:val="203"/>
    <w:autoRedefine/>
    <w:qFormat/>
    <w:uiPriority w:val="99"/>
    <w:pPr>
      <w:spacing w:beforeLines="0" w:afterLines="0" w:line="276" w:lineRule="auto"/>
    </w:pPr>
    <w:rPr>
      <w:rFonts w:ascii="宋体" w:eastAsia="宋体" w:cs="宋体"/>
    </w:rPr>
  </w:style>
  <w:style w:type="paragraph" w:customStyle="1" w:styleId="220">
    <w:name w:val="标准文件_引言四级无标题"/>
    <w:basedOn w:val="204"/>
    <w:next w:val="59"/>
    <w:autoRedefine/>
    <w:qFormat/>
    <w:uiPriority w:val="99"/>
    <w:pPr>
      <w:spacing w:beforeLines="0" w:afterLines="0" w:line="276" w:lineRule="auto"/>
    </w:pPr>
    <w:rPr>
      <w:rFonts w:ascii="宋体" w:eastAsia="宋体" w:cs="宋体"/>
    </w:rPr>
  </w:style>
  <w:style w:type="paragraph" w:customStyle="1" w:styleId="221">
    <w:name w:val="标准文件_引言五级无标题"/>
    <w:basedOn w:val="205"/>
    <w:next w:val="59"/>
    <w:autoRedefine/>
    <w:qFormat/>
    <w:uiPriority w:val="99"/>
    <w:pPr>
      <w:spacing w:beforeLines="0" w:afterLines="0" w:line="276" w:lineRule="auto"/>
    </w:pPr>
    <w:rPr>
      <w:rFonts w:ascii="宋体" w:eastAsia="宋体" w:cs="宋体"/>
    </w:rPr>
  </w:style>
  <w:style w:type="paragraph" w:customStyle="1" w:styleId="222">
    <w:name w:val="标准文件_索引标题"/>
    <w:basedOn w:val="66"/>
    <w:next w:val="59"/>
    <w:autoRedefine/>
    <w:qFormat/>
    <w:uiPriority w:val="99"/>
    <w:rPr>
      <w:rFonts w:hAnsi="黑体"/>
    </w:rPr>
  </w:style>
  <w:style w:type="paragraph" w:customStyle="1" w:styleId="223">
    <w:name w:val="标准文件_脚注内容"/>
    <w:basedOn w:val="59"/>
    <w:autoRedefine/>
    <w:qFormat/>
    <w:uiPriority w:val="99"/>
    <w:pPr>
      <w:ind w:left="400" w:leftChars="200" w:hanging="200" w:hangingChars="200"/>
    </w:pPr>
    <w:rPr>
      <w:sz w:val="15"/>
      <w:szCs w:val="15"/>
    </w:rPr>
  </w:style>
  <w:style w:type="paragraph" w:customStyle="1" w:styleId="224">
    <w:name w:val="标准文件_术语条一"/>
    <w:basedOn w:val="163"/>
    <w:next w:val="59"/>
    <w:autoRedefine/>
    <w:qFormat/>
    <w:uiPriority w:val="99"/>
  </w:style>
  <w:style w:type="paragraph" w:customStyle="1" w:styleId="225">
    <w:name w:val="标准文件_术语条二"/>
    <w:basedOn w:val="166"/>
    <w:next w:val="59"/>
    <w:autoRedefine/>
    <w:qFormat/>
    <w:uiPriority w:val="99"/>
  </w:style>
  <w:style w:type="paragraph" w:customStyle="1" w:styleId="226">
    <w:name w:val="标准文件_术语条三"/>
    <w:basedOn w:val="165"/>
    <w:next w:val="59"/>
    <w:autoRedefine/>
    <w:qFormat/>
    <w:uiPriority w:val="99"/>
  </w:style>
  <w:style w:type="paragraph" w:customStyle="1" w:styleId="227">
    <w:name w:val="标准文件_术语条四"/>
    <w:basedOn w:val="168"/>
    <w:next w:val="59"/>
    <w:autoRedefine/>
    <w:qFormat/>
    <w:uiPriority w:val="99"/>
  </w:style>
  <w:style w:type="paragraph" w:customStyle="1" w:styleId="228">
    <w:name w:val="标准文件_术语条五"/>
    <w:basedOn w:val="164"/>
    <w:next w:val="59"/>
    <w:autoRedefine/>
    <w:qFormat/>
    <w:uiPriority w:val="99"/>
  </w:style>
  <w:style w:type="paragraph" w:customStyle="1" w:styleId="229">
    <w:name w:val="Default"/>
    <w:autoRedefine/>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30">
    <w:name w:val="发布"/>
    <w:basedOn w:val="29"/>
    <w:qFormat/>
    <w:uiPriority w:val="99"/>
    <w:rPr>
      <w:rFonts w:ascii="黑体" w:eastAsia="黑体" w:cs="黑体"/>
      <w:spacing w:val="85"/>
      <w:w w:val="100"/>
      <w:position w:val="3"/>
      <w:sz w:val="28"/>
      <w:szCs w:val="28"/>
    </w:rPr>
  </w:style>
  <w:style w:type="paragraph" w:customStyle="1" w:styleId="231">
    <w:name w:val="Char Char Char"/>
    <w:basedOn w:val="1"/>
    <w:autoRedefine/>
    <w:qFormat/>
    <w:uiPriority w:val="99"/>
    <w:pPr>
      <w:widowControl/>
      <w:adjustRightInd/>
      <w:spacing w:after="160" w:line="240" w:lineRule="exact"/>
      <w:jc w:val="left"/>
    </w:pPr>
    <w:rPr>
      <w:rFonts w:ascii="Arial" w:hAnsi="Arial" w:cs="Arial"/>
      <w:b/>
      <w:bCs/>
      <w:kern w:val="0"/>
      <w:sz w:val="24"/>
      <w:szCs w:val="24"/>
      <w:lang w:eastAsia="en-US"/>
    </w:rPr>
  </w:style>
  <w:style w:type="character" w:customStyle="1" w:styleId="232">
    <w:name w:val="段 Char"/>
    <w:link w:val="233"/>
    <w:qFormat/>
    <w:locked/>
    <w:uiPriority w:val="99"/>
    <w:rPr>
      <w:rFonts w:ascii="宋体" w:hAnsi="Times New Roman" w:cs="宋体"/>
      <w:b/>
      <w:bCs/>
      <w:sz w:val="21"/>
      <w:szCs w:val="21"/>
      <w:lang w:val="en-US" w:eastAsia="zh-CN"/>
    </w:rPr>
  </w:style>
  <w:style w:type="paragraph" w:customStyle="1" w:styleId="233">
    <w:name w:val="段"/>
    <w:link w:val="232"/>
    <w:autoRedefine/>
    <w:qFormat/>
    <w:uiPriority w:val="99"/>
    <w:pPr>
      <w:tabs>
        <w:tab w:val="center" w:pos="4201"/>
        <w:tab w:val="right" w:leader="dot" w:pos="9298"/>
      </w:tabs>
      <w:autoSpaceDE w:val="0"/>
      <w:autoSpaceDN w:val="0"/>
      <w:ind w:firstLine="422" w:firstLineChars="200"/>
      <w:jc w:val="both"/>
    </w:pPr>
    <w:rPr>
      <w:rFonts w:ascii="宋体" w:hAnsi="Times New Roman" w:eastAsia="宋体" w:cs="宋体"/>
      <w:b/>
      <w:bCs/>
      <w:kern w:val="0"/>
      <w:sz w:val="21"/>
      <w:szCs w:val="21"/>
      <w:lang w:val="en-US" w:eastAsia="zh-CN" w:bidi="ar-SA"/>
    </w:rPr>
  </w:style>
  <w:style w:type="paragraph" w:customStyle="1" w:styleId="234">
    <w:name w:val="前言、引言标题"/>
    <w:next w:val="233"/>
    <w:autoRedefine/>
    <w:qFormat/>
    <w:uiPriority w:val="99"/>
    <w:pPr>
      <w:keepNext/>
      <w:pageBreakBefore/>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235">
    <w:name w:val="标准书眉_奇数页"/>
    <w:next w:val="1"/>
    <w:autoRedefine/>
    <w:qFormat/>
    <w:uiPriority w:val="99"/>
    <w:pPr>
      <w:tabs>
        <w:tab w:val="center" w:pos="4154"/>
        <w:tab w:val="right" w:pos="8306"/>
      </w:tabs>
      <w:spacing w:after="220"/>
      <w:jc w:val="right"/>
    </w:pPr>
    <w:rPr>
      <w:rFonts w:ascii="黑体" w:hAnsi="Times New Roman" w:eastAsia="黑体" w:cs="黑体"/>
      <w:kern w:val="0"/>
      <w:sz w:val="21"/>
      <w:szCs w:val="21"/>
      <w:lang w:val="en-US" w:eastAsia="zh-CN" w:bidi="ar-SA"/>
    </w:rPr>
  </w:style>
  <w:style w:type="paragraph" w:customStyle="1" w:styleId="236">
    <w:name w:val="标准书脚_奇数页"/>
    <w:autoRedefine/>
    <w:qFormat/>
    <w:uiPriority w:val="99"/>
    <w:pPr>
      <w:spacing w:before="120"/>
      <w:ind w:right="198"/>
      <w:jc w:val="right"/>
    </w:pPr>
    <w:rPr>
      <w:rFonts w:ascii="宋体" w:hAnsi="Times New Roman" w:eastAsia="宋体" w:cs="宋体"/>
      <w:kern w:val="0"/>
      <w:sz w:val="18"/>
      <w:szCs w:val="18"/>
      <w:lang w:val="en-US" w:eastAsia="zh-CN" w:bidi="ar-SA"/>
    </w:rPr>
  </w:style>
  <w:style w:type="paragraph" w:customStyle="1" w:styleId="237">
    <w:name w:val="一级条标题"/>
    <w:next w:val="233"/>
    <w:autoRedefine/>
    <w:qFormat/>
    <w:uiPriority w:val="99"/>
    <w:pPr>
      <w:numPr>
        <w:ilvl w:val="1"/>
        <w:numId w:val="32"/>
      </w:numPr>
      <w:spacing w:beforeLines="50" w:afterLines="50"/>
      <w:outlineLvl w:val="2"/>
    </w:pPr>
    <w:rPr>
      <w:rFonts w:ascii="黑体" w:hAnsi="Times New Roman" w:eastAsia="黑体" w:cs="黑体"/>
      <w:kern w:val="0"/>
      <w:sz w:val="21"/>
      <w:szCs w:val="21"/>
      <w:lang w:val="en-US" w:eastAsia="zh-CN" w:bidi="ar-SA"/>
    </w:rPr>
  </w:style>
  <w:style w:type="paragraph" w:customStyle="1" w:styleId="238">
    <w:name w:val="附录标识"/>
    <w:basedOn w:val="1"/>
    <w:next w:val="1"/>
    <w:autoRedefine/>
    <w:qFormat/>
    <w:uiPriority w:val="99"/>
    <w:pPr>
      <w:keepNext/>
      <w:widowControl/>
      <w:numPr>
        <w:ilvl w:val="0"/>
        <w:numId w:val="5"/>
      </w:numPr>
      <w:shd w:val="clear" w:color="FFFFFF" w:fill="FFFFFF"/>
      <w:tabs>
        <w:tab w:val="left" w:pos="360"/>
        <w:tab w:val="left" w:pos="6405"/>
      </w:tabs>
      <w:spacing w:before="640" w:after="280"/>
      <w:jc w:val="center"/>
      <w:outlineLvl w:val="0"/>
    </w:pPr>
    <w:rPr>
      <w:rFonts w:ascii="黑体" w:eastAsia="黑体" w:cs="黑体"/>
      <w:kern w:val="0"/>
    </w:rPr>
  </w:style>
  <w:style w:type="paragraph" w:customStyle="1" w:styleId="239">
    <w:name w:val="附录章标题"/>
    <w:next w:val="1"/>
    <w:autoRedefine/>
    <w:qFormat/>
    <w:uiPriority w:val="99"/>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黑体"/>
      <w:kern w:val="2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PCMI</Company>
  <Pages>18</Pages>
  <Words>5393</Words>
  <Characters>7382</Characters>
  <Lines>0</Lines>
  <Paragraphs>0</Paragraphs>
  <TotalTime>43</TotalTime>
  <ScaleCrop>false</ScaleCrop>
  <LinksUpToDate>false</LinksUpToDate>
  <CharactersWithSpaces>8267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2024-04-17T14:50:00Z</dcterms:created>
  <dc:creator>zyf</dc:creator>
  <dc:description>&lt;config cover="true" show_menu="true" version="1.0.0" doctype="SDKXY"&gt;&lt;/config&gt;</dc:description>
  <cp:lastModifiedBy>木棉</cp:lastModifiedBy>
  <cp:lastPrinted>2024-04-19T02:38:00Z</cp:lastPrinted>
  <dcterms:modified xsi:type="dcterms:W3CDTF">2024-11-28T03:51:39Z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9937A5963B924770BD7E93C1B8EB1F9D_13</vt:lpwstr>
  </property>
</Properties>
</file>