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3"/>
        <w:rPr>
          <w:rFonts w:hint="eastAsia"/>
        </w:rPr>
      </w:pPr>
    </w:p>
    <w:p>
      <w:pPr>
        <w:pStyle w:val="3"/>
      </w:pPr>
      <w:bookmarkStart w:id="0" w:name="_GoBack"/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 w:ascii="方正小标宋简体" w:hAnsi="Times New Roman" w:eastAsia="方正小标宋简体" w:cs="Times New Roman"/>
          <w:b w:val="0"/>
          <w:kern w:val="2"/>
          <w:sz w:val="44"/>
          <w:szCs w:val="44"/>
          <w:lang w:val="en-US" w:eastAsia="zh-CN" w:bidi="ar-SA"/>
        </w:rPr>
        <w:t>防城港市家电促销活动</w:t>
      </w:r>
      <w:r>
        <w:rPr>
          <w:rFonts w:hint="eastAsia"/>
        </w:rPr>
        <w:t>适用商品类别</w:t>
      </w:r>
    </w:p>
    <w:bookmarkEnd w:id="0"/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防城港市家电促销活动补贴适用商品共计10类。包含家用空调、电冰箱（含冰柜）、洗衣机（含干衣机）、电视机、热水器（含壁挂炉）、吸油烟机、燃气灶（含集成灶）、洗碗机、干衣机（烘干机）、蒸烤一体机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（一）家用空调、电冰箱（含冰柜）、洗衣机（含干衣机）、电视机、热水器（含壁挂炉）、吸油烟机、燃气灶（含集成灶）等7类产品须在中国能效标识网备案且达到二级能效及以上等级。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（二）洗碗机须在中国水效标识网备案且达到二级水效及以上等级。</w:t>
      </w: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3"/>
      </w:pPr>
      <w:r>
        <w:rPr>
          <w:rFonts w:hint="eastAsia"/>
        </w:rPr>
        <w:t>参与补贴企业申请表</w:t>
      </w:r>
    </w:p>
    <w:p>
      <w:pPr>
        <w:ind w:firstLine="640"/>
      </w:pPr>
    </w:p>
    <w:tbl>
      <w:tblPr>
        <w:tblStyle w:val="8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4"/>
        <w:gridCol w:w="1784"/>
        <w:gridCol w:w="255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8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企业名称</w:t>
            </w:r>
          </w:p>
        </w:tc>
        <w:tc>
          <w:tcPr>
            <w:tcW w:w="717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8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统一社会信用代码</w:t>
            </w:r>
          </w:p>
        </w:tc>
        <w:tc>
          <w:tcPr>
            <w:tcW w:w="717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8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企业地址</w:t>
            </w:r>
          </w:p>
        </w:tc>
        <w:tc>
          <w:tcPr>
            <w:tcW w:w="717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8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企业经营范围</w:t>
            </w:r>
          </w:p>
        </w:tc>
        <w:tc>
          <w:tcPr>
            <w:tcW w:w="717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8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注册资金</w:t>
            </w:r>
          </w:p>
        </w:tc>
        <w:tc>
          <w:tcPr>
            <w:tcW w:w="17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202</w:t>
            </w:r>
            <w:r>
              <w:rPr>
                <w:rFonts w:hint="eastAsia" w:ascii="方正黑体_GBK" w:eastAsia="方正黑体_GBK"/>
                <w:lang w:val="en-US" w:eastAsia="zh-CN"/>
              </w:rPr>
              <w:t>3</w:t>
            </w:r>
            <w:r>
              <w:rPr>
                <w:rFonts w:hint="eastAsia" w:ascii="方正黑体_GBK" w:eastAsia="方正黑体_GBK"/>
              </w:rPr>
              <w:t>年销售额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8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法定代表人</w:t>
            </w:r>
          </w:p>
        </w:tc>
        <w:tc>
          <w:tcPr>
            <w:tcW w:w="17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联系电话/手机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8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补贴活动联系人</w:t>
            </w:r>
          </w:p>
        </w:tc>
        <w:tc>
          <w:tcPr>
            <w:tcW w:w="17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联系电话/手机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1" w:hRule="atLeast"/>
          <w:jc w:val="center"/>
        </w:trPr>
        <w:tc>
          <w:tcPr>
            <w:tcW w:w="28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企业承诺</w:t>
            </w:r>
          </w:p>
        </w:tc>
        <w:tc>
          <w:tcPr>
            <w:tcW w:w="7171" w:type="dxa"/>
            <w:gridSpan w:val="3"/>
            <w:vAlign w:val="center"/>
          </w:tcPr>
          <w:p>
            <w:pPr>
              <w:spacing w:line="320" w:lineRule="exact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我单位按照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2024年防城港市促消费活动</w:t>
            </w:r>
            <w:r>
              <w:rPr>
                <w:rFonts w:hint="eastAsia"/>
                <w:sz w:val="24"/>
                <w:szCs w:val="24"/>
              </w:rPr>
              <w:t>有关规定，保证提供的所有申报数据、材料等信息真实合法有效，严格按照相关规定参与补贴活动，严格按照提交的实施、应急、风险防控等方案参与补贴活动，不出现任何违反资金管理制度或违法违规行为，并接受有关部门的监督。</w:t>
            </w:r>
          </w:p>
          <w:p>
            <w:pPr>
              <w:spacing w:line="320" w:lineRule="exact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我单位承诺，如出现任何弄虚作假、虚报冒领等违法违规，或违反上述各类方案的行为，将自愿承担相应责任。</w:t>
            </w:r>
          </w:p>
          <w:p>
            <w:pPr>
              <w:spacing w:line="320" w:lineRule="exact"/>
              <w:ind w:firstLine="480"/>
              <w:rPr>
                <w:sz w:val="24"/>
                <w:szCs w:val="24"/>
              </w:rPr>
            </w:pPr>
          </w:p>
          <w:p>
            <w:pPr>
              <w:spacing w:line="320" w:lineRule="exact"/>
              <w:ind w:firstLine="480"/>
              <w:rPr>
                <w:sz w:val="24"/>
                <w:szCs w:val="24"/>
              </w:rPr>
            </w:pPr>
          </w:p>
          <w:p>
            <w:pPr>
              <w:spacing w:line="320" w:lineRule="exact"/>
              <w:ind w:firstLine="2160" w:firstLineChars="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法定代表人（负责人）签字：</w:t>
            </w:r>
          </w:p>
          <w:p>
            <w:pPr>
              <w:spacing w:line="320" w:lineRule="exact"/>
              <w:ind w:firstLine="1680" w:firstLineChars="700"/>
              <w:rPr>
                <w:sz w:val="24"/>
                <w:szCs w:val="24"/>
              </w:rPr>
            </w:pPr>
          </w:p>
          <w:p>
            <w:pPr>
              <w:spacing w:line="320" w:lineRule="exact"/>
              <w:ind w:firstLine="4560" w:firstLineChars="1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（企业公章）</w:t>
            </w:r>
          </w:p>
          <w:p>
            <w:pPr>
              <w:spacing w:line="320" w:lineRule="exact"/>
              <w:ind w:firstLine="4320" w:firstLineChars="1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spacing w:line="360" w:lineRule="exact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588" w:bottom="1701" w:left="1588" w:header="1247" w:footer="1247" w:gutter="0"/>
          <w:cols w:space="425" w:num="1"/>
          <w:docGrid w:linePitch="312" w:charSpace="0"/>
        </w:sectPr>
      </w:pPr>
    </w:p>
    <w:p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tbl>
      <w:tblPr>
        <w:tblStyle w:val="8"/>
        <w:tblpPr w:leftFromText="180" w:rightFromText="180" w:vertAnchor="text" w:horzAnchor="page" w:tblpX="1520" w:tblpY="1340"/>
        <w:tblOverlap w:val="never"/>
        <w:tblW w:w="14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2103"/>
        <w:gridCol w:w="1889"/>
        <w:gridCol w:w="1045"/>
        <w:gridCol w:w="1349"/>
        <w:gridCol w:w="4405"/>
        <w:gridCol w:w="1224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直营门店名称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统一社会信用代码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所属地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市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所属县区</w:t>
            </w:r>
          </w:p>
        </w:tc>
        <w:tc>
          <w:tcPr>
            <w:tcW w:w="4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地址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联系人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</w:tr>
    </w:tbl>
    <w:p>
      <w:pPr>
        <w:pStyle w:val="3"/>
        <w:rPr>
          <w:rFonts w:hint="eastAsia" w:eastAsia="方正小标宋_GBK"/>
          <w:lang w:eastAsia="zh-CN"/>
        </w:rPr>
      </w:pPr>
      <w:r>
        <w:rPr>
          <w:rFonts w:hint="eastAsia"/>
          <w:lang w:eastAsia="zh-CN"/>
        </w:rPr>
        <w:t>申请</w:t>
      </w:r>
      <w:r>
        <w:rPr>
          <w:rFonts w:hint="eastAsia"/>
        </w:rPr>
        <w:t>参与</w:t>
      </w:r>
      <w:r>
        <w:rPr>
          <w:rFonts w:hint="eastAsia"/>
          <w:lang w:eastAsia="zh-CN"/>
        </w:rPr>
        <w:t>活动</w:t>
      </w:r>
      <w:r>
        <w:rPr>
          <w:rFonts w:hint="eastAsia"/>
        </w:rPr>
        <w:t>企业门店</w:t>
      </w:r>
      <w:r>
        <w:rPr>
          <w:rFonts w:hint="eastAsia"/>
          <w:lang w:eastAsia="zh-CN"/>
        </w:rPr>
        <w:t>报名表</w:t>
      </w:r>
    </w:p>
    <w:p>
      <w:pPr>
        <w:widowControl/>
        <w:spacing w:line="240" w:lineRule="auto"/>
        <w:ind w:firstLine="0" w:firstLineChars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填报地市：</w:t>
      </w:r>
      <w:r>
        <w:rPr>
          <w:rFonts w:hint="eastAsia"/>
          <w:lang w:val="en-US" w:eastAsia="zh-CN"/>
        </w:rPr>
        <w:t xml:space="preserve">                                                                               联系人及电话：</w:t>
      </w:r>
    </w:p>
    <w:p>
      <w:pPr>
        <w:bidi w:val="0"/>
      </w:pPr>
    </w:p>
    <w:p>
      <w:pPr>
        <w:ind w:firstLine="0" w:firstLineChars="0"/>
      </w:pPr>
      <w:r>
        <w:rPr>
          <w:rFonts w:hint="eastAsia"/>
        </w:rPr>
        <w:t>注：“直营门店名称”请填写</w:t>
      </w:r>
      <w:r>
        <w:rPr>
          <w:rFonts w:hint="eastAsia"/>
          <w:lang w:eastAsia="zh-CN"/>
        </w:rPr>
        <w:t>营业执照名称</w:t>
      </w:r>
      <w:r>
        <w:rPr>
          <w:rFonts w:hint="eastAsia"/>
        </w:rPr>
        <w:t>。</w:t>
      </w:r>
    </w:p>
    <w:p>
      <w:pPr>
        <w:bidi w:val="0"/>
        <w:jc w:val="left"/>
      </w:pPr>
      <w:r>
        <w:br w:type="page"/>
      </w: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3"/>
      </w:pPr>
      <w:r>
        <w:rPr>
          <w:rFonts w:hint="eastAsia"/>
        </w:rPr>
        <w:t>企业参与补贴活动商品</w:t>
      </w:r>
      <w:r>
        <w:rPr>
          <w:rFonts w:hint="eastAsia"/>
          <w:lang w:eastAsia="zh-CN"/>
        </w:rPr>
        <w:t>类别</w:t>
      </w:r>
      <w:r>
        <w:rPr>
          <w:rFonts w:hint="eastAsia"/>
        </w:rPr>
        <w:t>报备表</w:t>
      </w:r>
    </w:p>
    <w:tbl>
      <w:tblPr>
        <w:tblStyle w:val="8"/>
        <w:tblW w:w="13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515"/>
        <w:gridCol w:w="1215"/>
        <w:gridCol w:w="2126"/>
        <w:gridCol w:w="1380"/>
        <w:gridCol w:w="1995"/>
        <w:gridCol w:w="1950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商品类别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能效能级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近三月最高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成交价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95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补贴活动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备案价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285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配套优惠活动内容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84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企业承诺</w:t>
            </w:r>
          </w:p>
        </w:tc>
        <w:tc>
          <w:tcPr>
            <w:tcW w:w="1303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我单位按照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2024年防城港市家电促销活动</w:t>
            </w:r>
            <w:r>
              <w:rPr>
                <w:rFonts w:hint="eastAsia"/>
                <w:sz w:val="28"/>
                <w:szCs w:val="28"/>
              </w:rPr>
              <w:t>有关规定，保证提供的所有申报数据、材料等信息真实合法有效，并接受有关部门的监督。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780" w:leftChars="180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法定代表人（负责人）签字：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780" w:leftChars="180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（企业公章）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780" w:leftChars="180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2</w:t>
            </w:r>
            <w:r>
              <w:rPr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注：1.“商品类别 ” 按照附件1中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4"/>
          <w:szCs w:val="24"/>
        </w:rPr>
        <w:t>类商品分别填写。</w:t>
      </w:r>
    </w:p>
    <w:p>
      <w:pPr>
        <w:numPr>
          <w:ilvl w:val="0"/>
          <w:numId w:val="1"/>
        </w:numPr>
        <w:spacing w:line="240" w:lineRule="auto"/>
        <w:ind w:firstLine="56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家用</w:t>
      </w:r>
      <w:r>
        <w:rPr>
          <w:rFonts w:hint="eastAsia" w:ascii="仿宋_GB2312" w:hAnsi="仿宋_GB2312" w:eastAsia="仿宋_GB2312" w:cs="仿宋_GB2312"/>
          <w:sz w:val="24"/>
          <w:szCs w:val="24"/>
        </w:rPr>
        <w:t>空调、电冰箱（含冰柜）、洗衣机（含干衣机）、电视机、热水器（含壁挂炉）、吸油烟机、燃气灶（含集成灶）等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  <w:szCs w:val="24"/>
        </w:rPr>
        <w:t>类产品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24"/>
          <w:szCs w:val="24"/>
        </w:rPr>
        <w:t>洗碗机等产品须与中国能效（水效）标识网备案型号信息完全一致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pStyle w:val="2"/>
        <w:jc w:val="both"/>
        <w:rPr>
          <w:rFonts w:hint="eastAsia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5393322"/>
      <w:docPartObj>
        <w:docPartGallery w:val="autotext"/>
      </w:docPartObj>
    </w:sdtPr>
    <w:sdtEndPr>
      <w:rPr>
        <w:rFonts w:cs="Times New Roman"/>
        <w:sz w:val="28"/>
        <w:szCs w:val="28"/>
      </w:rPr>
    </w:sdtEndPr>
    <w:sdtContent>
      <w:p>
        <w:pPr>
          <w:pStyle w:val="4"/>
          <w:ind w:firstLine="360"/>
          <w:jc w:val="center"/>
          <w:rPr>
            <w:rFonts w:cs="Times New Roman"/>
            <w:sz w:val="28"/>
            <w:szCs w:val="28"/>
          </w:rPr>
        </w:pPr>
        <w:r>
          <w:rPr>
            <w:rFonts w:cs="Times New Roman"/>
            <w:sz w:val="28"/>
            <w:szCs w:val="28"/>
          </w:rPr>
          <w:t>－　</w:t>
        </w:r>
        <w:r>
          <w:rPr>
            <w:rFonts w:cs="Times New Roman"/>
            <w:sz w:val="28"/>
            <w:szCs w:val="28"/>
          </w:rPr>
          <w:fldChar w:fldCharType="begin"/>
        </w:r>
        <w:r>
          <w:rPr>
            <w:rFonts w:cs="Times New Roman"/>
            <w:sz w:val="28"/>
            <w:szCs w:val="28"/>
          </w:rPr>
          <w:instrText xml:space="preserve">PAGE   \* MERGEFORMAT</w:instrText>
        </w:r>
        <w:r>
          <w:rPr>
            <w:rFonts w:cs="Times New Roman"/>
            <w:sz w:val="28"/>
            <w:szCs w:val="28"/>
          </w:rPr>
          <w:fldChar w:fldCharType="separate"/>
        </w:r>
        <w:r>
          <w:rPr>
            <w:rFonts w:cs="Times New Roman"/>
            <w:sz w:val="28"/>
            <w:szCs w:val="28"/>
            <w:lang w:val="zh-CN"/>
          </w:rPr>
          <w:t>2</w:t>
        </w:r>
        <w:r>
          <w:rPr>
            <w:rFonts w:cs="Times New Roman"/>
            <w:sz w:val="28"/>
            <w:szCs w:val="28"/>
          </w:rPr>
          <w:fldChar w:fldCharType="end"/>
        </w:r>
        <w:r>
          <w:rPr>
            <w:rFonts w:cs="Times New Roman"/>
            <w:sz w:val="28"/>
            <w:szCs w:val="28"/>
          </w:rPr>
          <w:t>　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5887D"/>
    <w:multiLevelType w:val="singleLevel"/>
    <w:tmpl w:val="4615887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M2IwMTZjMzRjZDU5MTUwYjU3YmI1OTc5YWE5MTgifQ=="/>
  </w:docVars>
  <w:rsids>
    <w:rsidRoot w:val="740077B5"/>
    <w:rsid w:val="4F67614A"/>
    <w:rsid w:val="61545C14"/>
    <w:rsid w:val="740077B5"/>
    <w:rsid w:val="8DEEBFF0"/>
    <w:rsid w:val="F477D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rFonts w:ascii="方正小标宋_GBK" w:hAnsi="方正小标宋_GBK" w:eastAsia="方正小标宋_GBK"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next w:val="1"/>
    <w:qFormat/>
    <w:uiPriority w:val="99"/>
    <w:pPr>
      <w:jc w:val="center"/>
      <w:outlineLvl w:val="0"/>
    </w:pPr>
    <w:rPr>
      <w:rFonts w:ascii="Calibri Light" w:hAnsi="Calibri Light"/>
      <w:b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widowControl w:val="0"/>
      <w:spacing w:line="580" w:lineRule="exact"/>
      <w:ind w:firstLine="200" w:firstLineChars="200"/>
      <w:jc w:val="both"/>
    </w:pPr>
    <w:rPr>
      <w:rFonts w:eastAsia="仿宋_GB2312"/>
      <w:bCs/>
      <w:kern w:val="2"/>
      <w:sz w:val="32"/>
      <w:szCs w:val="32"/>
      <w:lang w:val="en-US" w:eastAsia="zh-CN" w:bidi="ar-SA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2023-09-20T00:59:00Z</dcterms:created>
  <dc:creator>唐律疏议</dc:creator>
  <cp:lastModifiedBy>gxxc</cp:lastModifiedBy>
  <cp:lastPrinted>2024-04-28T18:58:00Z</cp:lastPrinted>
  <dcterms:modified xsi:type="dcterms:W3CDTF">2024-04-28T16:05:56Z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2C08AA5196594423BDF5F3F12F5F6089_13</vt:lpwstr>
  </property>
</Properties>
</file>