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89" w:rsidRDefault="00FD1D78" w:rsidP="00FD1D78">
      <w:pPr>
        <w:spacing w:line="56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D34B4B">
        <w:rPr>
          <w:rFonts w:ascii="黑体" w:eastAsia="黑体" w:hint="eastAsia"/>
          <w:sz w:val="36"/>
          <w:szCs w:val="36"/>
        </w:rPr>
        <w:t>第二部分：</w:t>
      </w:r>
      <w:r w:rsidR="00C71F89">
        <w:rPr>
          <w:rFonts w:ascii="黑体" w:eastAsia="黑体" w:hAnsi="黑体" w:hint="eastAsia"/>
          <w:bCs/>
          <w:sz w:val="36"/>
          <w:szCs w:val="36"/>
        </w:rPr>
        <w:t>防城港市安全生产监督管理局</w:t>
      </w:r>
    </w:p>
    <w:p w:rsidR="00FD1D78" w:rsidRPr="00D34B4B" w:rsidRDefault="00527D87" w:rsidP="00FD1D78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2016</w:t>
      </w:r>
      <w:r w:rsidR="00FD1D78" w:rsidRPr="00D34B4B">
        <w:rPr>
          <w:rFonts w:ascii="黑体" w:eastAsia="黑体" w:hint="eastAsia"/>
          <w:sz w:val="36"/>
          <w:szCs w:val="36"/>
        </w:rPr>
        <w:t>年部门预算报表</w:t>
      </w:r>
    </w:p>
    <w:tbl>
      <w:tblPr>
        <w:tblpPr w:leftFromText="180" w:rightFromText="180" w:vertAnchor="page" w:horzAnchor="margin" w:tblpXSpec="center" w:tblpY="3406"/>
        <w:tblW w:w="11100" w:type="dxa"/>
        <w:tblLook w:val="04A0"/>
      </w:tblPr>
      <w:tblGrid>
        <w:gridCol w:w="4855"/>
        <w:gridCol w:w="1392"/>
        <w:gridCol w:w="3461"/>
        <w:gridCol w:w="1392"/>
      </w:tblGrid>
      <w:tr w:rsidR="006E3E49" w:rsidRPr="006F4B73" w:rsidTr="006E3E49">
        <w:trPr>
          <w:trHeight w:val="510"/>
        </w:trPr>
        <w:tc>
          <w:tcPr>
            <w:tcW w:w="1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表一：部门预算收支总表</w:t>
            </w:r>
          </w:p>
        </w:tc>
      </w:tr>
      <w:tr w:rsidR="006E3E49" w:rsidRPr="006F4B73" w:rsidTr="006E3E49">
        <w:trPr>
          <w:trHeight w:val="24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单位名称：防城港市安全生产监督管理局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6E3E49" w:rsidRPr="006F4B73" w:rsidTr="006E3E49">
        <w:trPr>
          <w:trHeight w:val="315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收            入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支                  出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项                    目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项             目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一、一般公共服务支出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经费拨款(补助)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二、外交支出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提前下达资金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三、国防支出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纳入预算管理的非税收入安排的资金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四、公共安全支出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其中：政府性基金收入安排的资金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五、教育支出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专项收入安排的资金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六、科学技术支出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行政事业性收费收入安排的资金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七、文化体育与传媒支出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罚没收入安排的资金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八、社会保障和就业支出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国有资本经营收入安排的资金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九、社会保险基金支出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国有资源(资产)有偿使用收入安排的资金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十、医疗卫生与计划生育支出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二、其他收入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十一、节能保护支出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十二、城乡社区支出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十三、农林水支出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十四、交通运输支出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EF43B6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十五、资源勘探信息等支出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</w:tr>
      <w:tr w:rsidR="006E3E49" w:rsidRPr="006F4B73" w:rsidTr="00EF43B6">
        <w:trPr>
          <w:trHeight w:val="3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十六、商业服务业等支出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EF43B6">
        <w:trPr>
          <w:trHeight w:val="3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十七、金融支出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EF43B6">
        <w:trPr>
          <w:trHeight w:val="3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十八、援助其他地区支出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十九、国土海洋气象等支出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二十、住房保障支出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二十一、粮油物资储备支出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二十二、国有资本经营预算支出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二十三、预备费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二十四、其他支出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二十五、转移性支出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二十六、债务还本支出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二十七、债务付息支出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二十八、债务发行费用支出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  年  收  入  合  计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  年  支  出  合  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>三、上年结余收入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二十九、结转下年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财政拨款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其中:经费拨款(补助)结转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纳入预算管理的非税收入结转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其中:政府性基金结转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其他结转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6F4B73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6F4B73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6F4B73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6F4B73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6F4B73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6E3E49" w:rsidRPr="006F4B73" w:rsidTr="006E3E49">
        <w:trPr>
          <w:trHeight w:val="31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收      入      总      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支　　　出　　　总　　　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9" w:rsidRPr="006F4B73" w:rsidRDefault="006E3E49" w:rsidP="006E3E4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F4B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4,791,606</w:t>
            </w:r>
          </w:p>
        </w:tc>
      </w:tr>
      <w:tr w:rsidR="006E3E49" w:rsidRPr="006F4B73" w:rsidTr="006E3E49">
        <w:trPr>
          <w:trHeight w:val="402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9" w:rsidRPr="006F4B73" w:rsidRDefault="006E3E49" w:rsidP="006E3E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E3E49" w:rsidRDefault="006E3E49" w:rsidP="006E3E49"/>
    <w:p w:rsidR="00FD1D78" w:rsidRPr="00D34B4B" w:rsidRDefault="00FD1D78" w:rsidP="00FD1D78">
      <w:pPr>
        <w:spacing w:line="560" w:lineRule="exact"/>
        <w:ind w:left="645"/>
        <w:rPr>
          <w:rFonts w:ascii="仿宋_GB2312" w:eastAsia="仿宋_GB2312"/>
          <w:sz w:val="32"/>
          <w:szCs w:val="32"/>
        </w:rPr>
      </w:pPr>
    </w:p>
    <w:p w:rsidR="006E3E49" w:rsidRP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tbl>
      <w:tblPr>
        <w:tblpPr w:leftFromText="180" w:rightFromText="180" w:vertAnchor="page" w:horzAnchor="margin" w:tblpXSpec="center" w:tblpY="256"/>
        <w:tblW w:w="12260" w:type="dxa"/>
        <w:tblLook w:val="04A0"/>
      </w:tblPr>
      <w:tblGrid>
        <w:gridCol w:w="1036"/>
        <w:gridCol w:w="759"/>
        <w:gridCol w:w="562"/>
        <w:gridCol w:w="4002"/>
        <w:gridCol w:w="1516"/>
        <w:gridCol w:w="1516"/>
        <w:gridCol w:w="1516"/>
        <w:gridCol w:w="1353"/>
      </w:tblGrid>
      <w:tr w:rsidR="00966546" w:rsidRPr="0025499D" w:rsidTr="008A294E">
        <w:trPr>
          <w:trHeight w:val="600"/>
        </w:trPr>
        <w:tc>
          <w:tcPr>
            <w:tcW w:w="12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:rsidR="00966546" w:rsidRPr="0025499D" w:rsidRDefault="00966546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25499D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表二：部门财政拨款支出表（公共财政预算拨款）</w:t>
            </w:r>
          </w:p>
        </w:tc>
      </w:tr>
      <w:tr w:rsidR="00244614" w:rsidRPr="0025499D" w:rsidTr="008A294E">
        <w:trPr>
          <w:trHeight w:val="600"/>
        </w:trPr>
        <w:tc>
          <w:tcPr>
            <w:tcW w:w="12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25499D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>表二：部门财政拨款支出表（公共财政预算拨款）</w:t>
            </w:r>
          </w:p>
        </w:tc>
      </w:tr>
      <w:tr w:rsidR="00244614" w:rsidRPr="0025499D" w:rsidTr="008A294E">
        <w:trPr>
          <w:trHeight w:val="240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14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单位名称：防城港市安全生产监督管理局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244614" w:rsidRPr="0025499D" w:rsidTr="008A294E">
        <w:trPr>
          <w:trHeight w:val="402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44614" w:rsidRPr="0025499D" w:rsidTr="008A294E">
        <w:trPr>
          <w:trHeight w:val="20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44614" w:rsidRPr="0025499D" w:rsidTr="008A294E">
        <w:trPr>
          <w:trHeight w:val="40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1,641,606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3,150,000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210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医疗保障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1,347,684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3,150,000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215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安全生产监管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1,347,684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3,150,000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行政运行（安全生产监管）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安全监管监察专项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应急救援支出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其他安全生产监管支出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782,892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302,892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480,000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221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4614" w:rsidRPr="0025499D" w:rsidTr="008A294E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221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614" w:rsidRPr="0025499D" w:rsidRDefault="00244614" w:rsidP="00EE4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14" w:rsidRPr="0025499D" w:rsidRDefault="00244614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49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tbl>
      <w:tblPr>
        <w:tblW w:w="12981" w:type="dxa"/>
        <w:tblInd w:w="997" w:type="dxa"/>
        <w:tblLook w:val="04A0"/>
      </w:tblPr>
      <w:tblGrid>
        <w:gridCol w:w="1075"/>
        <w:gridCol w:w="855"/>
        <w:gridCol w:w="634"/>
        <w:gridCol w:w="4329"/>
        <w:gridCol w:w="790"/>
        <w:gridCol w:w="1526"/>
        <w:gridCol w:w="1526"/>
        <w:gridCol w:w="1526"/>
        <w:gridCol w:w="720"/>
      </w:tblGrid>
      <w:tr w:rsidR="00AE710E" w:rsidRPr="005F0CAA" w:rsidTr="003E0180">
        <w:trPr>
          <w:trHeight w:val="600"/>
        </w:trPr>
        <w:tc>
          <w:tcPr>
            <w:tcW w:w="12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5F0CAA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表三：部门财政拨款支出表（政府性基金预算拨款）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48"/>
                <w:szCs w:val="48"/>
              </w:rPr>
            </w:pPr>
          </w:p>
        </w:tc>
      </w:tr>
      <w:tr w:rsidR="00AE710E" w:rsidRPr="005F0CAA" w:rsidTr="003E0180">
        <w:trPr>
          <w:trHeight w:val="240"/>
        </w:trPr>
        <w:tc>
          <w:tcPr>
            <w:tcW w:w="6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10E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E710E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单位名称：防城港市安全生产监督管理局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0E" w:rsidRPr="005F0CAA" w:rsidRDefault="00AE710E" w:rsidP="008A294E">
            <w:pPr>
              <w:widowControl/>
              <w:ind w:right="2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E710E" w:rsidRPr="005F0CAA" w:rsidTr="003E0180">
        <w:trPr>
          <w:trHeight w:val="402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E710E" w:rsidRPr="005F0CAA" w:rsidTr="003E0180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4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E710E" w:rsidRPr="005F0CAA" w:rsidTr="003E0180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E710E" w:rsidRPr="005F0CAA" w:rsidTr="003E0180">
        <w:trPr>
          <w:trHeight w:val="46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E" w:rsidRPr="005F0CAA" w:rsidRDefault="00AE710E" w:rsidP="008A294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F0CA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10E" w:rsidRPr="005F0CAA" w:rsidRDefault="00AE710E" w:rsidP="008A29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AE710E" w:rsidRPr="005F0CAA" w:rsidRDefault="00AE710E" w:rsidP="00AE710E">
      <w:pPr>
        <w:tabs>
          <w:tab w:val="left" w:pos="2745"/>
        </w:tabs>
      </w:pPr>
    </w:p>
    <w:p w:rsidR="006E3E49" w:rsidRDefault="006E3E49" w:rsidP="00FD1D78">
      <w:pPr>
        <w:jc w:val="center"/>
        <w:rPr>
          <w:rFonts w:ascii="黑体" w:eastAsia="黑体"/>
          <w:sz w:val="36"/>
          <w:szCs w:val="36"/>
        </w:rPr>
      </w:pPr>
    </w:p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tbl>
      <w:tblPr>
        <w:tblW w:w="16628" w:type="dxa"/>
        <w:tblInd w:w="93" w:type="dxa"/>
        <w:tblLook w:val="04A0"/>
      </w:tblPr>
      <w:tblGrid>
        <w:gridCol w:w="2992"/>
        <w:gridCol w:w="1559"/>
        <w:gridCol w:w="3686"/>
        <w:gridCol w:w="1701"/>
        <w:gridCol w:w="502"/>
        <w:gridCol w:w="700"/>
        <w:gridCol w:w="499"/>
        <w:gridCol w:w="1381"/>
        <w:gridCol w:w="462"/>
        <w:gridCol w:w="654"/>
        <w:gridCol w:w="763"/>
        <w:gridCol w:w="353"/>
        <w:gridCol w:w="1140"/>
        <w:gridCol w:w="236"/>
      </w:tblGrid>
      <w:tr w:rsidR="008A294E" w:rsidRPr="009B168A" w:rsidTr="008A294E">
        <w:trPr>
          <w:trHeight w:val="6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126A38" w:rsidP="008A294E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 xml:space="preserve">   </w:t>
            </w:r>
            <w:r w:rsidR="008A294E" w:rsidRPr="009B168A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表四：部门财政拨款支出表（分经济科目分类）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8A294E" w:rsidP="008A294E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8A294E" w:rsidP="008A294E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8A294E" w:rsidP="008A294E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8A294E" w:rsidP="008A294E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8A294E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9B168A" w:rsidRDefault="008A294E" w:rsidP="008A2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</w:tr>
      <w:tr w:rsidR="008A294E" w:rsidRPr="009B168A" w:rsidTr="008A294E">
        <w:trPr>
          <w:gridAfter w:val="3"/>
          <w:wAfter w:w="1729" w:type="dxa"/>
          <w:trHeight w:val="24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单位名称：防城港市安全生产监督管理局</w:t>
            </w:r>
          </w:p>
        </w:tc>
        <w:tc>
          <w:tcPr>
            <w:tcW w:w="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单位：元</w:t>
            </w:r>
          </w:p>
        </w:tc>
      </w:tr>
      <w:tr w:rsidR="008A294E" w:rsidRPr="009B168A" w:rsidTr="00A40BB6">
        <w:trPr>
          <w:gridAfter w:val="3"/>
          <w:wAfter w:w="1729" w:type="dxa"/>
          <w:trHeight w:val="40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科目编码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经济分类科目名称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基本支出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项目支出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8A294E" w:rsidRPr="009B168A" w:rsidTr="00A40BB6">
        <w:trPr>
          <w:gridAfter w:val="3"/>
          <w:wAfter w:w="1729" w:type="dxa"/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款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A294E" w:rsidRPr="009B168A" w:rsidTr="00A40BB6">
        <w:trPr>
          <w:gridAfter w:val="3"/>
          <w:wAfter w:w="1729" w:type="dxa"/>
          <w:trHeight w:val="402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**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4,791,606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1,641,606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3,150,000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C23C17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8A294E"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工资福利支出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1,419,170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1,399,170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B47D37">
        <w:trPr>
          <w:gridAfter w:val="3"/>
          <w:wAfter w:w="1729" w:type="dxa"/>
          <w:trHeight w:val="3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基本工资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564,900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564,900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津贴补贴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603,228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603,228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奖金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47,075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47,075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社会保障缴费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183,967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183,967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其他工资福利支出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20,000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C23C17" w:rsidP="00C23C1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8A294E"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商品和服务支出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3,225,061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95,061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3,130,000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 xml:space="preserve"> 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办公费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82,530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12,530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70,000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7,810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2,810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5,000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水费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1,160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1,160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电费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4,460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4,460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邮电费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39,600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5,800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33,800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213,900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33,900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180,000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维修(护)费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22,360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1,160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21,200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5,800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5,800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公务接待费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113,610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3,610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110,000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工会经费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11,681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11,681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A40BB6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其他商品和服支出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2,722,150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12,150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2,710,000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B47D37">
        <w:trPr>
          <w:gridAfter w:val="3"/>
          <w:wAfter w:w="1729" w:type="dxa"/>
          <w:trHeight w:val="52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CE415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8A294E"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对个人和家庭的补助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147,375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147,375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324911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抚恤金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7,200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7,200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294E" w:rsidRPr="009B168A" w:rsidTr="00324911">
        <w:trPr>
          <w:gridAfter w:val="3"/>
          <w:wAfter w:w="1729" w:type="dxa"/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 xml:space="preserve">  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8A29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4E" w:rsidRPr="003B05B6" w:rsidRDefault="008A294E" w:rsidP="007168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住房公积金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140,175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>140,175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4E" w:rsidRPr="003B05B6" w:rsidRDefault="008A294E" w:rsidP="008A294E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05B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A294E" w:rsidRDefault="008A294E" w:rsidP="008A294E"/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tbl>
      <w:tblPr>
        <w:tblW w:w="12780" w:type="dxa"/>
        <w:tblInd w:w="93" w:type="dxa"/>
        <w:tblLook w:val="04A0"/>
      </w:tblPr>
      <w:tblGrid>
        <w:gridCol w:w="5307"/>
        <w:gridCol w:w="3335"/>
        <w:gridCol w:w="4138"/>
      </w:tblGrid>
      <w:tr w:rsidR="002F65AA" w:rsidRPr="00A73B14" w:rsidTr="00E11C0A">
        <w:trPr>
          <w:trHeight w:val="795"/>
        </w:trPr>
        <w:tc>
          <w:tcPr>
            <w:tcW w:w="1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2F65AA" w:rsidRPr="00A73B14" w:rsidRDefault="002F65AA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A73B14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lastRenderedPageBreak/>
              <w:t>表五：部门财政资金安排的“三公”经费预算情况表</w:t>
            </w:r>
          </w:p>
        </w:tc>
      </w:tr>
      <w:tr w:rsidR="002F65AA" w:rsidRPr="00A73B14" w:rsidTr="00E11C0A">
        <w:trPr>
          <w:trHeight w:val="375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单位名称：防城港市安全生产监督管理局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单位：元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2016年预算数（全口径）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其中：公共财政资金安排预算数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110,000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110,000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一、因公出国(境)费用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二、公务接待费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110,000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110,000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>三、公务用车费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1.公务用车运行费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F65AA" w:rsidRPr="00A73B14" w:rsidTr="00E11C0A">
        <w:trPr>
          <w:trHeight w:val="795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2.公务用车购置费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5AA" w:rsidRPr="002F65AA" w:rsidRDefault="002F65AA" w:rsidP="00E11C0A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F65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F65AA" w:rsidRDefault="002F65AA" w:rsidP="002F65AA"/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tbl>
      <w:tblPr>
        <w:tblW w:w="13362" w:type="dxa"/>
        <w:tblInd w:w="311" w:type="dxa"/>
        <w:tblLayout w:type="fixed"/>
        <w:tblLook w:val="04A0"/>
      </w:tblPr>
      <w:tblGrid>
        <w:gridCol w:w="486"/>
        <w:gridCol w:w="460"/>
        <w:gridCol w:w="411"/>
        <w:gridCol w:w="1701"/>
        <w:gridCol w:w="1134"/>
        <w:gridCol w:w="1134"/>
        <w:gridCol w:w="844"/>
        <w:gridCol w:w="290"/>
        <w:gridCol w:w="490"/>
        <w:gridCol w:w="460"/>
        <w:gridCol w:w="460"/>
        <w:gridCol w:w="460"/>
        <w:gridCol w:w="560"/>
        <w:gridCol w:w="416"/>
        <w:gridCol w:w="540"/>
        <w:gridCol w:w="580"/>
        <w:gridCol w:w="416"/>
        <w:gridCol w:w="524"/>
        <w:gridCol w:w="516"/>
        <w:gridCol w:w="520"/>
        <w:gridCol w:w="520"/>
        <w:gridCol w:w="440"/>
      </w:tblGrid>
      <w:tr w:rsidR="00D14797" w:rsidRPr="00281066" w:rsidTr="00F67133">
        <w:trPr>
          <w:trHeight w:val="510"/>
        </w:trPr>
        <w:tc>
          <w:tcPr>
            <w:tcW w:w="133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281066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>表六：部门收入预算总表</w:t>
            </w:r>
          </w:p>
        </w:tc>
      </w:tr>
      <w:tr w:rsidR="00D14797" w:rsidRPr="00281066" w:rsidTr="00F67133">
        <w:trPr>
          <w:trHeight w:val="345"/>
        </w:trPr>
        <w:tc>
          <w:tcPr>
            <w:tcW w:w="6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单位名称：防城港市安全生产监督管理局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405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上年结余收入</w:t>
            </w:r>
          </w:p>
        </w:tc>
      </w:tr>
      <w:tr w:rsidR="00D14797" w:rsidRPr="00281066" w:rsidTr="0001656B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款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经费拨款(补助)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提前下达资金</w:t>
            </w:r>
          </w:p>
        </w:tc>
        <w:tc>
          <w:tcPr>
            <w:tcW w:w="34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纳入预算管理的非税收入安排的资金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其他结转</w:t>
            </w:r>
          </w:p>
        </w:tc>
      </w:tr>
      <w:tr w:rsidR="00D14797" w:rsidRPr="00281066" w:rsidTr="0001656B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政府性基金收入安排的资金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专项收入安排的资金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行政事业性收费收入安排的资金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罚没收入安排的资金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国有资本经营收入安排的资金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国有资源(资产)有偿使用收入安排的资金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经费拨款(补助)结转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纳入预算管理的非税收入结转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4797" w:rsidRPr="00281066" w:rsidTr="0001656B">
        <w:trPr>
          <w:trHeight w:val="18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金额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其中:政府性基金结转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4797" w:rsidRPr="00281066" w:rsidTr="0001656B">
        <w:trPr>
          <w:trHeight w:val="2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8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BF610F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医疗卫生</w:t>
            </w:r>
            <w:r w:rsidR="00D14797"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计划生育支出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医疗保障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F67133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行政单位</w:t>
            </w:r>
            <w:r w:rsidR="00D14797"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BF610F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事业单位</w:t>
            </w:r>
            <w:r w:rsidR="00D14797"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安全生产监管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行政运行（安全生产监管）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安全监管监察专项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应急救援支出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其他安全生产监管支出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782,892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782,892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782,892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4797" w:rsidRPr="00281066" w:rsidTr="0001656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0165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1066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94228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7" w:rsidRPr="00281066" w:rsidRDefault="00D14797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106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14797" w:rsidRDefault="00D14797" w:rsidP="00D14797"/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894463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p w:rsidR="00894463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p w:rsidR="00894463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p w:rsidR="00894463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p w:rsidR="00894463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p w:rsidR="00894463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tbl>
      <w:tblPr>
        <w:tblW w:w="10460" w:type="dxa"/>
        <w:tblInd w:w="2220" w:type="dxa"/>
        <w:tblLook w:val="04A0"/>
      </w:tblPr>
      <w:tblGrid>
        <w:gridCol w:w="1068"/>
        <w:gridCol w:w="782"/>
        <w:gridCol w:w="580"/>
        <w:gridCol w:w="2615"/>
        <w:gridCol w:w="1564"/>
        <w:gridCol w:w="1564"/>
        <w:gridCol w:w="1564"/>
        <w:gridCol w:w="723"/>
      </w:tblGrid>
      <w:tr w:rsidR="00484111" w:rsidRPr="00BA0C88" w:rsidTr="00484111">
        <w:trPr>
          <w:trHeight w:val="600"/>
        </w:trPr>
        <w:tc>
          <w:tcPr>
            <w:tcW w:w="10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ABD" w:rsidRDefault="00FA7ABD" w:rsidP="00E11C0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</w:pPr>
          </w:p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BA0C88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>表七：部门支出预算总表</w:t>
            </w:r>
          </w:p>
        </w:tc>
      </w:tr>
      <w:tr w:rsidR="00484111" w:rsidRPr="00BA0C88" w:rsidTr="00484111">
        <w:trPr>
          <w:trHeight w:val="240"/>
        </w:trPr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单位名称：防城港市安全生产监督管理局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484111" w:rsidRPr="00BA0C88" w:rsidTr="00484111">
        <w:trPr>
          <w:trHeight w:val="402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84111" w:rsidRPr="00BA0C88" w:rsidTr="00484111">
        <w:trPr>
          <w:trHeight w:val="60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84111" w:rsidRPr="00BA0C88" w:rsidTr="00484111">
        <w:trPr>
          <w:trHeight w:val="402"/>
        </w:trPr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84111" w:rsidRPr="00BA0C88" w:rsidTr="00484111">
        <w:trPr>
          <w:trHeight w:val="4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1,641,606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3,150,000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210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医疗保障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73,716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21,625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58,406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1,347,684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3,150,000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安全生产监管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1,347,684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3,150,000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行政运行（安全生产监管）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1,044,792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安全监管监察专项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670,000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683EB0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应急救援支出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2,000,000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96723D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683E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其他安全生产监管支出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782,892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302,892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480,000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96723D">
        <w:trPr>
          <w:trHeight w:val="4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A11E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96723D">
        <w:trPr>
          <w:trHeight w:val="4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A11E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4111" w:rsidRPr="00BA0C88" w:rsidTr="00484111">
        <w:trPr>
          <w:trHeight w:val="4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221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E11C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11" w:rsidRPr="00BA0C88" w:rsidRDefault="00484111" w:rsidP="00A11E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11" w:rsidRPr="00BA0C88" w:rsidRDefault="00484111" w:rsidP="00E11C0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C8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84111" w:rsidRDefault="00484111" w:rsidP="00484111"/>
    <w:p w:rsidR="00894463" w:rsidRPr="00D34B4B" w:rsidRDefault="00894463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Pr="00D34B4B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834B3D" w:rsidRDefault="00834B3D" w:rsidP="00FD1D78">
      <w:pPr>
        <w:ind w:left="645"/>
        <w:rPr>
          <w:rFonts w:ascii="仿宋_GB2312" w:eastAsia="仿宋_GB2312"/>
          <w:sz w:val="32"/>
          <w:szCs w:val="32"/>
        </w:rPr>
      </w:pPr>
    </w:p>
    <w:p w:rsidR="00834B3D" w:rsidRDefault="00834B3D" w:rsidP="00FD1D78">
      <w:pPr>
        <w:ind w:left="645"/>
        <w:rPr>
          <w:rFonts w:ascii="仿宋_GB2312" w:eastAsia="仿宋_GB2312"/>
          <w:sz w:val="32"/>
          <w:szCs w:val="32"/>
        </w:rPr>
      </w:pPr>
    </w:p>
    <w:p w:rsidR="00834B3D" w:rsidRDefault="00834B3D" w:rsidP="00FD1D78">
      <w:pPr>
        <w:ind w:left="645"/>
        <w:rPr>
          <w:rFonts w:ascii="仿宋_GB2312" w:eastAsia="仿宋_GB2312"/>
          <w:sz w:val="32"/>
          <w:szCs w:val="32"/>
        </w:rPr>
      </w:pPr>
    </w:p>
    <w:p w:rsidR="00834B3D" w:rsidRDefault="00834B3D" w:rsidP="00FD1D78">
      <w:pPr>
        <w:ind w:left="645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horzAnchor="margin" w:tblpXSpec="center" w:tblpY="390"/>
        <w:tblW w:w="8540" w:type="dxa"/>
        <w:tblLook w:val="04A0"/>
      </w:tblPr>
      <w:tblGrid>
        <w:gridCol w:w="940"/>
        <w:gridCol w:w="700"/>
        <w:gridCol w:w="5480"/>
        <w:gridCol w:w="1420"/>
      </w:tblGrid>
      <w:tr w:rsidR="00DE308C" w:rsidRPr="006328AF" w:rsidTr="00DE308C">
        <w:trPr>
          <w:trHeight w:val="600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8C" w:rsidRPr="006328AF" w:rsidRDefault="00DE308C" w:rsidP="00DE30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6328AF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>表八：部门一般公共预算基本支出表</w:t>
            </w:r>
          </w:p>
        </w:tc>
      </w:tr>
      <w:tr w:rsidR="00DE308C" w:rsidRPr="006328AF" w:rsidTr="00DE308C">
        <w:trPr>
          <w:trHeight w:val="240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单位名称：防城港市安全生产监督管理局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单位：元</w:t>
            </w:r>
          </w:p>
        </w:tc>
      </w:tr>
      <w:tr w:rsidR="00DE308C" w:rsidRPr="006328AF" w:rsidTr="00DE308C">
        <w:trPr>
          <w:trHeight w:val="27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科目编码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经济分类科目名称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预算数</w:t>
            </w:r>
          </w:p>
        </w:tc>
      </w:tr>
      <w:tr w:rsidR="00DE308C" w:rsidRPr="006328AF" w:rsidTr="00DE308C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款</w:t>
            </w: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E308C" w:rsidRPr="006328AF" w:rsidTr="00DE308C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**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**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1,641,606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工资福利支出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1,399,170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基本工资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564,900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02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津贴补贴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603,228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03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奖金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47,075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04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社会保障缴费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183,967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其他工资福利支出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商品和服务支出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95,061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办公费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12,530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02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印刷费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2,810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05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水费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1,160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06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4,460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07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邮电费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5,800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差旅费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33,900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维修(护)费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1,160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会议费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5,800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公务接待费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3,610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98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工会经费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11,681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99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其他商品和服务支出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12,150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对个人和家庭的补助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147,375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04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抚恤金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7,200</w:t>
            </w:r>
          </w:p>
        </w:tc>
      </w:tr>
      <w:tr w:rsidR="00DE308C" w:rsidRPr="006328AF" w:rsidTr="00DE308C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08C" w:rsidRPr="000F4861" w:rsidRDefault="00DE308C" w:rsidP="00DE308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C" w:rsidRPr="000F4861" w:rsidRDefault="00DE308C" w:rsidP="0071222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住房公积金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8C" w:rsidRPr="000F4861" w:rsidRDefault="00DE308C" w:rsidP="00DE308C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F48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140,175</w:t>
            </w:r>
          </w:p>
        </w:tc>
      </w:tr>
    </w:tbl>
    <w:p w:rsidR="00834B3D" w:rsidRDefault="00834B3D" w:rsidP="00FD1D78">
      <w:pPr>
        <w:ind w:left="645"/>
        <w:rPr>
          <w:rFonts w:ascii="仿宋_GB2312" w:eastAsia="仿宋_GB2312"/>
          <w:sz w:val="32"/>
          <w:szCs w:val="32"/>
        </w:rPr>
      </w:pPr>
    </w:p>
    <w:p w:rsidR="00FD1D78" w:rsidRDefault="00FD1D78" w:rsidP="00FD1D78">
      <w:pPr>
        <w:ind w:left="645"/>
        <w:rPr>
          <w:rFonts w:ascii="仿宋_GB2312" w:eastAsia="仿宋_GB2312"/>
          <w:sz w:val="32"/>
          <w:szCs w:val="32"/>
        </w:rPr>
      </w:pPr>
    </w:p>
    <w:p w:rsidR="00DE308C" w:rsidRDefault="00DE308C" w:rsidP="00FD1D78">
      <w:pPr>
        <w:ind w:left="645"/>
        <w:rPr>
          <w:rFonts w:ascii="仿宋_GB2312" w:eastAsia="仿宋_GB2312"/>
          <w:sz w:val="32"/>
          <w:szCs w:val="32"/>
        </w:rPr>
      </w:pPr>
    </w:p>
    <w:p w:rsidR="00DE308C" w:rsidRPr="00DE308C" w:rsidRDefault="00DE308C" w:rsidP="00DE308C">
      <w:pPr>
        <w:rPr>
          <w:rFonts w:ascii="仿宋_GB2312" w:eastAsia="仿宋_GB2312"/>
          <w:sz w:val="32"/>
          <w:szCs w:val="32"/>
        </w:rPr>
      </w:pPr>
    </w:p>
    <w:p w:rsidR="00DE308C" w:rsidRPr="00DE308C" w:rsidRDefault="00DE308C" w:rsidP="00DE308C">
      <w:pPr>
        <w:rPr>
          <w:rFonts w:ascii="仿宋_GB2312" w:eastAsia="仿宋_GB2312"/>
          <w:sz w:val="32"/>
          <w:szCs w:val="32"/>
        </w:rPr>
      </w:pPr>
    </w:p>
    <w:p w:rsidR="00DE308C" w:rsidRPr="00DE308C" w:rsidRDefault="00DE308C" w:rsidP="00DE308C">
      <w:pPr>
        <w:rPr>
          <w:rFonts w:ascii="仿宋_GB2312" w:eastAsia="仿宋_GB2312"/>
          <w:sz w:val="32"/>
          <w:szCs w:val="32"/>
        </w:rPr>
      </w:pPr>
    </w:p>
    <w:p w:rsidR="00DE308C" w:rsidRPr="00DE308C" w:rsidRDefault="00DE308C" w:rsidP="00DE308C">
      <w:pPr>
        <w:rPr>
          <w:rFonts w:ascii="仿宋_GB2312" w:eastAsia="仿宋_GB2312"/>
          <w:sz w:val="32"/>
          <w:szCs w:val="32"/>
        </w:rPr>
      </w:pPr>
    </w:p>
    <w:p w:rsidR="00DE308C" w:rsidRPr="00DE308C" w:rsidRDefault="00DE308C" w:rsidP="00DE308C">
      <w:pPr>
        <w:rPr>
          <w:rFonts w:ascii="仿宋_GB2312" w:eastAsia="仿宋_GB2312"/>
          <w:sz w:val="32"/>
          <w:szCs w:val="32"/>
        </w:rPr>
      </w:pPr>
    </w:p>
    <w:p w:rsidR="00DE308C" w:rsidRDefault="00DE308C" w:rsidP="00DE308C">
      <w:pPr>
        <w:tabs>
          <w:tab w:val="left" w:pos="600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DE308C" w:rsidRDefault="00DE308C" w:rsidP="00DE308C">
      <w:pPr>
        <w:tabs>
          <w:tab w:val="left" w:pos="6000"/>
        </w:tabs>
        <w:rPr>
          <w:rFonts w:ascii="仿宋_GB2312" w:eastAsia="仿宋_GB2312"/>
          <w:sz w:val="32"/>
          <w:szCs w:val="32"/>
        </w:rPr>
      </w:pPr>
    </w:p>
    <w:p w:rsidR="00DE308C" w:rsidRDefault="00DE308C" w:rsidP="00DE308C">
      <w:pPr>
        <w:tabs>
          <w:tab w:val="left" w:pos="6000"/>
        </w:tabs>
        <w:rPr>
          <w:rFonts w:ascii="仿宋_GB2312" w:eastAsia="仿宋_GB2312"/>
          <w:sz w:val="32"/>
          <w:szCs w:val="32"/>
        </w:rPr>
      </w:pPr>
    </w:p>
    <w:p w:rsidR="00DE308C" w:rsidRDefault="00DE308C" w:rsidP="00DE308C">
      <w:pPr>
        <w:tabs>
          <w:tab w:val="left" w:pos="6000"/>
        </w:tabs>
        <w:rPr>
          <w:rFonts w:ascii="仿宋_GB2312" w:eastAsia="仿宋_GB2312"/>
          <w:sz w:val="32"/>
          <w:szCs w:val="32"/>
        </w:rPr>
      </w:pPr>
    </w:p>
    <w:p w:rsidR="00DE308C" w:rsidRDefault="00DE308C" w:rsidP="00DE308C">
      <w:pPr>
        <w:tabs>
          <w:tab w:val="left" w:pos="6000"/>
        </w:tabs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horzAnchor="margin" w:tblpXSpec="center" w:tblpY="-240"/>
        <w:tblW w:w="13100" w:type="dxa"/>
        <w:tblLook w:val="04A0"/>
      </w:tblPr>
      <w:tblGrid>
        <w:gridCol w:w="4530"/>
        <w:gridCol w:w="1600"/>
        <w:gridCol w:w="3230"/>
        <w:gridCol w:w="1300"/>
        <w:gridCol w:w="1300"/>
        <w:gridCol w:w="1140"/>
      </w:tblGrid>
      <w:tr w:rsidR="00BD62C6" w:rsidRPr="00FB029A" w:rsidTr="005710E7">
        <w:trPr>
          <w:trHeight w:val="510"/>
        </w:trPr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>表九：部门财政拨款收支总表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48"/>
                <w:szCs w:val="4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48"/>
                <w:szCs w:val="48"/>
              </w:rPr>
            </w:pPr>
          </w:p>
        </w:tc>
      </w:tr>
      <w:tr w:rsidR="00BD62C6" w:rsidRPr="00FB029A" w:rsidTr="005710E7">
        <w:trPr>
          <w:trHeight w:val="24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单位名称：防城港市安全生产监督管理局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D62C6" w:rsidRPr="00FB029A" w:rsidTr="005710E7">
        <w:trPr>
          <w:trHeight w:val="315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收            入</w:t>
            </w:r>
          </w:p>
        </w:tc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支                  出</w:t>
            </w:r>
          </w:p>
        </w:tc>
      </w:tr>
      <w:tr w:rsidR="00BD62C6" w:rsidRPr="00FB029A" w:rsidTr="005710E7">
        <w:trPr>
          <w:trHeight w:val="45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项                    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项             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一般公共预算财政拨款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029A">
              <w:rPr>
                <w:rFonts w:ascii="宋体" w:hAnsi="宋体" w:cs="宋体" w:hint="eastAsia"/>
                <w:kern w:val="0"/>
                <w:sz w:val="16"/>
                <w:szCs w:val="16"/>
              </w:rPr>
              <w:t>政府性基金财政拨款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一、一般公共服务支出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经费拨款(补助)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二、外交支出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提前下达资金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三、国防支出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纳入预算管理的非税收入安排的资金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四、公共安全支出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其中：政府性基金收入安排的资金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五、教育支出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专项收入安排的资金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六、科学技术支出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行政事业性收费收入安排的资金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七、文化体育与传媒支出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罚没收入安排的资金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八、社会保障和就业支出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国有资本经营收入安排的资金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九、社会保险基金支出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国有资源(资产)有偿使用收入安排的资金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十、医疗卫生与计划生育支出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>153,747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153,747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十一、节能保护支出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十二、城乡社区支出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十三、农林水支出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十四、交通运输支出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十五、资源勘探信息等支出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>4,497,684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4,497,684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十六、商业服务业等支出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十七、金融支出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十八、援助其他地区支出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十九、国土海洋气象等支出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二十、住房保障支出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>140,175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140,175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二十一、粮油物资储备支出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二十二、国有资本经营预算支出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二十三、预备费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二十四、其他支出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二十五、转移性支出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二十六、债务还本支出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二十七、债务付息支出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二十八、债务发行费用支出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FB029A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FB029A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  年  收  入  合  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  年  支  出  合  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二、上年结余收入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二十九、结转下年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财政拨款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其中:经费拨款(补助)结转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纳入预算管理的非税收入结转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其中:政府性基金结转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02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FB029A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FB029A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B029A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FB029A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2C6" w:rsidRPr="00FB029A" w:rsidTr="005710E7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收      入      总      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4,791,606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C6" w:rsidRPr="00FB029A" w:rsidRDefault="00BD62C6" w:rsidP="005710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支　　　出　　　总　　　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4,791,606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C6" w:rsidRPr="00FB029A" w:rsidRDefault="00BD62C6" w:rsidP="005710E7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02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D62C6" w:rsidRDefault="00BD62C6" w:rsidP="00BD62C6"/>
    <w:p w:rsidR="00DE308C" w:rsidRPr="00DE308C" w:rsidRDefault="00DE308C" w:rsidP="00DE308C">
      <w:pPr>
        <w:tabs>
          <w:tab w:val="left" w:pos="6000"/>
        </w:tabs>
        <w:rPr>
          <w:rFonts w:ascii="仿宋_GB2312" w:eastAsia="仿宋_GB2312"/>
          <w:sz w:val="32"/>
          <w:szCs w:val="32"/>
        </w:rPr>
      </w:pPr>
    </w:p>
    <w:sectPr w:rsidR="00DE308C" w:rsidRPr="00DE308C" w:rsidSect="006E3E4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61E" w:rsidRDefault="0038261E" w:rsidP="00C71F89">
      <w:r>
        <w:separator/>
      </w:r>
    </w:p>
  </w:endnote>
  <w:endnote w:type="continuationSeparator" w:id="1">
    <w:p w:rsidR="0038261E" w:rsidRDefault="0038261E" w:rsidP="00C7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344"/>
      <w:docPartObj>
        <w:docPartGallery w:val="Page Numbers (Bottom of Page)"/>
        <w:docPartUnique/>
      </w:docPartObj>
    </w:sdtPr>
    <w:sdtContent>
      <w:p w:rsidR="008A294E" w:rsidRDefault="00DF302F">
        <w:pPr>
          <w:pStyle w:val="a4"/>
          <w:jc w:val="center"/>
        </w:pPr>
        <w:r w:rsidRPr="00DF302F">
          <w:fldChar w:fldCharType="begin"/>
        </w:r>
        <w:r w:rsidR="008A294E">
          <w:instrText xml:space="preserve"> PAGE   \* MERGEFORMAT </w:instrText>
        </w:r>
        <w:r w:rsidRPr="00DF302F">
          <w:fldChar w:fldCharType="separate"/>
        </w:r>
        <w:r w:rsidR="00FA7ABD" w:rsidRPr="00FA7ABD">
          <w:rPr>
            <w:noProof/>
            <w:lang w:val="zh-CN"/>
          </w:rPr>
          <w:t>13</w:t>
        </w:r>
        <w:r>
          <w:rPr>
            <w:noProof/>
            <w:lang w:val="zh-CN"/>
          </w:rPr>
          <w:fldChar w:fldCharType="end"/>
        </w:r>
      </w:p>
    </w:sdtContent>
  </w:sdt>
  <w:p w:rsidR="008A294E" w:rsidRDefault="008A29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61E" w:rsidRDefault="0038261E" w:rsidP="00C71F89">
      <w:r>
        <w:separator/>
      </w:r>
    </w:p>
  </w:footnote>
  <w:footnote w:type="continuationSeparator" w:id="1">
    <w:p w:rsidR="0038261E" w:rsidRDefault="0038261E" w:rsidP="00C71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D78"/>
    <w:rsid w:val="0001656B"/>
    <w:rsid w:val="00035C4A"/>
    <w:rsid w:val="00070F93"/>
    <w:rsid w:val="00072CC6"/>
    <w:rsid w:val="00084E3A"/>
    <w:rsid w:val="000E0841"/>
    <w:rsid w:val="000E4D58"/>
    <w:rsid w:val="000F4861"/>
    <w:rsid w:val="00126A38"/>
    <w:rsid w:val="00135F69"/>
    <w:rsid w:val="00145B0B"/>
    <w:rsid w:val="00165845"/>
    <w:rsid w:val="001E4807"/>
    <w:rsid w:val="00205509"/>
    <w:rsid w:val="00244614"/>
    <w:rsid w:val="002B1108"/>
    <w:rsid w:val="002C6FF4"/>
    <w:rsid w:val="002F65AA"/>
    <w:rsid w:val="0031603D"/>
    <w:rsid w:val="00324911"/>
    <w:rsid w:val="0038261E"/>
    <w:rsid w:val="00382A88"/>
    <w:rsid w:val="00385F71"/>
    <w:rsid w:val="003912C1"/>
    <w:rsid w:val="003A1FE3"/>
    <w:rsid w:val="003B07A6"/>
    <w:rsid w:val="003E0180"/>
    <w:rsid w:val="004255F7"/>
    <w:rsid w:val="00430DCF"/>
    <w:rsid w:val="0046049C"/>
    <w:rsid w:val="00484111"/>
    <w:rsid w:val="00485393"/>
    <w:rsid w:val="004C1E29"/>
    <w:rsid w:val="00510080"/>
    <w:rsid w:val="00527D87"/>
    <w:rsid w:val="005710E7"/>
    <w:rsid w:val="005A22D4"/>
    <w:rsid w:val="005B0CF8"/>
    <w:rsid w:val="005B5CC9"/>
    <w:rsid w:val="005C7E78"/>
    <w:rsid w:val="006557D9"/>
    <w:rsid w:val="00656C47"/>
    <w:rsid w:val="0066292C"/>
    <w:rsid w:val="00683EB0"/>
    <w:rsid w:val="006C481F"/>
    <w:rsid w:val="006E3E49"/>
    <w:rsid w:val="006F19FE"/>
    <w:rsid w:val="006F224B"/>
    <w:rsid w:val="00712227"/>
    <w:rsid w:val="0071681E"/>
    <w:rsid w:val="00753052"/>
    <w:rsid w:val="0077389A"/>
    <w:rsid w:val="007918C9"/>
    <w:rsid w:val="0079206F"/>
    <w:rsid w:val="00794747"/>
    <w:rsid w:val="0079506B"/>
    <w:rsid w:val="007E001F"/>
    <w:rsid w:val="007F4BF0"/>
    <w:rsid w:val="008177DC"/>
    <w:rsid w:val="00834432"/>
    <w:rsid w:val="00834B3D"/>
    <w:rsid w:val="00882A6E"/>
    <w:rsid w:val="00894463"/>
    <w:rsid w:val="008A294E"/>
    <w:rsid w:val="008D3D5A"/>
    <w:rsid w:val="0094228F"/>
    <w:rsid w:val="00943A9C"/>
    <w:rsid w:val="00947816"/>
    <w:rsid w:val="00966546"/>
    <w:rsid w:val="0096723D"/>
    <w:rsid w:val="00987C68"/>
    <w:rsid w:val="00A11E7B"/>
    <w:rsid w:val="00A12E5E"/>
    <w:rsid w:val="00A40BB6"/>
    <w:rsid w:val="00A74FD4"/>
    <w:rsid w:val="00A9585E"/>
    <w:rsid w:val="00AD7BA0"/>
    <w:rsid w:val="00AE710E"/>
    <w:rsid w:val="00AF4669"/>
    <w:rsid w:val="00B034A9"/>
    <w:rsid w:val="00B205D5"/>
    <w:rsid w:val="00B47D37"/>
    <w:rsid w:val="00BA2D67"/>
    <w:rsid w:val="00BB7EC5"/>
    <w:rsid w:val="00BD02B9"/>
    <w:rsid w:val="00BD62C6"/>
    <w:rsid w:val="00BF610F"/>
    <w:rsid w:val="00C23C17"/>
    <w:rsid w:val="00C709CC"/>
    <w:rsid w:val="00C71F2A"/>
    <w:rsid w:val="00C71F89"/>
    <w:rsid w:val="00CA2668"/>
    <w:rsid w:val="00CD127D"/>
    <w:rsid w:val="00CE415E"/>
    <w:rsid w:val="00D14797"/>
    <w:rsid w:val="00D217B3"/>
    <w:rsid w:val="00D37B1C"/>
    <w:rsid w:val="00D900A1"/>
    <w:rsid w:val="00D95B60"/>
    <w:rsid w:val="00DE308C"/>
    <w:rsid w:val="00DF1F27"/>
    <w:rsid w:val="00DF302F"/>
    <w:rsid w:val="00E20781"/>
    <w:rsid w:val="00E42FEE"/>
    <w:rsid w:val="00E6453A"/>
    <w:rsid w:val="00EE45A5"/>
    <w:rsid w:val="00EF3872"/>
    <w:rsid w:val="00EF43B6"/>
    <w:rsid w:val="00F14238"/>
    <w:rsid w:val="00F42ACC"/>
    <w:rsid w:val="00F64026"/>
    <w:rsid w:val="00F67133"/>
    <w:rsid w:val="00F86039"/>
    <w:rsid w:val="00FA6501"/>
    <w:rsid w:val="00FA6A37"/>
    <w:rsid w:val="00FA7ABD"/>
    <w:rsid w:val="00FD1D78"/>
    <w:rsid w:val="00FE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F8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F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DCBC-382B-412C-91C5-A8B67307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1136</Words>
  <Characters>6478</Characters>
  <Application>Microsoft Office Word</Application>
  <DocSecurity>0</DocSecurity>
  <Lines>53</Lines>
  <Paragraphs>15</Paragraphs>
  <ScaleCrop>false</ScaleCrop>
  <Company>微软中国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96</cp:revision>
  <cp:lastPrinted>2015-04-17T06:50:00Z</cp:lastPrinted>
  <dcterms:created xsi:type="dcterms:W3CDTF">2014-10-30T01:15:00Z</dcterms:created>
  <dcterms:modified xsi:type="dcterms:W3CDTF">2016-07-13T14:02:00Z</dcterms:modified>
</cp:coreProperties>
</file>