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5.11.0.0 -->
  <w:body>
    <w:p>
      <w:pPr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防城港市本级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  <w:lang w:eastAsia="zh-CN"/>
        </w:rPr>
        <w:t>“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  <w:lang w:val="en-US" w:eastAsia="zh-CN"/>
        </w:rPr>
        <w:t>三公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  <w:lang w:eastAsia="zh-CN"/>
        </w:rPr>
        <w:t>”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经费202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  <w:lang w:val="en-US" w:eastAsia="zh-CN"/>
        </w:rPr>
        <w:t>4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年决算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  <w:lang w:val="en-US" w:eastAsia="zh-CN"/>
        </w:rPr>
        <w:t xml:space="preserve">    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支出情况</w:t>
      </w:r>
    </w:p>
    <w:p>
      <w:pPr>
        <w:rPr>
          <w:rFonts w:hint="eastAsia"/>
        </w:rPr>
      </w:pPr>
    </w:p>
    <w:p>
      <w:pPr>
        <w:ind w:firstLine="420" w:firstLineChars="20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年市本级公务接待费、因公出国（境）经费、公务用车购置及运行维护费（以下简称“三公”经费）支出合计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1742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万元，“三公”经费预算数为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2152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万元，比预算数减少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410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万元。其中：公务接待费支出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489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万元，预算数为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746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万元，比预算数减少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257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万元；因公出国（境）经费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115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万元，预算数为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129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万元，比预算数减少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14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万元；公务用车购置及运行维护费支出为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1137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万元，预算数为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1277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万元，比预算数减少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140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万元（其中：公务用车购置费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285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万元,预算数为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291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万元，比预算数减少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万元；公务用车运行维护费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853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万元，预算数为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986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万元，比预算数减少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133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万元）。</w:t>
      </w:r>
    </w:p>
    <w:sectPr>
      <w:headerReference w:type="default" r:id="rId4"/>
      <w:pgSz w:w="11906" w:h="16838"/>
      <w:pgMar w:top="1440" w:right="1800" w:bottom="1440" w:left="1800" w:header="851" w:footer="992" w:gutter="0"/>
      <w:cols w:num="1" w:space="425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ImpTraceLabel" o:spid="_x0000_s2049" type="#_x0000_t202" style="height:0;margin-left:0;margin-top:0;mso-position-horizontal-relative:page;mso-position-vertical-relative:page;position:absolute;width:0;z-index:251658240" filled="f" stroked="f">
          <v:path strokeok="f" textboxrect="0,0,21600,21600"/>
          <v:textbox>
            <w:txbxContent>
              <w:p>
                <w:r>
                  <w:t>ImpTraceLabel=PD94bWwgdmVyc2lvbj0nMS4wJyBlbmNvZGluZz0nVVRGLTgnPz48dHJhY2U+PGNvbnRlbnQ+PC9jb250ZW50PjxhY2NvdW50PjNpdWs5Y2FnZ2c2eDd0ODA1ZWlsb248L2FjY291bnQ+PG1hY2hpbmVDb2RlPk5NWlRMMUJOMlJESzAwNTA1CjwvbWFjaGluZUNvZGU+PHRpbWU+MjAyNS0wOS0xNSAxMjoxMjoyOTwvdGltZT48c3lzdGVtPk1CPHN5c3RlbT48L3RyYWNlPg==</w: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261</Words>
  <Characters>304</Characters>
  <Application>Microsoft Office Word</Application>
  <DocSecurity>0</DocSecurity>
  <Lines>0</Lines>
  <Paragraphs>0</Paragraphs>
  <ScaleCrop>false</ScaleCrop>
  <Company/>
  <LinksUpToDate>false</LinksUpToDate>
  <CharactersWithSpaces>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♨牛奶╄咖啡</cp:lastModifiedBy>
  <cp:revision>0</cp:revision>
  <dcterms:created xsi:type="dcterms:W3CDTF">2025-09-05T09:37:00Z</dcterms:created>
  <dcterms:modified xsi:type="dcterms:W3CDTF">2025-09-05T09:46:07Z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073ED27A53E54EF4BDC9776A9D2FE58F_13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eyJoZGlkIjoiMjVmOGVkM2VjMDA2ODRjNDEzY2Y0YjRmOWEzNDI1MzIiLCJ1c2VySWQiOiIzMTM0NzIyOTgifQ==</vt:lpwstr>
  </property>
</Properties>
</file>