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附件1-1</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防城港市“工行杯”职工运动会</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气排球混合赛规程</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lang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一</w:t>
      </w:r>
      <w:r>
        <w:rPr>
          <w:rFonts w:hint="eastAsia" w:ascii="黑体" w:hAnsi="黑体" w:eastAsia="黑体" w:cs="黑体"/>
          <w:snapToGrid w:val="0"/>
          <w:color w:val="000000" w:themeColor="text1"/>
          <w:sz w:val="32"/>
          <w:szCs w:val="32"/>
          <w14:textFill>
            <w14:solidFill>
              <w14:schemeClr w14:val="tx1"/>
            </w14:solidFill>
          </w14:textFill>
        </w:rPr>
        <w:t>、</w:t>
      </w:r>
      <w:r>
        <w:rPr>
          <w:rFonts w:hint="eastAsia" w:ascii="黑体" w:hAnsi="黑体" w:eastAsia="黑体" w:cs="黑体"/>
          <w:snapToGrid w:val="0"/>
          <w:color w:val="000000" w:themeColor="text1"/>
          <w:sz w:val="32"/>
          <w:szCs w:val="32"/>
          <w:lang w:eastAsia="zh-CN"/>
          <w14:textFill>
            <w14:solidFill>
              <w14:schemeClr w14:val="tx1"/>
            </w14:solidFill>
          </w14:textFill>
        </w:rPr>
        <w:t>竞赛日期和地点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napToGrid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拟于</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2023年3月中下旬在市桃花湾体育馆举行。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lang w:eastAsia="zh-CN"/>
          <w14:textFill>
            <w14:solidFill>
              <w14:schemeClr w14:val="tx1"/>
            </w14:solidFill>
          </w14:textFill>
        </w:rPr>
      </w:pPr>
      <w:r>
        <w:rPr>
          <w:rFonts w:hint="eastAsia" w:ascii="黑体" w:hAnsi="黑体" w:eastAsia="黑体" w:cs="黑体"/>
          <w:snapToGrid w:val="0"/>
          <w:color w:val="000000" w:themeColor="text1"/>
          <w:sz w:val="32"/>
          <w:szCs w:val="32"/>
          <w:lang w:eastAsia="zh-CN"/>
          <w14:textFill>
            <w14:solidFill>
              <w14:schemeClr w14:val="tx1"/>
            </w14:solidFill>
          </w14:textFill>
        </w:rPr>
        <w:t>二、竞赛项目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气排球混合团体赛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napToGrid w:val="0"/>
          <w:color w:val="000000" w:themeColor="text1"/>
          <w:sz w:val="32"/>
          <w:szCs w:val="32"/>
          <w:lang w:val="en-US" w:eastAsia="zh-CN"/>
          <w14:textFill>
            <w14:solidFill>
              <w14:schemeClr w14:val="tx1"/>
            </w14:solidFill>
          </w14:textFill>
        </w:rPr>
      </w:pPr>
      <w:r>
        <w:rPr>
          <w:rFonts w:hint="eastAsia" w:ascii="黑体" w:hAnsi="黑体" w:eastAsia="黑体" w:cs="黑体"/>
          <w:snapToGrid w:val="0"/>
          <w:color w:val="000000" w:themeColor="text1"/>
          <w:sz w:val="32"/>
          <w:szCs w:val="32"/>
          <w:lang w:eastAsia="zh-CN"/>
          <w14:textFill>
            <w14:solidFill>
              <w14:schemeClr w14:val="tx1"/>
            </w14:solidFill>
          </w14:textFill>
        </w:rPr>
        <w:t>三、</w:t>
      </w:r>
      <w:r>
        <w:rPr>
          <w:rFonts w:hint="eastAsia" w:ascii="黑体" w:hAnsi="黑体" w:eastAsia="黑体" w:cs="黑体"/>
          <w:snapToGrid w:val="0"/>
          <w:color w:val="000000" w:themeColor="text1"/>
          <w:sz w:val="32"/>
          <w:szCs w:val="32"/>
          <w14:textFill>
            <w14:solidFill>
              <w14:schemeClr w14:val="tx1"/>
            </w14:solidFill>
          </w14:textFill>
        </w:rPr>
        <w:t>参赛</w:t>
      </w:r>
      <w:r>
        <w:rPr>
          <w:rFonts w:hint="eastAsia" w:ascii="黑体" w:hAnsi="黑体" w:eastAsia="黑体" w:cs="黑体"/>
          <w:snapToGrid w:val="0"/>
          <w:color w:val="000000" w:themeColor="text1"/>
          <w:sz w:val="32"/>
          <w:szCs w:val="32"/>
          <w:lang w:val="en-US" w:eastAsia="zh-CN"/>
          <w14:textFill>
            <w14:solidFill>
              <w14:schemeClr w14:val="tx1"/>
            </w14:solidFill>
          </w14:textFill>
        </w:rPr>
        <w:t>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每</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支参赛</w:t>
      </w:r>
      <w:r>
        <w:rPr>
          <w:rFonts w:hint="eastAsia" w:ascii="仿宋_GB2312" w:hAnsi="仿宋_GB2312" w:eastAsia="仿宋_GB2312" w:cs="仿宋_GB2312"/>
          <w:snapToGrid w:val="0"/>
          <w:color w:val="000000" w:themeColor="text1"/>
          <w:sz w:val="32"/>
          <w:szCs w:val="32"/>
          <w14:textFill>
            <w14:solidFill>
              <w14:schemeClr w14:val="tx1"/>
            </w14:solidFill>
          </w14:textFill>
        </w:rPr>
        <w:t>队</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10人，其中，</w:t>
      </w:r>
      <w:r>
        <w:rPr>
          <w:rFonts w:hint="eastAsia" w:ascii="仿宋_GB2312" w:hAnsi="仿宋_GB2312" w:eastAsia="仿宋_GB2312" w:cs="仿宋_GB2312"/>
          <w:snapToGrid w:val="0"/>
          <w:color w:val="000000" w:themeColor="text1"/>
          <w:sz w:val="32"/>
          <w:szCs w:val="32"/>
          <w14:textFill>
            <w14:solidFill>
              <w14:schemeClr w14:val="tx1"/>
            </w14:solidFill>
          </w14:textFill>
        </w:rPr>
        <w:t>领队1名、教练1名、运动员8名。比赛上场运动员为5名</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14:textFill>
            <w14:solidFill>
              <w14:schemeClr w14:val="tx1"/>
            </w14:solidFill>
          </w14:textFill>
        </w:rPr>
        <w:t>3男</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14:textFill>
            <w14:solidFill>
              <w14:schemeClr w14:val="tx1"/>
            </w14:solidFill>
          </w14:textFill>
        </w:rPr>
        <w:t>2女</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lang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四</w:t>
      </w:r>
      <w:r>
        <w:rPr>
          <w:rFonts w:hint="eastAsia" w:ascii="黑体" w:hAnsi="黑体" w:eastAsia="黑体" w:cs="黑体"/>
          <w:snapToGrid w:val="0"/>
          <w:color w:val="000000" w:themeColor="text1"/>
          <w:sz w:val="32"/>
          <w:szCs w:val="32"/>
          <w14:textFill>
            <w14:solidFill>
              <w14:schemeClr w14:val="tx1"/>
            </w14:solidFill>
          </w14:textFill>
        </w:rPr>
        <w:t>、竞赛办法</w:t>
      </w:r>
      <w:r>
        <w:rPr>
          <w:rFonts w:hint="eastAsia" w:ascii="黑体" w:hAnsi="黑体" w:eastAsia="黑体" w:cs="黑体"/>
          <w:snapToGrid w:val="0"/>
          <w:color w:val="000000" w:themeColor="text1"/>
          <w:sz w:val="32"/>
          <w:szCs w:val="32"/>
          <w:lang w:eastAsia="zh-CN"/>
          <w14:textFill>
            <w14:solidFill>
              <w14:schemeClr w14:val="tx1"/>
            </w14:solidFill>
          </w14:textFill>
        </w:rPr>
        <w:t>及要求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（一）执</w:t>
      </w: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行中国排球协会审定的《气排球竞赛规则》（2017—</w:t>
      </w:r>
      <w:r>
        <w:rPr>
          <w:rFonts w:hint="eastAsia" w:ascii="仿宋_GB2312" w:hAnsi="仿宋_GB2312" w:eastAsia="仿宋_GB2312" w:cs="仿宋_GB2312"/>
          <w:snapToGrid w:val="0"/>
          <w:color w:val="000000" w:themeColor="text1"/>
          <w:sz w:val="32"/>
          <w:szCs w:val="32"/>
          <w14:textFill>
            <w14:solidFill>
              <w14:schemeClr w14:val="tx1"/>
            </w14:solidFill>
          </w14:textFill>
        </w:rPr>
        <w:t>2020年）</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气排球比赛用球为“桂标”球。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（二）</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第一阶段进行分组循环赛，</w:t>
      </w:r>
      <w:r>
        <w:rPr>
          <w:rFonts w:hint="eastAsia" w:ascii="仿宋_GB2312" w:hAnsi="仿宋_GB2312" w:eastAsia="仿宋_GB2312" w:cs="仿宋_GB2312"/>
          <w:snapToGrid w:val="0"/>
          <w:color w:val="000000" w:themeColor="text1"/>
          <w:sz w:val="32"/>
          <w:szCs w:val="32"/>
          <w14:textFill>
            <w14:solidFill>
              <w14:schemeClr w14:val="tx1"/>
            </w14:solidFill>
          </w14:textFill>
        </w:rPr>
        <w:t>第二阶段</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snapToGrid w:val="0"/>
          <w:color w:val="000000" w:themeColor="text1"/>
          <w:sz w:val="32"/>
          <w:szCs w:val="32"/>
          <w14:textFill>
            <w14:solidFill>
              <w14:schemeClr w14:val="tx1"/>
            </w14:solidFill>
          </w14:textFill>
        </w:rPr>
        <w:t>淘汰赛</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，决出名次</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分组抽签由裁判组制定。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snapToGrid w:val="0"/>
          <w:color w:val="000000" w:themeColor="text1"/>
          <w:sz w:val="32"/>
          <w:szCs w:val="32"/>
          <w14:textFill>
            <w14:solidFill>
              <w14:schemeClr w14:val="tx1"/>
            </w14:solidFill>
          </w14:textFill>
        </w:rPr>
        <w:t>）比赛采取3局2胜制实行每球得分制，第一、二局满分为21分，第三局满分为15分，每局先到满分者胜。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snapToGrid w:val="0"/>
          <w:color w:val="000000" w:themeColor="text1"/>
          <w:sz w:val="32"/>
          <w:szCs w:val="32"/>
          <w14:textFill>
            <w14:solidFill>
              <w14:schemeClr w14:val="tx1"/>
            </w14:solidFill>
          </w14:textFill>
        </w:rPr>
        <w:t>）取胜一场得2分，负一方得1分，弃权得0分。积分多者列前，如积分相等即按下列公式确定：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X（总得分数之和）/Y（总失分数之和）=Z，Z值大的名次列前。如Z值相等，则按：A（总胜局数）/B（总负局数）=C，C值大的名次列前。如C值再下等，抽签决定名次。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snapToGrid w:val="0"/>
          <w:color w:val="000000" w:themeColor="text1"/>
          <w:sz w:val="32"/>
          <w:szCs w:val="32"/>
          <w14:textFill>
            <w14:solidFill>
              <w14:schemeClr w14:val="tx1"/>
            </w14:solidFill>
          </w14:textFill>
        </w:rPr>
        <w:t>）换人：每局比赛每队允许换5人次（一下一上为一人次）</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，男运动员替换男运动员，女运动员替换女运动员</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snapToGrid w:val="0"/>
          <w:color w:val="000000" w:themeColor="text1"/>
          <w:sz w:val="32"/>
          <w:szCs w:val="32"/>
          <w14:textFill>
            <w14:solidFill>
              <w14:schemeClr w14:val="tx1"/>
            </w14:solidFill>
          </w14:textFill>
        </w:rPr>
        <w:t>）每局每队可以暂停2次，只有教练或者场内的队长有权叫暂停。对比赛过程中的争议球，只有场上队长方可申辩。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snapToGrid w:val="0"/>
          <w:color w:val="000000" w:themeColor="text1"/>
          <w:sz w:val="32"/>
          <w:szCs w:val="32"/>
          <w14:textFill>
            <w14:solidFill>
              <w14:schemeClr w14:val="tx1"/>
            </w14:solidFill>
          </w14:textFill>
        </w:rPr>
        <w:t>）凡对某场比赛有异议或对他队运动员资格有争议，请务必在该场比赛结束后1小时内以书面形式向组委会提出申诉，组委会依规处理。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snapToGrid w:val="0"/>
          <w:color w:val="000000" w:themeColor="text1"/>
          <w:sz w:val="32"/>
          <w:szCs w:val="32"/>
          <w14:textFill>
            <w14:solidFill>
              <w14:schemeClr w14:val="tx1"/>
            </w14:solidFill>
          </w14:textFill>
        </w:rPr>
        <w:t>）运动员必须为身体健康，适合参加气排球运动者。凡有心血管系统、呼吸系统等疾病以及近期不宜参加体育活动者，不能报名比赛。如参赛者做出参加此次比赛的行为则被视为本人已对参赛存在风险和意外做了审慎的评估，并愿意自行承担由此产生的一切后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snapToGrid w:val="0"/>
          <w:color w:val="000000" w:themeColor="text1"/>
          <w:sz w:val="32"/>
          <w:szCs w:val="32"/>
          <w14:textFill>
            <w14:solidFill>
              <w14:schemeClr w14:val="tx1"/>
            </w14:solidFill>
          </w14:textFill>
        </w:rPr>
        <w:t>）本次比赛的所有参加</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队伍必须为领队、教练员、运动员购买</w:t>
      </w:r>
      <w:r>
        <w:rPr>
          <w:rFonts w:hint="eastAsia" w:ascii="仿宋_GB2312" w:hAnsi="仿宋_GB2312" w:eastAsia="仿宋_GB2312" w:cs="仿宋_GB2312"/>
          <w:snapToGrid w:val="0"/>
          <w:color w:val="000000" w:themeColor="text1"/>
          <w:sz w:val="32"/>
          <w:szCs w:val="32"/>
          <w14:textFill>
            <w14:solidFill>
              <w14:schemeClr w14:val="tx1"/>
            </w14:solidFill>
          </w14:textFill>
        </w:rPr>
        <w:t>人身意外伤害保险。各参赛人员视自身健康情况，谨慎报名参赛。另所有参赛运动员赛前必须与组委会签订免责声明后方可参赛，比赛期间所有的参与人员若发生意外，赛事的主办单位、</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赞助</w:t>
      </w:r>
      <w:r>
        <w:rPr>
          <w:rFonts w:hint="eastAsia" w:ascii="仿宋_GB2312" w:hAnsi="仿宋_GB2312" w:eastAsia="仿宋_GB2312" w:cs="仿宋_GB2312"/>
          <w:snapToGrid w:val="0"/>
          <w:color w:val="000000" w:themeColor="text1"/>
          <w:sz w:val="32"/>
          <w:szCs w:val="32"/>
          <w14:textFill>
            <w14:solidFill>
              <w14:schemeClr w14:val="tx1"/>
            </w14:solidFill>
          </w14:textFill>
        </w:rPr>
        <w:t>单位、协办单位及</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执行单位</w:t>
      </w:r>
      <w:r>
        <w:rPr>
          <w:rFonts w:hint="eastAsia" w:ascii="仿宋_GB2312" w:hAnsi="仿宋_GB2312" w:eastAsia="仿宋_GB2312" w:cs="仿宋_GB2312"/>
          <w:snapToGrid w:val="0"/>
          <w:color w:val="000000" w:themeColor="text1"/>
          <w:sz w:val="32"/>
          <w:szCs w:val="32"/>
          <w14:textFill>
            <w14:solidFill>
              <w14:schemeClr w14:val="tx1"/>
            </w14:solidFill>
          </w14:textFill>
        </w:rPr>
        <w:t>不承担任何民事责任。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十</w:t>
      </w:r>
      <w:r>
        <w:rPr>
          <w:rFonts w:hint="eastAsia" w:ascii="仿宋_GB2312" w:hAnsi="仿宋_GB2312" w:eastAsia="仿宋_GB2312" w:cs="仿宋_GB2312"/>
          <w:snapToGrid w:val="0"/>
          <w:color w:val="000000" w:themeColor="text1"/>
          <w:sz w:val="32"/>
          <w:szCs w:val="32"/>
          <w14:textFill>
            <w14:solidFill>
              <w14:schemeClr w14:val="tx1"/>
            </w14:solidFill>
          </w14:textFill>
        </w:rPr>
        <w:t>）运动员服装统一，</w:t>
      </w:r>
      <w:r>
        <w:rPr>
          <w:rFonts w:hint="eastAsia" w:ascii="仿宋_GB2312" w:hAnsi="仿宋_GB2312" w:eastAsia="仿宋_GB2312" w:cs="仿宋_GB2312"/>
          <w:snapToGrid w:val="0"/>
          <w:color w:val="000000" w:themeColor="text1"/>
          <w:spacing w:val="6"/>
          <w:sz w:val="32"/>
          <w:szCs w:val="32"/>
          <w:lang w:val="en-US" w:eastAsia="zh-CN"/>
          <w14:textFill>
            <w14:solidFill>
              <w14:schemeClr w14:val="tx1"/>
            </w14:solidFill>
          </w14:textFill>
        </w:rPr>
        <w:t>并在上衣前后印有1-10号号码，队长上衣胸前须有明显标志</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hAnsi="黑体" w:eastAsia="黑体" w:cs="黑体"/>
          <w:b w:val="0"/>
          <w:snapToGrid w:val="0"/>
          <w:color w:val="000000" w:themeColor="text1"/>
          <w:kern w:val="2"/>
          <w:sz w:val="32"/>
          <w:szCs w:val="32"/>
          <w14:textFill>
            <w14:solidFill>
              <w14:schemeClr w14:val="tx1"/>
            </w14:solidFill>
          </w14:textFill>
        </w:rPr>
      </w:pPr>
      <w:r>
        <w:rPr>
          <w:rFonts w:hint="eastAsia" w:ascii="黑体" w:hAnsi="黑体" w:eastAsia="黑体" w:cs="黑体"/>
          <w:b w:val="0"/>
          <w:snapToGrid w:val="0"/>
          <w:color w:val="000000" w:themeColor="text1"/>
          <w:kern w:val="2"/>
          <w:sz w:val="32"/>
          <w:szCs w:val="32"/>
          <w:lang w:val="en-US" w:eastAsia="zh-CN"/>
          <w14:textFill>
            <w14:solidFill>
              <w14:schemeClr w14:val="tx1"/>
            </w14:solidFill>
          </w14:textFill>
        </w:rPr>
        <w:t>五</w:t>
      </w:r>
      <w:r>
        <w:rPr>
          <w:rFonts w:hint="eastAsia" w:ascii="黑体" w:hAnsi="黑体" w:eastAsia="黑体" w:cs="黑体"/>
          <w:b w:val="0"/>
          <w:snapToGrid w:val="0"/>
          <w:color w:val="000000" w:themeColor="text1"/>
          <w:kern w:val="2"/>
          <w:sz w:val="32"/>
          <w:szCs w:val="32"/>
          <w14:textFill>
            <w14:solidFill>
              <w14:schemeClr w14:val="tx1"/>
            </w14:solidFill>
          </w14:textFill>
        </w:rPr>
        <w:t>、运动员资格与审查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napToGrid w:val="0"/>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（一）运动员资格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1.各单位参赛队的运动员必须是</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防城港市区域内的本单位</w:t>
      </w:r>
      <w:r>
        <w:rPr>
          <w:rFonts w:hint="eastAsia" w:ascii="仿宋_GB2312" w:hAnsi="仿宋_GB2312" w:eastAsia="仿宋_GB2312" w:cs="仿宋_GB2312"/>
          <w:snapToGrid w:val="0"/>
          <w:color w:val="000000" w:themeColor="text1"/>
          <w:sz w:val="32"/>
          <w:szCs w:val="32"/>
          <w14:textFill>
            <w14:solidFill>
              <w14:schemeClr w14:val="tx1"/>
            </w14:solidFill>
          </w14:textFill>
        </w:rPr>
        <w:t>在职职工</w:t>
      </w:r>
      <w:r>
        <w:rPr>
          <w:rFonts w:hint="eastAsia" w:ascii="仿宋_GB2312" w:hAnsi="仿宋_GB2312" w:eastAsia="仿宋_GB2312" w:cs="仿宋_GB2312"/>
          <w:color w:val="000000" w:themeColor="text1"/>
          <w:sz w:val="32"/>
          <w:szCs w:val="32"/>
          <w14:textFill>
            <w14:solidFill>
              <w14:schemeClr w14:val="tx1"/>
            </w14:solidFill>
          </w14:textFill>
        </w:rPr>
        <w:t>（聘用人员必须签订劳动合同且在本单位工作1年以上）</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32"/>
          <w:szCs w:val="32"/>
          <w14:textFill>
            <w14:solidFill>
              <w14:schemeClr w14:val="tx1"/>
            </w14:solidFill>
          </w14:textFill>
        </w:rPr>
        <w:t>.现役专业运动员和在校大中专院校学生不具备参赛资格。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（二）资格审查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1.按照运动员资格的规定，</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snapToGrid w:val="0"/>
          <w:color w:val="000000" w:themeColor="text1"/>
          <w:sz w:val="32"/>
          <w:szCs w:val="32"/>
          <w14:textFill>
            <w14:solidFill>
              <w14:schemeClr w14:val="tx1"/>
            </w14:solidFill>
          </w14:textFill>
        </w:rPr>
        <w:t>委会对各参赛单位提交的全体运动员资格的佐证材料进行审查，并采取公示等程序接受社会和各参赛单位的监督。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2.各参赛单位采用自查、互查和举报等形式，对参赛运动员的资格进行审查和监督。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3.运动员参赛资格有违反规定的，将取消其参赛资格和所取得的比赛成绩，并通报批评。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4.运动队被取消参赛资格和所取得比赛成绩的，已产生的比赛结果不再改变，如奖励名次被取消的，则由后一名次的运动队依次递补。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六</w:t>
      </w:r>
      <w:r>
        <w:rPr>
          <w:rFonts w:hint="eastAsia" w:ascii="黑体" w:hAnsi="黑体" w:eastAsia="黑体" w:cs="黑体"/>
          <w:snapToGrid w:val="0"/>
          <w:color w:val="000000" w:themeColor="text1"/>
          <w:sz w:val="32"/>
          <w:szCs w:val="32"/>
          <w14:textFill>
            <w14:solidFill>
              <w14:schemeClr w14:val="tx1"/>
            </w14:solidFill>
          </w14:textFill>
        </w:rPr>
        <w:t>、名次和奖励</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根据实际报名情况设置奖励名次，并颁发一定奖金、奖牌或证书</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七</w:t>
      </w:r>
      <w:r>
        <w:rPr>
          <w:rFonts w:hint="eastAsia" w:ascii="黑体" w:hAnsi="黑体" w:eastAsia="黑体" w:cs="黑体"/>
          <w:snapToGrid w:val="0"/>
          <w:color w:val="000000" w:themeColor="text1"/>
          <w:sz w:val="32"/>
          <w:szCs w:val="32"/>
          <w14:textFill>
            <w14:solidFill>
              <w14:schemeClr w14:val="tx1"/>
            </w14:solidFill>
          </w14:textFill>
        </w:rPr>
        <w:t>、报到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各</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参赛</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代表团（队）</w:t>
      </w:r>
      <w:r>
        <w:rPr>
          <w:rFonts w:hint="eastAsia" w:ascii="仿宋_GB2312" w:hAnsi="仿宋_GB2312" w:eastAsia="仿宋_GB2312" w:cs="仿宋_GB2312"/>
          <w:snapToGrid w:val="0"/>
          <w:color w:val="000000" w:themeColor="text1"/>
          <w:sz w:val="32"/>
          <w:szCs w:val="32"/>
          <w14:textFill>
            <w14:solidFill>
              <w14:schemeClr w14:val="tx1"/>
            </w14:solidFill>
          </w14:textFill>
        </w:rPr>
        <w:t>报到时，应向</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组</w:t>
      </w:r>
      <w:r>
        <w:rPr>
          <w:rFonts w:hint="eastAsia" w:ascii="仿宋_GB2312" w:hAnsi="仿宋_GB2312" w:eastAsia="仿宋_GB2312" w:cs="仿宋_GB2312"/>
          <w:snapToGrid w:val="0"/>
          <w:color w:val="000000" w:themeColor="text1"/>
          <w:sz w:val="32"/>
          <w:szCs w:val="32"/>
          <w14:textFill>
            <w14:solidFill>
              <w14:schemeClr w14:val="tx1"/>
            </w14:solidFill>
          </w14:textFill>
        </w:rPr>
        <w:t>委会交验全体运动员二代身份证原件、比赛期间有效的人身意外伤害保险单等证明材料。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八</w:t>
      </w:r>
      <w:r>
        <w:rPr>
          <w:rFonts w:hint="eastAsia" w:ascii="黑体" w:hAnsi="黑体" w:eastAsia="黑体" w:cs="黑体"/>
          <w:snapToGrid w:val="0"/>
          <w:color w:val="000000" w:themeColor="text1"/>
          <w:sz w:val="32"/>
          <w:szCs w:val="32"/>
          <w14:textFill>
            <w14:solidFill>
              <w14:schemeClr w14:val="tx1"/>
            </w14:solidFill>
          </w14:textFill>
        </w:rPr>
        <w:t>、裁判员</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裁判长、裁判员由</w:t>
      </w:r>
      <w:r>
        <w:rPr>
          <w:rFonts w:hint="eastAsia" w:ascii="仿宋_GB2312" w:hAnsi="仿宋_GB2312" w:eastAsia="仿宋_GB2312" w:cs="仿宋_GB2312"/>
          <w:snapToGrid w:val="0"/>
          <w:color w:val="000000" w:themeColor="text1"/>
          <w:spacing w:val="-6"/>
          <w:sz w:val="32"/>
          <w:szCs w:val="32"/>
          <w:lang w:eastAsia="zh-CN"/>
          <w14:textFill>
            <w14:solidFill>
              <w14:schemeClr w14:val="tx1"/>
            </w14:solidFill>
          </w14:textFill>
        </w:rPr>
        <w:t>防城港市文化广电体育和旅游局</w:t>
      </w: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选派</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九</w:t>
      </w:r>
      <w:r>
        <w:rPr>
          <w:rFonts w:hint="eastAsia" w:ascii="黑体" w:hAnsi="黑体" w:eastAsia="黑体" w:cs="黑体"/>
          <w:snapToGrid w:val="0"/>
          <w:color w:val="000000" w:themeColor="text1"/>
          <w:sz w:val="32"/>
          <w:szCs w:val="32"/>
          <w14:textFill>
            <w14:solidFill>
              <w14:schemeClr w14:val="tx1"/>
            </w14:solidFill>
          </w14:textFill>
        </w:rPr>
        <w:t>、未尽事宜，另行通知。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十</w:t>
      </w:r>
      <w:r>
        <w:rPr>
          <w:rFonts w:hint="eastAsia" w:ascii="黑体" w:hAnsi="黑体" w:eastAsia="黑体" w:cs="黑体"/>
          <w:snapToGrid w:val="0"/>
          <w:color w:val="000000" w:themeColor="text1"/>
          <w:sz w:val="32"/>
          <w:szCs w:val="32"/>
          <w14:textFill>
            <w14:solidFill>
              <w14:schemeClr w14:val="tx1"/>
            </w14:solidFill>
          </w14:textFill>
        </w:rPr>
        <w:t>、本竞赛规程的解释、修改补充权属</w:t>
      </w:r>
      <w:r>
        <w:rPr>
          <w:rFonts w:hint="eastAsia" w:ascii="黑体" w:hAnsi="黑体" w:eastAsia="黑体" w:cs="黑体"/>
          <w:snapToGrid w:val="0"/>
          <w:color w:val="000000" w:themeColor="text1"/>
          <w:sz w:val="32"/>
          <w:szCs w:val="32"/>
          <w:lang w:eastAsia="zh-CN"/>
          <w14:textFill>
            <w14:solidFill>
              <w14:schemeClr w14:val="tx1"/>
            </w14:solidFill>
          </w14:textFill>
        </w:rPr>
        <w:t>组委会</w:t>
      </w:r>
      <w:r>
        <w:rPr>
          <w:rFonts w:hint="eastAsia" w:ascii="黑体" w:hAnsi="黑体" w:eastAsia="黑体" w:cs="黑体"/>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附件1-2</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乒乓球单项竞赛规程</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lang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一</w:t>
      </w:r>
      <w:r>
        <w:rPr>
          <w:rFonts w:hint="eastAsia" w:ascii="黑体" w:hAnsi="黑体" w:eastAsia="黑体" w:cs="黑体"/>
          <w:snapToGrid w:val="0"/>
          <w:color w:val="000000" w:themeColor="text1"/>
          <w:sz w:val="32"/>
          <w:szCs w:val="32"/>
          <w14:textFill>
            <w14:solidFill>
              <w14:schemeClr w14:val="tx1"/>
            </w14:solidFill>
          </w14:textFill>
        </w:rPr>
        <w:t>、</w:t>
      </w:r>
      <w:r>
        <w:rPr>
          <w:rFonts w:hint="eastAsia" w:ascii="黑体" w:hAnsi="黑体" w:eastAsia="黑体" w:cs="黑体"/>
          <w:snapToGrid w:val="0"/>
          <w:color w:val="000000" w:themeColor="text1"/>
          <w:sz w:val="32"/>
          <w:szCs w:val="32"/>
          <w:lang w:eastAsia="zh-CN"/>
          <w14:textFill>
            <w14:solidFill>
              <w14:schemeClr w14:val="tx1"/>
            </w14:solidFill>
          </w14:textFill>
        </w:rPr>
        <w:t>竞赛日期和地点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napToGrid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拟于</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2023年3月中下旬在市桃花湾体育馆举行。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eastAsia="zh-CN"/>
          <w14:textFill>
            <w14:solidFill>
              <w14:schemeClr w14:val="tx1"/>
            </w14:solidFill>
          </w14:textFill>
        </w:rPr>
        <w:t>二、</w:t>
      </w:r>
      <w:r>
        <w:rPr>
          <w:rFonts w:hint="eastAsia" w:ascii="黑体" w:hAnsi="黑体" w:eastAsia="黑体" w:cs="黑体"/>
          <w:snapToGrid w:val="0"/>
          <w:color w:val="000000" w:themeColor="text1"/>
          <w:sz w:val="32"/>
          <w:szCs w:val="32"/>
          <w14:textFill>
            <w14:solidFill>
              <w14:schemeClr w14:val="tx1"/>
            </w14:solidFill>
          </w14:textFill>
        </w:rPr>
        <w:t>竞赛项目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设置</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男双</w:t>
      </w:r>
      <w:r>
        <w:rPr>
          <w:rFonts w:hint="eastAsia" w:ascii="仿宋_GB2312" w:hAnsi="仿宋_GB2312" w:eastAsia="仿宋_GB2312" w:cs="仿宋_GB2312"/>
          <w:snapToGrid w:val="0"/>
          <w:color w:val="000000" w:themeColor="text1"/>
          <w:spacing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女双、混双、男单</w:t>
      </w:r>
      <w:r>
        <w:rPr>
          <w:rFonts w:hint="eastAsia" w:ascii="仿宋_GB2312" w:hAnsi="仿宋_GB2312" w:eastAsia="仿宋_GB2312" w:cs="仿宋_GB2312"/>
          <w:snapToGrid w:val="0"/>
          <w:color w:val="000000" w:themeColor="text1"/>
          <w:spacing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女单</w:t>
      </w: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5个子项目</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napToGrid w:val="0"/>
          <w:color w:val="000000" w:themeColor="text1"/>
          <w:sz w:val="32"/>
          <w:szCs w:val="32"/>
          <w:lang w:val="en-US"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三</w:t>
      </w:r>
      <w:r>
        <w:rPr>
          <w:rFonts w:hint="eastAsia" w:ascii="黑体" w:hAnsi="黑体" w:eastAsia="黑体" w:cs="黑体"/>
          <w:snapToGrid w:val="0"/>
          <w:color w:val="000000" w:themeColor="text1"/>
          <w:sz w:val="32"/>
          <w:szCs w:val="32"/>
          <w14:textFill>
            <w14:solidFill>
              <w14:schemeClr w14:val="tx1"/>
            </w14:solidFill>
          </w14:textFill>
        </w:rPr>
        <w:t>、参赛</w:t>
      </w:r>
      <w:r>
        <w:rPr>
          <w:rFonts w:hint="eastAsia" w:ascii="黑体" w:hAnsi="黑体" w:eastAsia="黑体" w:cs="黑体"/>
          <w:snapToGrid w:val="0"/>
          <w:color w:val="000000" w:themeColor="text1"/>
          <w:sz w:val="32"/>
          <w:szCs w:val="32"/>
          <w:lang w:val="en-US" w:eastAsia="zh-CN"/>
          <w14:textFill>
            <w14:solidFill>
              <w14:schemeClr w14:val="tx1"/>
            </w14:solidFill>
          </w14:textFill>
        </w:rPr>
        <w:t>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每</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支参赛</w:t>
      </w:r>
      <w:r>
        <w:rPr>
          <w:rFonts w:hint="eastAsia" w:ascii="仿宋_GB2312" w:hAnsi="仿宋_GB2312" w:eastAsia="仿宋_GB2312" w:cs="仿宋_GB2312"/>
          <w:snapToGrid w:val="0"/>
          <w:color w:val="000000" w:themeColor="text1"/>
          <w:sz w:val="32"/>
          <w:szCs w:val="32"/>
          <w14:textFill>
            <w14:solidFill>
              <w14:schemeClr w14:val="tx1"/>
            </w14:solidFill>
          </w14:textFill>
        </w:rPr>
        <w:t>队可报领队1名、教练1名</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每名运动员最多</w:t>
      </w: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只</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能</w:t>
      </w: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参加2</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个</w:t>
      </w: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子</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项目</w:t>
      </w: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比赛</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lang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四</w:t>
      </w:r>
      <w:r>
        <w:rPr>
          <w:rFonts w:hint="eastAsia" w:ascii="黑体" w:hAnsi="黑体" w:eastAsia="黑体" w:cs="黑体"/>
          <w:snapToGrid w:val="0"/>
          <w:color w:val="000000" w:themeColor="text1"/>
          <w:sz w:val="32"/>
          <w:szCs w:val="32"/>
          <w14:textFill>
            <w14:solidFill>
              <w14:schemeClr w14:val="tx1"/>
            </w14:solidFill>
          </w14:textFill>
        </w:rPr>
        <w:t>、竞赛办法</w:t>
      </w:r>
      <w:r>
        <w:rPr>
          <w:rFonts w:hint="eastAsia" w:ascii="黑体" w:hAnsi="黑体" w:eastAsia="黑体" w:cs="黑体"/>
          <w:snapToGrid w:val="0"/>
          <w:color w:val="000000" w:themeColor="text1"/>
          <w:sz w:val="32"/>
          <w:szCs w:val="32"/>
          <w:lang w:eastAsia="zh-CN"/>
          <w14:textFill>
            <w14:solidFill>
              <w14:schemeClr w14:val="tx1"/>
            </w14:solidFill>
          </w14:textFill>
        </w:rPr>
        <w:t>及要求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（一）执行国家体育总局审定的2016年《乒乓球竞赛规则》。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（二）比赛分组由裁判组</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抽签</w:t>
      </w:r>
      <w:r>
        <w:rPr>
          <w:rFonts w:hint="eastAsia" w:ascii="仿宋_GB2312" w:hAnsi="仿宋_GB2312" w:eastAsia="仿宋_GB2312" w:cs="仿宋_GB2312"/>
          <w:snapToGrid w:val="0"/>
          <w:color w:val="000000" w:themeColor="text1"/>
          <w:sz w:val="32"/>
          <w:szCs w:val="32"/>
          <w14:textFill>
            <w14:solidFill>
              <w14:schemeClr w14:val="tx1"/>
            </w14:solidFill>
          </w14:textFill>
        </w:rPr>
        <w:t>制定。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napToGrid w:val="0"/>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color w:val="000000" w:themeColor="text1"/>
          <w:sz w:val="32"/>
          <w:szCs w:val="32"/>
          <w14:textFill>
            <w14:solidFill>
              <w14:schemeClr w14:val="tx1"/>
            </w14:solidFill>
          </w14:textFill>
        </w:rPr>
        <w:t>）竞赛办法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64" w:firstLineChars="200"/>
        <w:textAlignment w:val="auto"/>
        <w:rPr>
          <w:rFonts w:hint="default" w:ascii="仿宋_GB2312" w:hAnsi="仿宋_GB2312" w:eastAsia="仿宋_GB2312" w:cs="仿宋_GB2312"/>
          <w:snapToGrid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1.上场比赛</w:t>
      </w:r>
      <w:r>
        <w:rPr>
          <w:rFonts w:hint="eastAsia" w:ascii="仿宋_GB2312" w:hAnsi="仿宋_GB2312" w:eastAsia="仿宋_GB2312" w:cs="仿宋_GB2312"/>
          <w:snapToGrid w:val="0"/>
          <w:color w:val="000000" w:themeColor="text1"/>
          <w:spacing w:val="6"/>
          <w:sz w:val="32"/>
          <w:szCs w:val="32"/>
          <w:lang w:eastAsia="zh-CN"/>
          <w14:textFill>
            <w14:solidFill>
              <w14:schemeClr w14:val="tx1"/>
            </w14:solidFill>
          </w14:textFill>
        </w:rPr>
        <w:t>须着运动</w:t>
      </w: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服装</w:t>
      </w:r>
      <w:r>
        <w:rPr>
          <w:rFonts w:hint="eastAsia" w:ascii="仿宋_GB2312" w:hAnsi="仿宋_GB2312" w:eastAsia="仿宋_GB2312" w:cs="仿宋_GB2312"/>
          <w:snapToGrid w:val="0"/>
          <w:color w:val="000000" w:themeColor="text1"/>
          <w:spacing w:val="6"/>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2.比赛执行3局2胜制，每局11分。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第一阶段进行分组循环赛，</w:t>
      </w:r>
      <w:r>
        <w:rPr>
          <w:rFonts w:hint="eastAsia" w:ascii="仿宋_GB2312" w:hAnsi="仿宋_GB2312" w:eastAsia="仿宋_GB2312" w:cs="仿宋_GB2312"/>
          <w:snapToGrid w:val="0"/>
          <w:color w:val="000000" w:themeColor="text1"/>
          <w:sz w:val="32"/>
          <w:szCs w:val="32"/>
          <w14:textFill>
            <w14:solidFill>
              <w14:schemeClr w14:val="tx1"/>
            </w14:solidFill>
          </w14:textFill>
        </w:rPr>
        <w:t>第二阶段</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snapToGrid w:val="0"/>
          <w:color w:val="000000" w:themeColor="text1"/>
          <w:sz w:val="32"/>
          <w:szCs w:val="32"/>
          <w14:textFill>
            <w14:solidFill>
              <w14:schemeClr w14:val="tx1"/>
            </w14:solidFill>
          </w14:textFill>
        </w:rPr>
        <w:t>淘汰赛</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，决出名次</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分组抽签由裁判组制定</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snapToGrid w:val="0"/>
          <w:color w:val="000000" w:themeColor="text1"/>
          <w:sz w:val="32"/>
          <w:szCs w:val="32"/>
          <w14:textFill>
            <w14:solidFill>
              <w14:schemeClr w14:val="tx1"/>
            </w14:solidFill>
          </w14:textFill>
        </w:rPr>
        <w:t>）比赛器材必须符合标准，球拍为国际乒联最新公布的颗粒胶或海绵胶的型号、厚度、击球拍面的平整度、粘合剂的气味。球拍覆盖物不得经过任何物理和化学或其他处理。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snapToGrid w:val="0"/>
          <w:color w:val="000000" w:themeColor="text1"/>
          <w:sz w:val="32"/>
          <w:szCs w:val="32"/>
          <w14:textFill>
            <w14:solidFill>
              <w14:schemeClr w14:val="tx1"/>
            </w14:solidFill>
          </w14:textFill>
        </w:rPr>
        <w:t>）各参赛队不得无故弃权、消极比赛、打架、罢赛，否则将按有关规定进行严厉处罚。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snapToGrid w:val="0"/>
          <w:color w:val="000000" w:themeColor="text1"/>
          <w:sz w:val="32"/>
          <w:szCs w:val="32"/>
          <w14:textFill>
            <w14:solidFill>
              <w14:schemeClr w14:val="tx1"/>
            </w14:solidFill>
          </w14:textFill>
        </w:rPr>
        <w:t>）凡对某场比赛有异议或对他队运动员资格有争议，请务必在该场比赛结束后1小时内以书面形式向组委会提出申诉，组委会依规处理。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snapToGrid w:val="0"/>
          <w:color w:val="000000" w:themeColor="text1"/>
          <w:sz w:val="32"/>
          <w:szCs w:val="32"/>
          <w14:textFill>
            <w14:solidFill>
              <w14:schemeClr w14:val="tx1"/>
            </w14:solidFill>
          </w14:textFill>
        </w:rPr>
        <w:t>）运动员必须为身体健康，适合参加</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乒乓球</w:t>
      </w:r>
      <w:r>
        <w:rPr>
          <w:rFonts w:hint="eastAsia" w:ascii="仿宋_GB2312" w:hAnsi="仿宋_GB2312" w:eastAsia="仿宋_GB2312" w:cs="仿宋_GB2312"/>
          <w:snapToGrid w:val="0"/>
          <w:color w:val="000000" w:themeColor="text1"/>
          <w:sz w:val="32"/>
          <w:szCs w:val="32"/>
          <w14:textFill>
            <w14:solidFill>
              <w14:schemeClr w14:val="tx1"/>
            </w14:solidFill>
          </w14:textFill>
        </w:rPr>
        <w:t>运动者。凡有心血管系统、呼吸系统等疾病以及近期不宜参加体育活动者，不能报名比赛。如参赛者做出参加此次比赛的行为则被视为本人已对参赛存在风险和意外做了审慎的评估，并愿意自行承担由此产生的一切后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snapToGrid w:val="0"/>
          <w:color w:val="000000" w:themeColor="text1"/>
          <w:sz w:val="32"/>
          <w:szCs w:val="32"/>
          <w14:textFill>
            <w14:solidFill>
              <w14:schemeClr w14:val="tx1"/>
            </w14:solidFill>
          </w14:textFill>
        </w:rPr>
        <w:t>）本次比赛的所有参加</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队伍必须为领队、教练员、运动员购买</w:t>
      </w:r>
      <w:r>
        <w:rPr>
          <w:rFonts w:hint="eastAsia" w:ascii="仿宋_GB2312" w:hAnsi="仿宋_GB2312" w:eastAsia="仿宋_GB2312" w:cs="仿宋_GB2312"/>
          <w:snapToGrid w:val="0"/>
          <w:color w:val="000000" w:themeColor="text1"/>
          <w:sz w:val="32"/>
          <w:szCs w:val="32"/>
          <w14:textFill>
            <w14:solidFill>
              <w14:schemeClr w14:val="tx1"/>
            </w14:solidFill>
          </w14:textFill>
        </w:rPr>
        <w:t>人身意外伤害保险。各参赛人员视自身健康情况，谨慎报名参赛。另所有参赛运动员赛前必须与组委会签订免责声明后方可参赛，比赛期间所有的参与人员若发生意外，赛事的主办单位、</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赞助</w:t>
      </w:r>
      <w:r>
        <w:rPr>
          <w:rFonts w:hint="eastAsia" w:ascii="仿宋_GB2312" w:hAnsi="仿宋_GB2312" w:eastAsia="仿宋_GB2312" w:cs="仿宋_GB2312"/>
          <w:snapToGrid w:val="0"/>
          <w:color w:val="000000" w:themeColor="text1"/>
          <w:sz w:val="32"/>
          <w:szCs w:val="32"/>
          <w14:textFill>
            <w14:solidFill>
              <w14:schemeClr w14:val="tx1"/>
            </w14:solidFill>
          </w14:textFill>
        </w:rPr>
        <w:t>单位、协办单位及</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执行单位</w:t>
      </w:r>
      <w:r>
        <w:rPr>
          <w:rFonts w:hint="eastAsia" w:ascii="仿宋_GB2312" w:hAnsi="仿宋_GB2312" w:eastAsia="仿宋_GB2312" w:cs="仿宋_GB2312"/>
          <w:snapToGrid w:val="0"/>
          <w:color w:val="000000" w:themeColor="text1"/>
          <w:sz w:val="32"/>
          <w:szCs w:val="32"/>
          <w14:textFill>
            <w14:solidFill>
              <w14:schemeClr w14:val="tx1"/>
            </w14:solidFill>
          </w14:textFill>
        </w:rPr>
        <w:t>不承担任何民事责任。</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hAnsi="黑体" w:eastAsia="黑体" w:cs="黑体"/>
          <w:b w:val="0"/>
          <w:snapToGrid w:val="0"/>
          <w:color w:val="000000" w:themeColor="text1"/>
          <w:kern w:val="2"/>
          <w:sz w:val="32"/>
          <w:szCs w:val="32"/>
          <w14:textFill>
            <w14:solidFill>
              <w14:schemeClr w14:val="tx1"/>
            </w14:solidFill>
          </w14:textFill>
        </w:rPr>
      </w:pPr>
      <w:r>
        <w:rPr>
          <w:rFonts w:hint="eastAsia" w:ascii="黑体" w:hAnsi="黑体" w:eastAsia="黑体" w:cs="黑体"/>
          <w:b w:val="0"/>
          <w:snapToGrid w:val="0"/>
          <w:color w:val="000000" w:themeColor="text1"/>
          <w:kern w:val="2"/>
          <w:sz w:val="32"/>
          <w:szCs w:val="32"/>
          <w:lang w:val="en-US" w:eastAsia="zh-CN"/>
          <w14:textFill>
            <w14:solidFill>
              <w14:schemeClr w14:val="tx1"/>
            </w14:solidFill>
          </w14:textFill>
        </w:rPr>
        <w:t>四</w:t>
      </w:r>
      <w:r>
        <w:rPr>
          <w:rFonts w:hint="eastAsia" w:ascii="黑体" w:hAnsi="黑体" w:eastAsia="黑体" w:cs="黑体"/>
          <w:b w:val="0"/>
          <w:snapToGrid w:val="0"/>
          <w:color w:val="000000" w:themeColor="text1"/>
          <w:kern w:val="2"/>
          <w:sz w:val="32"/>
          <w:szCs w:val="32"/>
          <w14:textFill>
            <w14:solidFill>
              <w14:schemeClr w14:val="tx1"/>
            </w14:solidFill>
          </w14:textFill>
        </w:rPr>
        <w:t>、运动员资格与审查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napToGrid w:val="0"/>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（一）运动员资格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1.各单位参赛队的运动员必须是</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防城港市</w:t>
      </w:r>
      <w:r>
        <w:rPr>
          <w:rFonts w:hint="eastAsia" w:ascii="仿宋_GB2312" w:hAnsi="仿宋_GB2312" w:eastAsia="仿宋_GB2312" w:cs="仿宋_GB2312"/>
          <w:snapToGrid w:val="0"/>
          <w:color w:val="000000" w:themeColor="text1"/>
          <w:sz w:val="32"/>
          <w:szCs w:val="32"/>
          <w14:textFill>
            <w14:solidFill>
              <w14:schemeClr w14:val="tx1"/>
            </w14:solidFill>
          </w14:textFill>
        </w:rPr>
        <w:t>区域内在职</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干部</w:t>
      </w:r>
      <w:r>
        <w:rPr>
          <w:rFonts w:hint="eastAsia" w:ascii="仿宋_GB2312" w:hAnsi="仿宋_GB2312" w:eastAsia="仿宋_GB2312" w:cs="仿宋_GB2312"/>
          <w:snapToGrid w:val="0"/>
          <w:color w:val="000000" w:themeColor="text1"/>
          <w:sz w:val="32"/>
          <w:szCs w:val="32"/>
          <w14:textFill>
            <w14:solidFill>
              <w14:schemeClr w14:val="tx1"/>
            </w14:solidFill>
          </w14:textFill>
        </w:rPr>
        <w:t>职工。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32"/>
          <w:szCs w:val="32"/>
          <w14:textFill>
            <w14:solidFill>
              <w14:schemeClr w14:val="tx1"/>
            </w14:solidFill>
          </w14:textFill>
        </w:rPr>
        <w:t>.现役专业运动员和在校大中专院校学生不具备参赛资格。</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 xml:space="preserve">    3.</w:t>
      </w:r>
      <w:r>
        <w:rPr>
          <w:rFonts w:hint="eastAsia" w:ascii="仿宋_GB2312" w:hAnsi="仿宋_GB2312" w:eastAsia="仿宋_GB2312" w:cs="仿宋_GB2312"/>
          <w:snapToGrid w:val="0"/>
          <w:color w:val="000000" w:themeColor="text1"/>
          <w:sz w:val="32"/>
          <w:szCs w:val="32"/>
          <w:u w:val="none"/>
          <w:lang w:val="en-US" w:eastAsia="zh-CN"/>
          <w14:textFill>
            <w14:solidFill>
              <w14:schemeClr w14:val="tx1"/>
            </w14:solidFill>
          </w14:textFill>
        </w:rPr>
        <w:t>单打项目参赛选手必</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须是本单位职工</w:t>
      </w:r>
      <w:r>
        <w:rPr>
          <w:rFonts w:hint="eastAsia" w:ascii="仿宋_GB2312" w:hAnsi="仿宋_GB2312" w:eastAsia="仿宋_GB2312" w:cs="仿宋_GB2312"/>
          <w:color w:val="000000" w:themeColor="text1"/>
          <w:sz w:val="32"/>
          <w:szCs w:val="32"/>
          <w14:textFill>
            <w14:solidFill>
              <w14:schemeClr w14:val="tx1"/>
            </w14:solidFill>
          </w14:textFill>
        </w:rPr>
        <w:t>（聘用人员必须签订劳动合同且在本单位工作1年以上）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双打项目参赛选手可以跨单位组队。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（二）资格审查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1.按照运动员资格的规定，</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组</w:t>
      </w:r>
      <w:r>
        <w:rPr>
          <w:rFonts w:hint="eastAsia" w:ascii="仿宋_GB2312" w:hAnsi="仿宋_GB2312" w:eastAsia="仿宋_GB2312" w:cs="仿宋_GB2312"/>
          <w:snapToGrid w:val="0"/>
          <w:color w:val="000000" w:themeColor="text1"/>
          <w:sz w:val="32"/>
          <w:szCs w:val="32"/>
          <w14:textFill>
            <w14:solidFill>
              <w14:schemeClr w14:val="tx1"/>
            </w14:solidFill>
          </w14:textFill>
        </w:rPr>
        <w:t>委会对各参赛单位提交的全体运动员资格的佐证材料进行审查，并采取公示等程序接受社会和各参赛单位的监督。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2.各参赛单位采用自查、互查和举报等形式，对参赛运动员的资格进行审查和监督。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3.运动员参赛资格有违反规定的，将取消其参赛资格和所取得的比赛成绩，并通报批评。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4.运动队被取消参赛资格和所取得比赛成绩的，已产生的比赛结果不再改变，如奖励名次被取消的，则由后一名次的运动队依次递补。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五</w:t>
      </w:r>
      <w:r>
        <w:rPr>
          <w:rFonts w:hint="eastAsia" w:ascii="黑体" w:hAnsi="黑体" w:eastAsia="黑体" w:cs="黑体"/>
          <w:snapToGrid w:val="0"/>
          <w:color w:val="000000" w:themeColor="text1"/>
          <w:sz w:val="32"/>
          <w:szCs w:val="32"/>
          <w14:textFill>
            <w14:solidFill>
              <w14:schemeClr w14:val="tx1"/>
            </w14:solidFill>
          </w14:textFill>
        </w:rPr>
        <w:t>、名次和奖励</w:t>
      </w:r>
    </w:p>
    <w:p>
      <w:pPr>
        <w:pStyle w:val="2"/>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20"/>
          <w:sz w:val="32"/>
          <w:szCs w:val="32"/>
          <w:lang w:val="en-US" w:eastAsia="zh-CN"/>
          <w14:textFill>
            <w14:solidFill>
              <w14:schemeClr w14:val="tx1"/>
            </w14:solidFill>
          </w14:textFill>
        </w:rPr>
        <w:t>根据实际报名情况设置奖励名次，并颁发一定奖金、奖牌或证书</w:t>
      </w:r>
      <w:r>
        <w:rPr>
          <w:rFonts w:hint="eastAsia" w:ascii="仿宋_GB2312" w:hAnsi="仿宋_GB2312" w:eastAsia="仿宋_GB2312" w:cs="仿宋_GB2312"/>
          <w:snapToGrid w:val="0"/>
          <w:color w:val="000000" w:themeColor="text1"/>
          <w:spacing w:val="-2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六</w:t>
      </w:r>
      <w:r>
        <w:rPr>
          <w:rFonts w:hint="eastAsia" w:ascii="黑体" w:hAnsi="黑体" w:eastAsia="黑体" w:cs="黑体"/>
          <w:snapToGrid w:val="0"/>
          <w:color w:val="000000" w:themeColor="text1"/>
          <w:sz w:val="32"/>
          <w:szCs w:val="32"/>
          <w14:textFill>
            <w14:solidFill>
              <w14:schemeClr w14:val="tx1"/>
            </w14:solidFill>
          </w14:textFill>
        </w:rPr>
        <w:t>、报到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各</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参赛</w:t>
      </w:r>
      <w:r>
        <w:rPr>
          <w:rFonts w:hint="eastAsia" w:ascii="仿宋_GB2312" w:hAnsi="仿宋_GB2312" w:eastAsia="仿宋_GB2312" w:cs="仿宋_GB2312"/>
          <w:snapToGrid w:val="0"/>
          <w:color w:val="000000" w:themeColor="text1"/>
          <w:sz w:val="32"/>
          <w:szCs w:val="32"/>
          <w14:textFill>
            <w14:solidFill>
              <w14:schemeClr w14:val="tx1"/>
            </w14:solidFill>
          </w14:textFill>
        </w:rPr>
        <w:t>队报到时，应向竞委会交验全体运动员二代身份证原件、比赛期间有效的人身意外伤害保险单等证明材料。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七</w:t>
      </w:r>
      <w:r>
        <w:rPr>
          <w:rFonts w:hint="eastAsia" w:ascii="黑体" w:hAnsi="黑体" w:eastAsia="黑体" w:cs="黑体"/>
          <w:snapToGrid w:val="0"/>
          <w:color w:val="000000" w:themeColor="text1"/>
          <w:sz w:val="32"/>
          <w:szCs w:val="32"/>
          <w14:textFill>
            <w14:solidFill>
              <w14:schemeClr w14:val="tx1"/>
            </w14:solidFill>
          </w14:textFill>
        </w:rPr>
        <w:t>、裁判员</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裁判长、裁判员由</w:t>
      </w:r>
      <w:r>
        <w:rPr>
          <w:rFonts w:hint="eastAsia" w:ascii="仿宋_GB2312" w:hAnsi="仿宋_GB2312" w:eastAsia="仿宋_GB2312" w:cs="仿宋_GB2312"/>
          <w:snapToGrid w:val="0"/>
          <w:color w:val="000000" w:themeColor="text1"/>
          <w:spacing w:val="-6"/>
          <w:sz w:val="32"/>
          <w:szCs w:val="32"/>
          <w:lang w:eastAsia="zh-CN"/>
          <w14:textFill>
            <w14:solidFill>
              <w14:schemeClr w14:val="tx1"/>
            </w14:solidFill>
          </w14:textFill>
        </w:rPr>
        <w:t>防城港市文化广电体育和旅游局</w:t>
      </w: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选派</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八</w:t>
      </w:r>
      <w:r>
        <w:rPr>
          <w:rFonts w:hint="eastAsia" w:ascii="黑体" w:hAnsi="黑体" w:eastAsia="黑体" w:cs="黑体"/>
          <w:snapToGrid w:val="0"/>
          <w:color w:val="000000" w:themeColor="text1"/>
          <w:sz w:val="32"/>
          <w:szCs w:val="32"/>
          <w14:textFill>
            <w14:solidFill>
              <w14:schemeClr w14:val="tx1"/>
            </w14:solidFill>
          </w14:textFill>
        </w:rPr>
        <w:t>、未尽事宜，另行通知。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九</w:t>
      </w:r>
      <w:r>
        <w:rPr>
          <w:rFonts w:hint="eastAsia" w:ascii="黑体" w:hAnsi="黑体" w:eastAsia="黑体" w:cs="黑体"/>
          <w:snapToGrid w:val="0"/>
          <w:color w:val="000000" w:themeColor="text1"/>
          <w:sz w:val="32"/>
          <w:szCs w:val="32"/>
          <w14:textFill>
            <w14:solidFill>
              <w14:schemeClr w14:val="tx1"/>
            </w14:solidFill>
          </w14:textFill>
        </w:rPr>
        <w:t>、本竞赛规程的解释、修改补充权属</w:t>
      </w:r>
      <w:r>
        <w:rPr>
          <w:rFonts w:hint="eastAsia" w:ascii="黑体" w:hAnsi="黑体" w:eastAsia="黑体" w:cs="黑体"/>
          <w:snapToGrid w:val="0"/>
          <w:color w:val="000000" w:themeColor="text1"/>
          <w:sz w:val="32"/>
          <w:szCs w:val="32"/>
          <w:lang w:eastAsia="zh-CN"/>
          <w14:textFill>
            <w14:solidFill>
              <w14:schemeClr w14:val="tx1"/>
            </w14:solidFill>
          </w14:textFill>
        </w:rPr>
        <w:t>组委会</w:t>
      </w:r>
      <w:r>
        <w:rPr>
          <w:rFonts w:hint="eastAsia" w:ascii="黑体" w:hAnsi="黑体" w:eastAsia="黑体" w:cs="黑体"/>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附件1-3</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羽毛球单项竞赛规程</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14:textFill>
            <w14:solidFill>
              <w14:schemeClr w14:val="tx1"/>
            </w14:solidFill>
          </w14:textFill>
        </w:rPr>
        <w:t>一、竞赛项目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设：男双</w:t>
      </w:r>
      <w:r>
        <w:rPr>
          <w:rFonts w:hint="eastAsia" w:ascii="仿宋_GB2312" w:hAnsi="仿宋_GB2312" w:eastAsia="仿宋_GB2312" w:cs="仿宋_GB2312"/>
          <w:snapToGrid w:val="0"/>
          <w:color w:val="000000" w:themeColor="text1"/>
          <w:spacing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女双、混双、男单</w:t>
      </w:r>
      <w:r>
        <w:rPr>
          <w:rFonts w:hint="eastAsia" w:ascii="仿宋_GB2312" w:hAnsi="仿宋_GB2312" w:eastAsia="仿宋_GB2312" w:cs="仿宋_GB2312"/>
          <w:snapToGrid w:val="0"/>
          <w:color w:val="000000" w:themeColor="text1"/>
          <w:spacing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女单。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napToGrid w:val="0"/>
          <w:color w:val="000000" w:themeColor="text1"/>
          <w:sz w:val="32"/>
          <w:szCs w:val="32"/>
          <w:lang w:val="en-US"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二</w:t>
      </w:r>
      <w:r>
        <w:rPr>
          <w:rFonts w:hint="eastAsia" w:ascii="黑体" w:hAnsi="黑体" w:eastAsia="黑体" w:cs="黑体"/>
          <w:snapToGrid w:val="0"/>
          <w:color w:val="000000" w:themeColor="text1"/>
          <w:sz w:val="32"/>
          <w:szCs w:val="32"/>
          <w14:textFill>
            <w14:solidFill>
              <w14:schemeClr w14:val="tx1"/>
            </w14:solidFill>
          </w14:textFill>
        </w:rPr>
        <w:t>、参赛</w:t>
      </w:r>
      <w:r>
        <w:rPr>
          <w:rFonts w:hint="eastAsia" w:ascii="黑体" w:hAnsi="黑体" w:eastAsia="黑体" w:cs="黑体"/>
          <w:snapToGrid w:val="0"/>
          <w:color w:val="000000" w:themeColor="text1"/>
          <w:sz w:val="32"/>
          <w:szCs w:val="32"/>
          <w:lang w:val="en-US" w:eastAsia="zh-CN"/>
          <w14:textFill>
            <w14:solidFill>
              <w14:schemeClr w14:val="tx1"/>
            </w14:solidFill>
          </w14:textFill>
        </w:rPr>
        <w:t>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方正仿宋_GBK"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每</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支参赛队</w:t>
      </w:r>
      <w:r>
        <w:rPr>
          <w:rFonts w:hint="eastAsia" w:ascii="仿宋_GB2312" w:hAnsi="仿宋_GB2312" w:eastAsia="仿宋_GB2312" w:cs="仿宋_GB2312"/>
          <w:snapToGrid w:val="0"/>
          <w:color w:val="000000" w:themeColor="text1"/>
          <w:sz w:val="32"/>
          <w:szCs w:val="32"/>
          <w14:textFill>
            <w14:solidFill>
              <w14:schemeClr w14:val="tx1"/>
            </w14:solidFill>
          </w14:textFill>
        </w:rPr>
        <w:t>可报领队1名、教练1名</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每名运动员最多</w:t>
      </w: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只</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能</w:t>
      </w: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参加</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两个</w:t>
      </w: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子</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项目</w:t>
      </w:r>
      <w:r>
        <w:rPr>
          <w:rFonts w:hint="eastAsia" w:ascii="仿宋_GB2312" w:hAnsi="仿宋_GB2312" w:eastAsia="仿宋_GB2312" w:cs="仿宋_GB2312"/>
          <w:snapToGrid w:val="0"/>
          <w:color w:val="000000" w:themeColor="text1"/>
          <w:spacing w:val="0"/>
          <w:sz w:val="32"/>
          <w:szCs w:val="32"/>
          <w:lang w:val="en-US" w:eastAsia="zh-CN"/>
          <w14:textFill>
            <w14:solidFill>
              <w14:schemeClr w14:val="tx1"/>
            </w14:solidFill>
          </w14:textFill>
        </w:rPr>
        <w:t>比赛</w:t>
      </w:r>
      <w:r>
        <w:rPr>
          <w:rFonts w:hint="eastAsia" w:ascii="仿宋_GB2312" w:hAnsi="仿宋_GB2312" w:eastAsia="仿宋_GB2312" w:cs="仿宋_GB2312"/>
          <w:snapToGrid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lang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三</w:t>
      </w:r>
      <w:r>
        <w:rPr>
          <w:rFonts w:hint="eastAsia" w:ascii="黑体" w:hAnsi="黑体" w:eastAsia="黑体" w:cs="黑体"/>
          <w:snapToGrid w:val="0"/>
          <w:color w:val="000000" w:themeColor="text1"/>
          <w:sz w:val="32"/>
          <w:szCs w:val="32"/>
          <w14:textFill>
            <w14:solidFill>
              <w14:schemeClr w14:val="tx1"/>
            </w14:solidFill>
          </w14:textFill>
        </w:rPr>
        <w:t>、竞赛办法</w:t>
      </w:r>
      <w:r>
        <w:rPr>
          <w:rFonts w:hint="eastAsia" w:ascii="黑体" w:hAnsi="黑体" w:eastAsia="黑体" w:cs="黑体"/>
          <w:snapToGrid w:val="0"/>
          <w:color w:val="000000" w:themeColor="text1"/>
          <w:sz w:val="32"/>
          <w:szCs w:val="32"/>
          <w:lang w:eastAsia="zh-CN"/>
          <w14:textFill>
            <w14:solidFill>
              <w14:schemeClr w14:val="tx1"/>
            </w14:solidFill>
          </w14:textFill>
        </w:rPr>
        <w:t>及要求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（一）</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除发球规则执行2020版中国羽协羽毛球竞赛规则外，其余</w:t>
      </w:r>
      <w:r>
        <w:rPr>
          <w:rFonts w:hint="eastAsia" w:ascii="仿宋_GB2312" w:hAnsi="仿宋_GB2312" w:eastAsia="仿宋_GB2312" w:cs="仿宋_GB2312"/>
          <w:snapToGrid w:val="0"/>
          <w:color w:val="000000" w:themeColor="text1"/>
          <w:sz w:val="32"/>
          <w:szCs w:val="32"/>
          <w14:textFill>
            <w14:solidFill>
              <w14:schemeClr w14:val="tx1"/>
            </w14:solidFill>
          </w14:textFill>
        </w:rPr>
        <w:t>执行中国羽毛球协会2021《羽毛球竞赛规则》和世界羽联公布的最新规则。</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（二）采用三局两胜制，21分每球得分制，先到21分者胜；决胜局15分每球得分制，先到15分者胜。</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三）比赛采用积分制形式来进行排名。胜一场积3分，输一场积1分，弃赛积0分。出现积分相同时，按以下的方式定排名：两队相同看胜负关系，两队以上相同看净胜球，如净胜球也相同时，双方的胜负关系以抽签方式决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（四）</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第一阶段进行分组循环赛，</w:t>
      </w:r>
      <w:r>
        <w:rPr>
          <w:rFonts w:hint="eastAsia" w:ascii="仿宋_GB2312" w:hAnsi="仿宋_GB2312" w:eastAsia="仿宋_GB2312" w:cs="仿宋_GB2312"/>
          <w:snapToGrid w:val="0"/>
          <w:color w:val="000000" w:themeColor="text1"/>
          <w:sz w:val="32"/>
          <w:szCs w:val="32"/>
          <w14:textFill>
            <w14:solidFill>
              <w14:schemeClr w14:val="tx1"/>
            </w14:solidFill>
          </w14:textFill>
        </w:rPr>
        <w:t>第二阶段</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snapToGrid w:val="0"/>
          <w:color w:val="000000" w:themeColor="text1"/>
          <w:sz w:val="32"/>
          <w:szCs w:val="32"/>
          <w14:textFill>
            <w14:solidFill>
              <w14:schemeClr w14:val="tx1"/>
            </w14:solidFill>
          </w14:textFill>
        </w:rPr>
        <w:t>淘汰赛</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，决出名次</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分组抽签由裁判组制定。</w:t>
      </w: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（五）参赛队必须按照已编定的比赛时间、场序，到指定的场地参加比赛，首场比赛的参赛个人超时10分钟，按弃权处理，以后场序比赛时间将按上一场比赛结束后时间算起，迟到10分钟则视为弃权。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snapToGrid w:val="0"/>
          <w:color w:val="000000" w:themeColor="text1"/>
          <w:sz w:val="32"/>
          <w:szCs w:val="32"/>
          <w14:textFill>
            <w14:solidFill>
              <w14:schemeClr w14:val="tx1"/>
            </w14:solidFill>
          </w14:textFill>
        </w:rPr>
        <w:t>）比赛中运动员须着</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运动</w:t>
      </w:r>
      <w:r>
        <w:rPr>
          <w:rFonts w:hint="eastAsia" w:ascii="仿宋_GB2312" w:hAnsi="仿宋_GB2312" w:eastAsia="仿宋_GB2312" w:cs="仿宋_GB2312"/>
          <w:snapToGrid w:val="0"/>
          <w:color w:val="000000" w:themeColor="text1"/>
          <w:sz w:val="32"/>
          <w:szCs w:val="32"/>
          <w14:textFill>
            <w14:solidFill>
              <w14:schemeClr w14:val="tx1"/>
            </w14:solidFill>
          </w14:textFill>
        </w:rPr>
        <w:t>服装上场比赛。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snapToGrid w:val="0"/>
          <w:color w:val="000000" w:themeColor="text1"/>
          <w:sz w:val="32"/>
          <w:szCs w:val="32"/>
          <w14:textFill>
            <w14:solidFill>
              <w14:schemeClr w14:val="tx1"/>
            </w14:solidFill>
          </w14:textFill>
        </w:rPr>
        <w:t>）比赛采用抽签的方式进行编排。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snapToGrid w:val="0"/>
          <w:color w:val="000000" w:themeColor="text1"/>
          <w:sz w:val="32"/>
          <w:szCs w:val="32"/>
          <w14:textFill>
            <w14:solidFill>
              <w14:schemeClr w14:val="tx1"/>
            </w14:solidFill>
          </w14:textFill>
        </w:rPr>
        <w:t>）各参赛队不得无故弃权、消极比赛、打架、罢赛，否则将按有关规定进行严厉处罚。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snapToGrid w:val="0"/>
          <w:color w:val="000000" w:themeColor="text1"/>
          <w:sz w:val="32"/>
          <w:szCs w:val="32"/>
          <w14:textFill>
            <w14:solidFill>
              <w14:schemeClr w14:val="tx1"/>
            </w14:solidFill>
          </w14:textFill>
        </w:rPr>
        <w:t>）凡对某场比赛有异议或对他队运动员资格有争议，请务必在该场比赛结束后1小时内以书面形式向组委会提出申诉，组委会依规处理。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十</w:t>
      </w:r>
      <w:r>
        <w:rPr>
          <w:rFonts w:hint="eastAsia" w:ascii="仿宋_GB2312" w:hAnsi="仿宋_GB2312" w:eastAsia="仿宋_GB2312" w:cs="仿宋_GB2312"/>
          <w:snapToGrid w:val="0"/>
          <w:color w:val="000000" w:themeColor="text1"/>
          <w:sz w:val="32"/>
          <w:szCs w:val="32"/>
          <w14:textFill>
            <w14:solidFill>
              <w14:schemeClr w14:val="tx1"/>
            </w14:solidFill>
          </w14:textFill>
        </w:rPr>
        <w:t>）运动员必须为身体健康，适合参加</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羽毛球</w:t>
      </w:r>
      <w:r>
        <w:rPr>
          <w:rFonts w:hint="eastAsia" w:ascii="仿宋_GB2312" w:hAnsi="仿宋_GB2312" w:eastAsia="仿宋_GB2312" w:cs="仿宋_GB2312"/>
          <w:snapToGrid w:val="0"/>
          <w:color w:val="000000" w:themeColor="text1"/>
          <w:sz w:val="32"/>
          <w:szCs w:val="32"/>
          <w14:textFill>
            <w14:solidFill>
              <w14:schemeClr w14:val="tx1"/>
            </w14:solidFill>
          </w14:textFill>
        </w:rPr>
        <w:t>运动者。凡有心血管系统、呼吸系统等疾病以及近期不宜参加体育活动者，不能报名比赛。如参赛者做出参加此次比赛的行为则被视为本人已对参赛存在风险和意外做了审慎的评估，并愿意自行承担由此产生的一切后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十一</w:t>
      </w:r>
      <w:r>
        <w:rPr>
          <w:rFonts w:hint="eastAsia" w:ascii="仿宋_GB2312" w:hAnsi="仿宋_GB2312" w:eastAsia="仿宋_GB2312" w:cs="仿宋_GB2312"/>
          <w:snapToGrid w:val="0"/>
          <w:color w:val="000000" w:themeColor="text1"/>
          <w:sz w:val="32"/>
          <w:szCs w:val="32"/>
          <w14:textFill>
            <w14:solidFill>
              <w14:schemeClr w14:val="tx1"/>
            </w14:solidFill>
          </w14:textFill>
        </w:rPr>
        <w:t>）本次比赛的所有参加</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队伍必须为领队、教练员、运动员购买</w:t>
      </w:r>
      <w:r>
        <w:rPr>
          <w:rFonts w:hint="eastAsia" w:ascii="仿宋_GB2312" w:hAnsi="仿宋_GB2312" w:eastAsia="仿宋_GB2312" w:cs="仿宋_GB2312"/>
          <w:snapToGrid w:val="0"/>
          <w:color w:val="000000" w:themeColor="text1"/>
          <w:sz w:val="32"/>
          <w:szCs w:val="32"/>
          <w14:textFill>
            <w14:solidFill>
              <w14:schemeClr w14:val="tx1"/>
            </w14:solidFill>
          </w14:textFill>
        </w:rPr>
        <w:t>人身意外伤害保险。各参赛人员视自身健康情况，谨慎报名参赛。另所有参赛运动员赛前必须与组委会签订免责声明后方可参赛，比赛期间所有的参与人员若发生意外，赛事的主办单位、协办单位、赞助单位及执行单位不承担任何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四</w:t>
      </w:r>
      <w:r>
        <w:rPr>
          <w:rFonts w:hint="eastAsia" w:ascii="黑体" w:hAnsi="黑体" w:eastAsia="黑体" w:cs="黑体"/>
          <w:snapToGrid w:val="0"/>
          <w:color w:val="000000" w:themeColor="text1"/>
          <w:sz w:val="32"/>
          <w:szCs w:val="32"/>
          <w14:textFill>
            <w14:solidFill>
              <w14:schemeClr w14:val="tx1"/>
            </w14:solidFill>
          </w14:textFill>
        </w:rPr>
        <w:t>、运动员资格与审查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（一）运动员资格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1.各单位参赛队的运动员必须是</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防城港市</w:t>
      </w:r>
      <w:r>
        <w:rPr>
          <w:rFonts w:hint="eastAsia" w:ascii="仿宋_GB2312" w:hAnsi="仿宋_GB2312" w:eastAsia="仿宋_GB2312" w:cs="仿宋_GB2312"/>
          <w:snapToGrid w:val="0"/>
          <w:color w:val="000000" w:themeColor="text1"/>
          <w:sz w:val="32"/>
          <w:szCs w:val="32"/>
          <w14:textFill>
            <w14:solidFill>
              <w14:schemeClr w14:val="tx1"/>
            </w14:solidFill>
          </w14:textFill>
        </w:rPr>
        <w:t>区域内在职职工。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32"/>
          <w:szCs w:val="32"/>
          <w14:textFill>
            <w14:solidFill>
              <w14:schemeClr w14:val="tx1"/>
            </w14:solidFill>
          </w14:textFill>
        </w:rPr>
        <w:t>.现役专业运动员和在校大中专院校学生不具备参赛资格。</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 xml:space="preserve">    3.</w:t>
      </w:r>
      <w:r>
        <w:rPr>
          <w:rFonts w:hint="eastAsia" w:ascii="仿宋_GB2312" w:hAnsi="仿宋_GB2312" w:eastAsia="仿宋_GB2312" w:cs="仿宋_GB2312"/>
          <w:snapToGrid w:val="0"/>
          <w:color w:val="000000" w:themeColor="text1"/>
          <w:sz w:val="32"/>
          <w:szCs w:val="32"/>
          <w:u w:val="none"/>
          <w:lang w:val="en-US" w:eastAsia="zh-CN"/>
          <w14:textFill>
            <w14:solidFill>
              <w14:schemeClr w14:val="tx1"/>
            </w14:solidFill>
          </w14:textFill>
        </w:rPr>
        <w:t>单打项目参赛选手必</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须是本单位职工</w:t>
      </w:r>
      <w:r>
        <w:rPr>
          <w:rFonts w:hint="eastAsia" w:ascii="仿宋_GB2312" w:hAnsi="仿宋_GB2312" w:eastAsia="仿宋_GB2312" w:cs="仿宋_GB2312"/>
          <w:color w:val="000000" w:themeColor="text1"/>
          <w:sz w:val="32"/>
          <w:szCs w:val="32"/>
          <w14:textFill>
            <w14:solidFill>
              <w14:schemeClr w14:val="tx1"/>
            </w14:solidFill>
          </w14:textFill>
        </w:rPr>
        <w:t>（聘用人员必须签订劳动合同且在本单位工作1年以上）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双打项目参赛选手可以跨单位组队。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eastAsia="方正楷体_GBK"/>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（二）资格审查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1.按照运动员资格的规定，</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组</w:t>
      </w:r>
      <w:r>
        <w:rPr>
          <w:rFonts w:hint="eastAsia" w:ascii="仿宋_GB2312" w:hAnsi="仿宋_GB2312" w:eastAsia="仿宋_GB2312" w:cs="仿宋_GB2312"/>
          <w:snapToGrid w:val="0"/>
          <w:color w:val="000000" w:themeColor="text1"/>
          <w:sz w:val="32"/>
          <w:szCs w:val="32"/>
          <w14:textFill>
            <w14:solidFill>
              <w14:schemeClr w14:val="tx1"/>
            </w14:solidFill>
          </w14:textFill>
        </w:rPr>
        <w:t>委会对各参赛单位提交的全体运动员资格的佐证材料进行审查，并采取公示等程序接受社会和各参赛单位的监督。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2.各参赛单位采用自查、互查和举报等形式，对参赛运动员的资格进行审查和监督。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3.运动员参赛资格有违反规定的，将取消其参赛资格和所取得的比赛成绩，并通报批评。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4.运动队被取消参赛资格和所取得比赛成绩的，已产生的比赛结果不再改变，如奖励名次被取消的，则由后一名次的运动队依次递补。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五</w:t>
      </w:r>
      <w:r>
        <w:rPr>
          <w:rFonts w:hint="eastAsia" w:ascii="黑体" w:hAnsi="黑体" w:eastAsia="黑体" w:cs="黑体"/>
          <w:snapToGrid w:val="0"/>
          <w:color w:val="000000" w:themeColor="text1"/>
          <w:sz w:val="32"/>
          <w:szCs w:val="32"/>
          <w14:textFill>
            <w14:solidFill>
              <w14:schemeClr w14:val="tx1"/>
            </w14:solidFill>
          </w14:textFill>
        </w:rPr>
        <w:t>、名次和奖励</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根据实际报名情况设置奖励名次，并颁发一定奖金、奖牌或证书</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六</w:t>
      </w:r>
      <w:r>
        <w:rPr>
          <w:rFonts w:hint="eastAsia" w:ascii="黑体" w:hAnsi="黑体" w:eastAsia="黑体" w:cs="黑体"/>
          <w:snapToGrid w:val="0"/>
          <w:color w:val="000000" w:themeColor="text1"/>
          <w:sz w:val="32"/>
          <w:szCs w:val="32"/>
          <w14:textFill>
            <w14:solidFill>
              <w14:schemeClr w14:val="tx1"/>
            </w14:solidFill>
          </w14:textFill>
        </w:rPr>
        <w:t>、报到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方正仿宋_GBK"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各</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参赛</w:t>
      </w:r>
      <w:r>
        <w:rPr>
          <w:rFonts w:hint="eastAsia" w:ascii="仿宋_GB2312" w:hAnsi="仿宋_GB2312" w:eastAsia="仿宋_GB2312" w:cs="仿宋_GB2312"/>
          <w:snapToGrid w:val="0"/>
          <w:color w:val="000000" w:themeColor="text1"/>
          <w:sz w:val="32"/>
          <w:szCs w:val="32"/>
          <w14:textFill>
            <w14:solidFill>
              <w14:schemeClr w14:val="tx1"/>
            </w14:solidFill>
          </w14:textFill>
        </w:rPr>
        <w:t>队报到时，应向</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组</w:t>
      </w:r>
      <w:r>
        <w:rPr>
          <w:rFonts w:hint="eastAsia" w:ascii="仿宋_GB2312" w:hAnsi="仿宋_GB2312" w:eastAsia="仿宋_GB2312" w:cs="仿宋_GB2312"/>
          <w:snapToGrid w:val="0"/>
          <w:color w:val="000000" w:themeColor="text1"/>
          <w:sz w:val="32"/>
          <w:szCs w:val="32"/>
          <w14:textFill>
            <w14:solidFill>
              <w14:schemeClr w14:val="tx1"/>
            </w14:solidFill>
          </w14:textFill>
        </w:rPr>
        <w:t>委会交验全体运动员二代身份证原件、比赛期间有效的人身意外伤害保险单等证明材料。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七</w:t>
      </w:r>
      <w:r>
        <w:rPr>
          <w:rFonts w:hint="eastAsia" w:ascii="黑体" w:hAnsi="黑体" w:eastAsia="黑体" w:cs="黑体"/>
          <w:snapToGrid w:val="0"/>
          <w:color w:val="000000" w:themeColor="text1"/>
          <w:sz w:val="32"/>
          <w:szCs w:val="32"/>
          <w14:textFill>
            <w14:solidFill>
              <w14:schemeClr w14:val="tx1"/>
            </w14:solidFill>
          </w14:textFill>
        </w:rPr>
        <w:t>、裁判员</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裁判长、裁判员由</w:t>
      </w:r>
      <w:r>
        <w:rPr>
          <w:rFonts w:hint="eastAsia" w:ascii="仿宋_GB2312" w:hAnsi="仿宋_GB2312" w:eastAsia="仿宋_GB2312" w:cs="仿宋_GB2312"/>
          <w:snapToGrid w:val="0"/>
          <w:color w:val="000000" w:themeColor="text1"/>
          <w:spacing w:val="-6"/>
          <w:sz w:val="32"/>
          <w:szCs w:val="32"/>
          <w:lang w:eastAsia="zh-CN"/>
          <w14:textFill>
            <w14:solidFill>
              <w14:schemeClr w14:val="tx1"/>
            </w14:solidFill>
          </w14:textFill>
        </w:rPr>
        <w:t>防城港市文化广电体育和旅游局</w:t>
      </w: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选派</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八</w:t>
      </w:r>
      <w:r>
        <w:rPr>
          <w:rFonts w:hint="eastAsia" w:ascii="黑体" w:hAnsi="黑体" w:eastAsia="黑体" w:cs="黑体"/>
          <w:snapToGrid w:val="0"/>
          <w:color w:val="000000" w:themeColor="text1"/>
          <w:sz w:val="32"/>
          <w:szCs w:val="32"/>
          <w14:textFill>
            <w14:solidFill>
              <w14:schemeClr w14:val="tx1"/>
            </w14:solidFill>
          </w14:textFill>
        </w:rPr>
        <w:t>、未尽事宜，另行通知。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九</w:t>
      </w:r>
      <w:r>
        <w:rPr>
          <w:rFonts w:hint="eastAsia" w:ascii="黑体" w:hAnsi="黑体" w:eastAsia="黑体" w:cs="黑体"/>
          <w:snapToGrid w:val="0"/>
          <w:color w:val="000000" w:themeColor="text1"/>
          <w:sz w:val="32"/>
          <w:szCs w:val="32"/>
          <w14:textFill>
            <w14:solidFill>
              <w14:schemeClr w14:val="tx1"/>
            </w14:solidFill>
          </w14:textFill>
        </w:rPr>
        <w:t>、本竞赛规程的解释、修改补充权属</w:t>
      </w:r>
      <w:r>
        <w:rPr>
          <w:rFonts w:hint="eastAsia" w:ascii="黑体" w:hAnsi="黑体" w:eastAsia="黑体" w:cs="黑体"/>
          <w:snapToGrid w:val="0"/>
          <w:color w:val="000000" w:themeColor="text1"/>
          <w:sz w:val="32"/>
          <w:szCs w:val="32"/>
          <w:lang w:eastAsia="zh-CN"/>
          <w14:textFill>
            <w14:solidFill>
              <w14:schemeClr w14:val="tx1"/>
            </w14:solidFill>
          </w14:textFill>
        </w:rPr>
        <w:t>组委会</w:t>
      </w:r>
      <w:r>
        <w:rPr>
          <w:rFonts w:hint="eastAsia" w:ascii="黑体" w:hAnsi="黑体" w:eastAsia="黑体" w:cs="黑体"/>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附件1-4</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第九套广播体操邀请赛竞赛规程</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14:textFill>
            <w14:solidFill>
              <w14:schemeClr w14:val="tx1"/>
            </w14:solidFill>
          </w14:textFill>
        </w:rPr>
        <w:t>一、参赛办法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由组委会邀请</w:t>
      </w:r>
      <w:r>
        <w:rPr>
          <w:rFonts w:hint="eastAsia" w:ascii="仿宋_GB2312" w:hAnsi="仿宋_GB2312" w:eastAsia="仿宋_GB2312" w:cs="仿宋_GB2312"/>
          <w:color w:val="000000" w:themeColor="text1"/>
          <w:sz w:val="32"/>
          <w:szCs w:val="32"/>
          <w:lang w:eastAsia="zh-CN"/>
          <w14:textFill>
            <w14:solidFill>
              <w14:schemeClr w14:val="tx1"/>
            </w14:solidFill>
          </w14:textFill>
        </w:rPr>
        <w:t>部分</w:t>
      </w:r>
      <w:r>
        <w:rPr>
          <w:rFonts w:hint="eastAsia" w:ascii="仿宋_GB2312" w:hAnsi="仿宋_GB2312" w:eastAsia="仿宋_GB2312" w:cs="仿宋_GB2312"/>
          <w:color w:val="000000" w:themeColor="text1"/>
          <w:sz w:val="32"/>
          <w:szCs w:val="32"/>
          <w14:textFill>
            <w14:solidFill>
              <w14:schemeClr w14:val="tx1"/>
            </w14:solidFill>
          </w14:textFill>
        </w:rPr>
        <w:t>市直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驻港单位（企业）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队参赛，</w:t>
      </w:r>
      <w:r>
        <w:rPr>
          <w:rFonts w:hint="eastAsia" w:ascii="仿宋_GB2312" w:hAnsi="仿宋_GB2312" w:eastAsia="仿宋_GB2312" w:cs="仿宋_GB2312"/>
          <w:snapToGrid w:val="0"/>
          <w:color w:val="000000" w:themeColor="text1"/>
          <w:sz w:val="32"/>
          <w:szCs w:val="32"/>
          <w14:textFill>
            <w14:solidFill>
              <w14:schemeClr w14:val="tx1"/>
            </w14:solidFill>
          </w14:textFill>
        </w:rPr>
        <w:t>每队可报领队1名、教练1名</w:t>
      </w:r>
      <w:r>
        <w:rPr>
          <w:rFonts w:hint="eastAsia" w:ascii="仿宋_GB2312" w:hAnsi="仿宋_GB2312" w:eastAsia="仿宋_GB2312" w:cs="仿宋_GB2312"/>
          <w:snapToGrid w:val="0"/>
          <w:color w:val="000000" w:themeColor="text1"/>
          <w:sz w:val="32"/>
          <w:szCs w:val="32"/>
          <w:u w:val="none"/>
          <w14:textFill>
            <w14:solidFill>
              <w14:schemeClr w14:val="tx1"/>
            </w14:solidFill>
          </w14:textFill>
        </w:rPr>
        <w:t>、运动员24名</w:t>
      </w:r>
      <w:r>
        <w:rPr>
          <w:rFonts w:hint="eastAsia" w:ascii="仿宋_GB2312" w:hAnsi="仿宋_GB2312" w:eastAsia="仿宋_GB2312" w:cs="仿宋_GB2312"/>
          <w:snapToGrid w:val="0"/>
          <w:color w:val="000000" w:themeColor="text1"/>
          <w:sz w:val="32"/>
          <w:szCs w:val="32"/>
          <w:u w:val="none"/>
          <w:lang w:eastAsia="zh-CN"/>
          <w14:textFill>
            <w14:solidFill>
              <w14:schemeClr w14:val="tx1"/>
            </w14:solidFill>
          </w14:textFill>
        </w:rPr>
        <w:t>，场上运动员</w:t>
      </w:r>
      <w:r>
        <w:rPr>
          <w:rFonts w:hint="eastAsia" w:ascii="仿宋_GB2312" w:hAnsi="仿宋_GB2312" w:eastAsia="仿宋_GB2312" w:cs="仿宋_GB2312"/>
          <w:snapToGrid w:val="0"/>
          <w:color w:val="000000" w:themeColor="text1"/>
          <w:sz w:val="32"/>
          <w:szCs w:val="32"/>
          <w:u w:val="none"/>
          <w:lang w:val="en-US" w:eastAsia="zh-CN"/>
          <w14:textFill>
            <w14:solidFill>
              <w14:schemeClr w14:val="tx1"/>
            </w14:solidFill>
          </w14:textFill>
        </w:rPr>
        <w:t>20名（10男、10女）。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lang w:eastAsia="zh-CN"/>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二</w:t>
      </w:r>
      <w:r>
        <w:rPr>
          <w:rFonts w:hint="eastAsia" w:ascii="黑体" w:hAnsi="黑体" w:eastAsia="黑体" w:cs="黑体"/>
          <w:snapToGrid w:val="0"/>
          <w:color w:val="000000" w:themeColor="text1"/>
          <w:sz w:val="32"/>
          <w:szCs w:val="32"/>
          <w14:textFill>
            <w14:solidFill>
              <w14:schemeClr w14:val="tx1"/>
            </w14:solidFill>
          </w14:textFill>
        </w:rPr>
        <w:t>、竞赛办法</w:t>
      </w:r>
      <w:r>
        <w:rPr>
          <w:rFonts w:hint="eastAsia" w:ascii="黑体" w:hAnsi="黑体" w:eastAsia="黑体" w:cs="黑体"/>
          <w:snapToGrid w:val="0"/>
          <w:color w:val="000000" w:themeColor="text1"/>
          <w:sz w:val="32"/>
          <w:szCs w:val="32"/>
          <w:lang w:eastAsia="zh-CN"/>
          <w14:textFill>
            <w14:solidFill>
              <w14:schemeClr w14:val="tx1"/>
            </w14:solidFill>
          </w14:textFill>
        </w:rPr>
        <w:t>及要求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（一）参赛人数：</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参赛队伍</w:t>
      </w:r>
      <w:r>
        <w:rPr>
          <w:rFonts w:hint="eastAsia" w:ascii="仿宋_GB2312" w:hAnsi="仿宋_GB2312" w:eastAsia="仿宋_GB2312" w:cs="仿宋_GB2312"/>
          <w:snapToGrid w:val="0"/>
          <w:color w:val="000000" w:themeColor="text1"/>
          <w:sz w:val="32"/>
          <w:szCs w:val="32"/>
          <w14:textFill>
            <w14:solidFill>
              <w14:schemeClr w14:val="tx1"/>
            </w14:solidFill>
          </w14:textFill>
        </w:rPr>
        <w:t>须</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名运动员及</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1名教练员（领操员）</w:t>
      </w:r>
      <w:r>
        <w:rPr>
          <w:rFonts w:hint="eastAsia" w:ascii="仿宋_GB2312" w:hAnsi="仿宋_GB2312" w:eastAsia="仿宋_GB2312" w:cs="仿宋_GB2312"/>
          <w:snapToGrid w:val="0"/>
          <w:color w:val="000000" w:themeColor="text1"/>
          <w:sz w:val="32"/>
          <w:szCs w:val="32"/>
          <w14:textFill>
            <w14:solidFill>
              <w14:schemeClr w14:val="tx1"/>
            </w14:solidFill>
          </w14:textFill>
        </w:rPr>
        <w:t>组成（呈</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z w:val="32"/>
          <w:szCs w:val="32"/>
          <w14:textFill>
            <w14:solidFill>
              <w14:schemeClr w14:val="tx1"/>
            </w14:solidFill>
          </w14:textFill>
        </w:rPr>
        <w:t>×5方队整队站，每排</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z w:val="32"/>
          <w:szCs w:val="32"/>
          <w14:textFill>
            <w14:solidFill>
              <w14:schemeClr w14:val="tx1"/>
            </w14:solidFill>
          </w14:textFill>
        </w:rPr>
        <w:t>人），每缺席1名</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运动员</w:t>
      </w:r>
      <w:r>
        <w:rPr>
          <w:rFonts w:hint="eastAsia" w:ascii="仿宋_GB2312" w:hAnsi="仿宋_GB2312" w:eastAsia="仿宋_GB2312" w:cs="仿宋_GB2312"/>
          <w:snapToGrid w:val="0"/>
          <w:color w:val="000000" w:themeColor="text1"/>
          <w:sz w:val="32"/>
          <w:szCs w:val="32"/>
          <w14:textFill>
            <w14:solidFill>
              <w14:schemeClr w14:val="tx1"/>
            </w14:solidFill>
          </w14:textFill>
        </w:rPr>
        <w:t>扣1分，缺少5名以上不进行评分。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（二）赛前抽签决定上场顺序，抽签时间另行通知。按抽签顺序入场比赛，入场后每队的领操员举手示意准备完毕，裁判长宣布比赛开始。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（三）从列队入场起开始评分，直至离开比赛场地回到原就位点评分结束。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snapToGrid w:val="0"/>
          <w:color w:val="000000" w:themeColor="text1"/>
          <w:sz w:val="32"/>
          <w:szCs w:val="32"/>
          <w14:textFill>
            <w14:solidFill>
              <w14:schemeClr w14:val="tx1"/>
            </w14:solidFill>
          </w14:textFill>
        </w:rPr>
        <w:t>）总成绩计算：比赛成绩满分为100分，以0.5分为最小单位对错误进行扣分；最后得分的计算方法：七名裁判参与评分，去掉最高分和最低分，取有效得分的平均分为最终得分。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snapToGrid w:val="0"/>
          <w:color w:val="000000" w:themeColor="text1"/>
          <w:sz w:val="32"/>
          <w:szCs w:val="32"/>
          <w14:textFill>
            <w14:solidFill>
              <w14:schemeClr w14:val="tx1"/>
            </w14:solidFill>
          </w14:textFill>
        </w:rPr>
        <w:t>）宣布分数：广播操比赛完后适时宣布各队的得分及名次。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snapToGrid w:val="0"/>
          <w:color w:val="000000" w:themeColor="text1"/>
          <w:sz w:val="32"/>
          <w:szCs w:val="32"/>
          <w14:textFill>
            <w14:solidFill>
              <w14:schemeClr w14:val="tx1"/>
            </w14:solidFill>
          </w14:textFill>
        </w:rPr>
        <w:t>）比赛时遇到突发事件应立即停止比赛（如音乐播放错误、停电、场地问题等），待事故处理后重新比赛。</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（七）比赛程序：(1)列队入场；(2)广播体操；(3)操毕列队退场。</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（八）评分标准：见《第九套广播体操比赛评分表》中评分细则。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snapToGrid w:val="0"/>
          <w:color w:val="000000" w:themeColor="text1"/>
          <w:sz w:val="32"/>
          <w:szCs w:val="32"/>
          <w14:textFill>
            <w14:solidFill>
              <w14:schemeClr w14:val="tx1"/>
            </w14:solidFill>
          </w14:textFill>
        </w:rPr>
        <w:t>）运动员必须为身体健康，适合参加</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广播体操</w:t>
      </w:r>
      <w:r>
        <w:rPr>
          <w:rFonts w:hint="eastAsia" w:ascii="仿宋_GB2312" w:hAnsi="仿宋_GB2312" w:eastAsia="仿宋_GB2312" w:cs="仿宋_GB2312"/>
          <w:snapToGrid w:val="0"/>
          <w:color w:val="000000" w:themeColor="text1"/>
          <w:sz w:val="32"/>
          <w:szCs w:val="32"/>
          <w14:textFill>
            <w14:solidFill>
              <w14:schemeClr w14:val="tx1"/>
            </w14:solidFill>
          </w14:textFill>
        </w:rPr>
        <w:t>运动者。凡有心血管系统、呼吸系统等疾病以及近期不宜参加体育活动者，不能报名比赛。如参赛者做出参加此次比赛的行为则被视为本人已对参赛存在风险和意外做了审慎的评估，并愿意自行承担由此产生的一切后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十</w:t>
      </w:r>
      <w:r>
        <w:rPr>
          <w:rFonts w:hint="eastAsia" w:ascii="仿宋_GB2312" w:hAnsi="仿宋_GB2312" w:eastAsia="仿宋_GB2312" w:cs="仿宋_GB2312"/>
          <w:snapToGrid w:val="0"/>
          <w:color w:val="000000" w:themeColor="text1"/>
          <w:sz w:val="32"/>
          <w:szCs w:val="32"/>
          <w14:textFill>
            <w14:solidFill>
              <w14:schemeClr w14:val="tx1"/>
            </w14:solidFill>
          </w14:textFill>
        </w:rPr>
        <w:t>）本次比赛的所有参加</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队伍必须为领队、教练员、运动员购买</w:t>
      </w:r>
      <w:r>
        <w:rPr>
          <w:rFonts w:hint="eastAsia" w:ascii="仿宋_GB2312" w:hAnsi="仿宋_GB2312" w:eastAsia="仿宋_GB2312" w:cs="仿宋_GB2312"/>
          <w:snapToGrid w:val="0"/>
          <w:color w:val="000000" w:themeColor="text1"/>
          <w:sz w:val="32"/>
          <w:szCs w:val="32"/>
          <w14:textFill>
            <w14:solidFill>
              <w14:schemeClr w14:val="tx1"/>
            </w14:solidFill>
          </w14:textFill>
        </w:rPr>
        <w:t>人身意外伤害保险。各参赛人员视自身健康情况，谨慎报名参赛。另所有参赛运动员赛前必须与组委会签订免责声明后方可参赛，比赛期间所有的参与人员若发生意外，赛事的主办单位、承办单位、协办单位及广告商不承担任何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三</w:t>
      </w:r>
      <w:r>
        <w:rPr>
          <w:rFonts w:hint="eastAsia" w:ascii="黑体" w:hAnsi="黑体" w:eastAsia="黑体" w:cs="黑体"/>
          <w:snapToGrid w:val="0"/>
          <w:color w:val="000000" w:themeColor="text1"/>
          <w:sz w:val="32"/>
          <w:szCs w:val="32"/>
          <w14:textFill>
            <w14:solidFill>
              <w14:schemeClr w14:val="tx1"/>
            </w14:solidFill>
          </w14:textFill>
        </w:rPr>
        <w:t>、运动员资格与审查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（一）运动员资格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1.</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各参赛队</w:t>
      </w:r>
      <w:r>
        <w:rPr>
          <w:rFonts w:hint="eastAsia" w:ascii="仿宋_GB2312" w:hAnsi="仿宋_GB2312" w:eastAsia="仿宋_GB2312" w:cs="仿宋_GB2312"/>
          <w:color w:val="000000" w:themeColor="text1"/>
          <w:sz w:val="32"/>
          <w:szCs w:val="32"/>
          <w14:textFill>
            <w14:solidFill>
              <w14:schemeClr w14:val="tx1"/>
            </w14:solidFill>
          </w14:textFill>
        </w:rPr>
        <w:t>运动员必须是防城港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市区</w:t>
      </w:r>
      <w:r>
        <w:rPr>
          <w:rFonts w:hint="eastAsia" w:ascii="仿宋_GB2312" w:hAnsi="仿宋_GB2312" w:eastAsia="仿宋_GB2312" w:cs="仿宋_GB2312"/>
          <w:color w:val="000000" w:themeColor="text1"/>
          <w:sz w:val="32"/>
          <w:szCs w:val="32"/>
          <w14:textFill>
            <w14:solidFill>
              <w14:schemeClr w14:val="tx1"/>
            </w14:solidFill>
          </w14:textFill>
        </w:rPr>
        <w:t>域内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的本单位</w:t>
      </w:r>
      <w:r>
        <w:rPr>
          <w:rFonts w:hint="eastAsia" w:ascii="仿宋_GB2312" w:hAnsi="仿宋_GB2312" w:eastAsia="仿宋_GB2312" w:cs="仿宋_GB2312"/>
          <w:color w:val="000000" w:themeColor="text1"/>
          <w:sz w:val="32"/>
          <w:szCs w:val="32"/>
          <w14:textFill>
            <w14:solidFill>
              <w14:schemeClr w14:val="tx1"/>
            </w14:solidFill>
          </w14:textFill>
        </w:rPr>
        <w:t>在职干部职工（聘用人员必须签订劳动合同且在本单位工作1年以上）</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32"/>
          <w:szCs w:val="32"/>
          <w14:textFill>
            <w14:solidFill>
              <w14:schemeClr w14:val="tx1"/>
            </w14:solidFill>
          </w14:textFill>
        </w:rPr>
        <w:t>.现役专业运动员和在校大中专院校学生不具备参赛资格。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（二）资格审查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1.按照运动员资格的规定，竞委会对各参赛单位提交的全体运动员资格的佐证材料进行审查，并采取公示等程序接受社会和各参赛单位的监督。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2.各参赛单位采用自查、互查和举报等形式，对参赛运动员的资格进行审查和监督。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3.运动员参赛资格有违反规定的，将取消其参赛资格和所取得的比赛成绩，并通报批评。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4.运动队被取消参赛资格和所取得比赛成绩的，已产生的比赛结果不再改变，如奖励名次被取消的，则由后一名次的运动队依次递补。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四</w:t>
      </w:r>
      <w:r>
        <w:rPr>
          <w:rFonts w:hint="eastAsia" w:ascii="黑体" w:hAnsi="黑体" w:eastAsia="黑体" w:cs="黑体"/>
          <w:snapToGrid w:val="0"/>
          <w:color w:val="000000" w:themeColor="text1"/>
          <w:sz w:val="32"/>
          <w:szCs w:val="32"/>
          <w14:textFill>
            <w14:solidFill>
              <w14:schemeClr w14:val="tx1"/>
            </w14:solidFill>
          </w14:textFill>
        </w:rPr>
        <w:t>、录取名次和奖励</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根据实际参赛情况设置奖励名次，并颁发一定奖金、奖牌或证书</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五</w:t>
      </w:r>
      <w:r>
        <w:rPr>
          <w:rFonts w:hint="eastAsia" w:ascii="黑体" w:hAnsi="黑体" w:eastAsia="黑体" w:cs="黑体"/>
          <w:snapToGrid w:val="0"/>
          <w:color w:val="000000" w:themeColor="text1"/>
          <w:sz w:val="32"/>
          <w:szCs w:val="32"/>
          <w14:textFill>
            <w14:solidFill>
              <w14:schemeClr w14:val="tx1"/>
            </w14:solidFill>
          </w14:textFill>
        </w:rPr>
        <w:t>、报到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各</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参赛</w:t>
      </w:r>
      <w:r>
        <w:rPr>
          <w:rFonts w:hint="eastAsia" w:ascii="仿宋_GB2312" w:hAnsi="仿宋_GB2312" w:eastAsia="仿宋_GB2312" w:cs="仿宋_GB2312"/>
          <w:snapToGrid w:val="0"/>
          <w:color w:val="000000" w:themeColor="text1"/>
          <w:sz w:val="32"/>
          <w:szCs w:val="32"/>
          <w14:textFill>
            <w14:solidFill>
              <w14:schemeClr w14:val="tx1"/>
            </w14:solidFill>
          </w14:textFill>
        </w:rPr>
        <w:t>队报到时，应向竞委会交验全体运动员二代身份证原件、比赛期间有效的人身意外伤害保险单等证明材料。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六</w:t>
      </w:r>
      <w:r>
        <w:rPr>
          <w:rFonts w:hint="eastAsia" w:ascii="黑体" w:hAnsi="黑体" w:eastAsia="黑体" w:cs="黑体"/>
          <w:snapToGrid w:val="0"/>
          <w:color w:val="000000" w:themeColor="text1"/>
          <w:sz w:val="32"/>
          <w:szCs w:val="32"/>
          <w14:textFill>
            <w14:solidFill>
              <w14:schemeClr w14:val="tx1"/>
            </w14:solidFill>
          </w14:textFill>
        </w:rPr>
        <w:t>、裁判员</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裁判长、裁判员由</w:t>
      </w:r>
      <w:r>
        <w:rPr>
          <w:rFonts w:hint="eastAsia" w:ascii="仿宋_GB2312" w:hAnsi="仿宋_GB2312" w:eastAsia="仿宋_GB2312" w:cs="仿宋_GB2312"/>
          <w:snapToGrid w:val="0"/>
          <w:color w:val="000000" w:themeColor="text1"/>
          <w:spacing w:val="-6"/>
          <w:sz w:val="32"/>
          <w:szCs w:val="32"/>
          <w:lang w:eastAsia="zh-CN"/>
          <w14:textFill>
            <w14:solidFill>
              <w14:schemeClr w14:val="tx1"/>
            </w14:solidFill>
          </w14:textFill>
        </w:rPr>
        <w:t>防城港市文化广电体育和旅游局</w:t>
      </w:r>
      <w:r>
        <w:rPr>
          <w:rFonts w:hint="eastAsia" w:ascii="仿宋_GB2312" w:hAnsi="仿宋_GB2312" w:eastAsia="仿宋_GB2312" w:cs="仿宋_GB2312"/>
          <w:snapToGrid w:val="0"/>
          <w:color w:val="000000" w:themeColor="text1"/>
          <w:spacing w:val="-6"/>
          <w:sz w:val="32"/>
          <w:szCs w:val="32"/>
          <w14:textFill>
            <w14:solidFill>
              <w14:schemeClr w14:val="tx1"/>
            </w14:solidFill>
          </w14:textFill>
        </w:rPr>
        <w:t>选派</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七</w:t>
      </w:r>
      <w:r>
        <w:rPr>
          <w:rFonts w:hint="eastAsia" w:ascii="黑体" w:hAnsi="黑体" w:eastAsia="黑体" w:cs="黑体"/>
          <w:snapToGrid w:val="0"/>
          <w:color w:val="000000" w:themeColor="text1"/>
          <w:sz w:val="32"/>
          <w:szCs w:val="32"/>
          <w14:textFill>
            <w14:solidFill>
              <w14:schemeClr w14:val="tx1"/>
            </w14:solidFill>
          </w14:textFill>
        </w:rPr>
        <w:t>、未尽事宜，另行通知。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八</w:t>
      </w:r>
      <w:r>
        <w:rPr>
          <w:rFonts w:hint="eastAsia" w:ascii="黑体" w:hAnsi="黑体" w:eastAsia="黑体" w:cs="黑体"/>
          <w:snapToGrid w:val="0"/>
          <w:color w:val="000000" w:themeColor="text1"/>
          <w:sz w:val="32"/>
          <w:szCs w:val="32"/>
          <w14:textFill>
            <w14:solidFill>
              <w14:schemeClr w14:val="tx1"/>
            </w14:solidFill>
          </w14:textFill>
        </w:rPr>
        <w:t>、本竞赛规程的解释、修改补充权属</w:t>
      </w:r>
      <w:r>
        <w:rPr>
          <w:rFonts w:hint="eastAsia" w:ascii="黑体" w:hAnsi="黑体" w:eastAsia="黑体" w:cs="黑体"/>
          <w:snapToGrid w:val="0"/>
          <w:color w:val="000000" w:themeColor="text1"/>
          <w:sz w:val="32"/>
          <w:szCs w:val="32"/>
          <w:lang w:eastAsia="zh-CN"/>
          <w14:textFill>
            <w14:solidFill>
              <w14:schemeClr w14:val="tx1"/>
            </w14:solidFill>
          </w14:textFill>
        </w:rPr>
        <w:t>组委会</w:t>
      </w:r>
      <w:r>
        <w:rPr>
          <w:rFonts w:hint="eastAsia" w:ascii="黑体" w:hAnsi="黑体" w:eastAsia="黑体" w:cs="黑体"/>
          <w:snapToGrid w:val="0"/>
          <w:color w:val="000000" w:themeColor="text1"/>
          <w:sz w:val="32"/>
          <w:szCs w:val="32"/>
          <w14:textFill>
            <w14:solidFill>
              <w14:schemeClr w14:val="tx1"/>
            </w14:solidFill>
          </w14:textFill>
        </w:rPr>
        <w:t>。</w:t>
      </w:r>
    </w:p>
    <w:p>
      <w:pPr>
        <w:rPr>
          <w:color w:val="000000" w:themeColor="text1"/>
          <w14:textFill>
            <w14:solidFill>
              <w14:schemeClr w14:val="tx1"/>
            </w14:solidFill>
          </w14:textFill>
        </w:rPr>
      </w:pPr>
    </w:p>
    <w:p>
      <w:pPr>
        <w:pStyle w:val="2"/>
        <w:rPr>
          <w:rFonts w:hint="eastAsia" w:ascii="黑体" w:hAnsi="黑体" w:eastAsia="黑体" w:cs="黑体"/>
          <w:color w:val="000000" w:themeColor="text1"/>
          <w:sz w:val="32"/>
          <w:szCs w:val="32"/>
          <w:lang w:val="en-US" w:eastAsia="zh-CN"/>
          <w14:textFill>
            <w14:solidFill>
              <w14:schemeClr w14:val="tx1"/>
            </w14:solidFill>
          </w14:textFill>
        </w:rPr>
      </w:pPr>
    </w:p>
    <w:p>
      <w:pPr>
        <w:pStyle w:val="2"/>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pStyle w:val="2"/>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防城港市“工行杯”职工运动会</w:t>
      </w:r>
    </w:p>
    <w:p>
      <w:pPr>
        <w:pStyle w:val="2"/>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各比赛项目联络群</w:t>
      </w:r>
    </w:p>
    <w:p>
      <w:pPr>
        <w:pStyle w:val="2"/>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drawing>
          <wp:inline distT="0" distB="0" distL="114300" distR="114300">
            <wp:extent cx="3299460" cy="2757805"/>
            <wp:effectExtent l="0" t="0" r="15240" b="4445"/>
            <wp:docPr id="3" name="图片 3" descr="8919dd807552b43214f58b094397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919dd807552b43214f58b094397cb7"/>
                    <pic:cNvPicPr>
                      <a:picLocks noChangeAspect="1"/>
                    </pic:cNvPicPr>
                  </pic:nvPicPr>
                  <pic:blipFill>
                    <a:blip r:embed="rId5"/>
                    <a:srcRect t="32604" b="29779"/>
                    <a:stretch>
                      <a:fillRect/>
                    </a:stretch>
                  </pic:blipFill>
                  <pic:spPr>
                    <a:xfrm>
                      <a:off x="0" y="0"/>
                      <a:ext cx="3299460" cy="2757805"/>
                    </a:xfrm>
                    <a:prstGeom prst="rect">
                      <a:avLst/>
                    </a:prstGeom>
                  </pic:spPr>
                </pic:pic>
              </a:graphicData>
            </a:graphic>
          </wp:inline>
        </w:drawing>
      </w:r>
    </w:p>
    <w:p>
      <w:pPr>
        <w:pStyle w:val="2"/>
        <w:jc w:val="center"/>
        <w:rPr>
          <w:rFonts w:hint="eastAsia"/>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气排球混合赛联络群</w:t>
      </w:r>
    </w:p>
    <w:p>
      <w:pPr>
        <w:pStyle w:val="2"/>
        <w:jc w:val="center"/>
        <w:rPr>
          <w:rFonts w:hint="eastAsia" w:ascii="黑体" w:hAnsi="黑体" w:eastAsia="黑体" w:cs="黑体"/>
          <w:color w:val="000000" w:themeColor="text1"/>
          <w:sz w:val="32"/>
          <w:szCs w:val="32"/>
          <w:lang w:val="en-US" w:eastAsia="zh-CN"/>
          <w14:textFill>
            <w14:solidFill>
              <w14:schemeClr w14:val="tx1"/>
            </w14:solidFill>
          </w14:textFill>
        </w:rPr>
      </w:pPr>
    </w:p>
    <w:p>
      <w:pPr>
        <w:pStyle w:val="2"/>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drawing>
          <wp:inline distT="0" distB="0" distL="114300" distR="114300">
            <wp:extent cx="3451860" cy="2677795"/>
            <wp:effectExtent l="0" t="0" r="15240" b="8255"/>
            <wp:docPr id="4" name="图片 4" descr="cb434ff2dafc8d0b971f35a0cba2a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b434ff2dafc8d0b971f35a0cba2ab8"/>
                    <pic:cNvPicPr>
                      <a:picLocks noChangeAspect="1"/>
                    </pic:cNvPicPr>
                  </pic:nvPicPr>
                  <pic:blipFill>
                    <a:blip r:embed="rId6"/>
                    <a:srcRect t="35075" b="30014"/>
                    <a:stretch>
                      <a:fillRect/>
                    </a:stretch>
                  </pic:blipFill>
                  <pic:spPr>
                    <a:xfrm>
                      <a:off x="0" y="0"/>
                      <a:ext cx="3451860" cy="2677795"/>
                    </a:xfrm>
                    <a:prstGeom prst="rect">
                      <a:avLst/>
                    </a:prstGeom>
                  </pic:spPr>
                </pic:pic>
              </a:graphicData>
            </a:graphic>
          </wp:inline>
        </w:drawing>
      </w:r>
    </w:p>
    <w:p>
      <w:pPr>
        <w:pStyle w:val="2"/>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乒乓球单项赛联络群</w:t>
      </w: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pStyle w:val="2"/>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drawing>
          <wp:inline distT="0" distB="0" distL="114300" distR="114300">
            <wp:extent cx="3641725" cy="2787015"/>
            <wp:effectExtent l="0" t="0" r="15875" b="13335"/>
            <wp:docPr id="5" name="图片 5" descr="a152d79db035904fc10ec5ead867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152d79db035904fc10ec5ead867f54"/>
                    <pic:cNvPicPr>
                      <a:picLocks noChangeAspect="1"/>
                    </pic:cNvPicPr>
                  </pic:nvPicPr>
                  <pic:blipFill>
                    <a:blip r:embed="rId7"/>
                    <a:srcRect t="35075" b="30485"/>
                    <a:stretch>
                      <a:fillRect/>
                    </a:stretch>
                  </pic:blipFill>
                  <pic:spPr>
                    <a:xfrm>
                      <a:off x="0" y="0"/>
                      <a:ext cx="3641725" cy="2787015"/>
                    </a:xfrm>
                    <a:prstGeom prst="rect">
                      <a:avLst/>
                    </a:prstGeom>
                  </pic:spPr>
                </pic:pic>
              </a:graphicData>
            </a:graphic>
          </wp:inline>
        </w:drawing>
      </w:r>
    </w:p>
    <w:p>
      <w:pPr>
        <w:pStyle w:val="2"/>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羽毛球单项赛联络群</w:t>
      </w: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pStyle w:val="2"/>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drawing>
          <wp:inline distT="0" distB="0" distL="114300" distR="114300">
            <wp:extent cx="3641725" cy="2929890"/>
            <wp:effectExtent l="0" t="0" r="15875" b="3810"/>
            <wp:docPr id="6" name="图片 6" descr="806cdcfe5a9b65852ea124e9d0ca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06cdcfe5a9b65852ea124e9d0cad1a"/>
                    <pic:cNvPicPr>
                      <a:picLocks noChangeAspect="1"/>
                    </pic:cNvPicPr>
                  </pic:nvPicPr>
                  <pic:blipFill>
                    <a:blip r:embed="rId8"/>
                    <a:srcRect t="34251" b="29543"/>
                    <a:stretch>
                      <a:fillRect/>
                    </a:stretch>
                  </pic:blipFill>
                  <pic:spPr>
                    <a:xfrm>
                      <a:off x="0" y="0"/>
                      <a:ext cx="3641725" cy="2929890"/>
                    </a:xfrm>
                    <a:prstGeom prst="rect">
                      <a:avLst/>
                    </a:prstGeom>
                  </pic:spPr>
                </pic:pic>
              </a:graphicData>
            </a:graphic>
          </wp:inline>
        </w:drawing>
      </w:r>
    </w:p>
    <w:p>
      <w:pPr>
        <w:pStyle w:val="2"/>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第九套广播体操邀请赛联络群</w:t>
      </w:r>
    </w:p>
    <w:p>
      <w:pPr>
        <w:spacing w:line="560" w:lineRule="exact"/>
        <w:jc w:val="left"/>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附件3</w:t>
      </w:r>
    </w:p>
    <w:p>
      <w:pPr>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防城港市“工行杯”职工运动会</w:t>
      </w:r>
    </w:p>
    <w:p>
      <w:pPr>
        <w:spacing w:line="56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团长、副团长、总联络员报名表</w:t>
      </w:r>
    </w:p>
    <w:p>
      <w:pPr>
        <w:spacing w:line="56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（区县代表团用）</w:t>
      </w:r>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县（市、区）总工会（盖章）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tbl>
      <w:tblPr>
        <w:tblStyle w:val="8"/>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926"/>
        <w:gridCol w:w="1359"/>
        <w:gridCol w:w="325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31" w:type="dxa"/>
            <w:vAlign w:val="center"/>
          </w:tcPr>
          <w:p>
            <w:pPr>
              <w:spacing w:line="560" w:lineRule="exact"/>
              <w:jc w:val="cente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t>序号</w:t>
            </w:r>
          </w:p>
        </w:tc>
        <w:tc>
          <w:tcPr>
            <w:tcW w:w="1926" w:type="dxa"/>
            <w:vAlign w:val="center"/>
          </w:tcPr>
          <w:p>
            <w:pPr>
              <w:spacing w:line="560" w:lineRule="exact"/>
              <w:jc w:val="cente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t>代表团职务</w:t>
            </w:r>
          </w:p>
        </w:tc>
        <w:tc>
          <w:tcPr>
            <w:tcW w:w="1359" w:type="dxa"/>
            <w:vAlign w:val="center"/>
          </w:tcPr>
          <w:p>
            <w:pPr>
              <w:spacing w:line="560" w:lineRule="exact"/>
              <w:jc w:val="cente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t>姓名</w:t>
            </w:r>
          </w:p>
        </w:tc>
        <w:tc>
          <w:tcPr>
            <w:tcW w:w="3255" w:type="dxa"/>
            <w:vAlign w:val="center"/>
          </w:tcPr>
          <w:p>
            <w:pPr>
              <w:spacing w:line="560" w:lineRule="exact"/>
              <w:jc w:val="cente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t>单位职务</w:t>
            </w:r>
          </w:p>
        </w:tc>
        <w:tc>
          <w:tcPr>
            <w:tcW w:w="1546" w:type="dxa"/>
            <w:vAlign w:val="center"/>
          </w:tcPr>
          <w:p>
            <w:pPr>
              <w:spacing w:line="560" w:lineRule="exact"/>
              <w:jc w:val="cente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31" w:type="dxa"/>
            <w:vAlign w:val="center"/>
          </w:tcPr>
          <w:p>
            <w:pPr>
              <w:spacing w:line="560" w:lineRule="exact"/>
              <w:jc w:val="center"/>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1</w:t>
            </w:r>
          </w:p>
        </w:tc>
        <w:tc>
          <w:tcPr>
            <w:tcW w:w="1926"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团  长</w:t>
            </w:r>
          </w:p>
        </w:tc>
        <w:tc>
          <w:tcPr>
            <w:tcW w:w="1359"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3255"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1546"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31" w:type="dxa"/>
            <w:vAlign w:val="center"/>
          </w:tcPr>
          <w:p>
            <w:pPr>
              <w:spacing w:line="560" w:lineRule="exact"/>
              <w:jc w:val="center"/>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2</w:t>
            </w:r>
          </w:p>
        </w:tc>
        <w:tc>
          <w:tcPr>
            <w:tcW w:w="1926"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副团长</w:t>
            </w:r>
          </w:p>
        </w:tc>
        <w:tc>
          <w:tcPr>
            <w:tcW w:w="1359"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3255"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1546"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31" w:type="dxa"/>
            <w:vAlign w:val="center"/>
          </w:tcPr>
          <w:p>
            <w:pPr>
              <w:spacing w:line="560" w:lineRule="exact"/>
              <w:jc w:val="center"/>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3</w:t>
            </w:r>
          </w:p>
        </w:tc>
        <w:tc>
          <w:tcPr>
            <w:tcW w:w="1926"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总联络员</w:t>
            </w:r>
          </w:p>
        </w:tc>
        <w:tc>
          <w:tcPr>
            <w:tcW w:w="1359"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3255"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1546" w:type="dxa"/>
            <w:vAlign w:val="center"/>
          </w:tcPr>
          <w:p>
            <w:pPr>
              <w:spacing w:line="56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bl>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spacing w:line="560" w:lineRule="exact"/>
        <w:jc w:val="left"/>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附件4-1</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防城港市“工行杯”职工运动会</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气排球混合赛报名表</w:t>
      </w: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spacing w:line="560" w:lineRule="exact"/>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参赛单位（盖章）：</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领 队：                      联系电话：</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教 练：                      联系电话：</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联络员：                     联系电话：</w:t>
      </w:r>
    </w:p>
    <w:tbl>
      <w:tblPr>
        <w:tblStyle w:val="7"/>
        <w:tblW w:w="9802" w:type="dxa"/>
        <w:jc w:val="center"/>
        <w:tblLayout w:type="fixed"/>
        <w:tblCellMar>
          <w:top w:w="0" w:type="dxa"/>
          <w:left w:w="10" w:type="dxa"/>
          <w:bottom w:w="0" w:type="dxa"/>
          <w:right w:w="10" w:type="dxa"/>
        </w:tblCellMar>
      </w:tblPr>
      <w:tblGrid>
        <w:gridCol w:w="712"/>
        <w:gridCol w:w="1710"/>
        <w:gridCol w:w="1065"/>
        <w:gridCol w:w="2858"/>
        <w:gridCol w:w="1657"/>
        <w:gridCol w:w="1800"/>
      </w:tblGrid>
      <w:tr>
        <w:tblPrEx>
          <w:tblCellMar>
            <w:top w:w="0" w:type="dxa"/>
            <w:left w:w="10" w:type="dxa"/>
            <w:bottom w:w="0" w:type="dxa"/>
            <w:right w:w="10" w:type="dxa"/>
          </w:tblCellMar>
        </w:tblPrEx>
        <w:trPr>
          <w:trHeight w:val="567" w:hRule="atLeas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序号</w:t>
            </w:r>
          </w:p>
        </w:tc>
        <w:tc>
          <w:tcPr>
            <w:tcW w:w="171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队员姓名</w:t>
            </w:r>
          </w:p>
        </w:tc>
        <w:tc>
          <w:tcPr>
            <w:tcW w:w="1065"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性别</w:t>
            </w:r>
          </w:p>
        </w:tc>
        <w:tc>
          <w:tcPr>
            <w:tcW w:w="2858"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lang w:eastAsia="zh-CN"/>
                <w14:textFill>
                  <w14:solidFill>
                    <w14:schemeClr w14:val="tx1"/>
                  </w14:solidFill>
                </w14:textFill>
              </w:rPr>
              <w:t>单位职务</w:t>
            </w:r>
          </w:p>
        </w:tc>
        <w:tc>
          <w:tcPr>
            <w:tcW w:w="1657"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联系电话</w:t>
            </w:r>
          </w:p>
        </w:tc>
        <w:tc>
          <w:tcPr>
            <w:tcW w:w="1800" w:type="dxa"/>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备注</w:t>
            </w:r>
          </w:p>
        </w:tc>
      </w:tr>
      <w:tr>
        <w:tblPrEx>
          <w:tblCellMar>
            <w:top w:w="0" w:type="dxa"/>
            <w:left w:w="10" w:type="dxa"/>
            <w:bottom w:w="0" w:type="dxa"/>
            <w:right w:w="10" w:type="dxa"/>
          </w:tblCellMar>
        </w:tblPrEx>
        <w:trPr>
          <w:trHeight w:val="567" w:hRule="atLeas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w:t>
            </w:r>
          </w:p>
        </w:tc>
        <w:tc>
          <w:tcPr>
            <w:tcW w:w="171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06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5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65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00"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67" w:hRule="atLeas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2</w:t>
            </w:r>
          </w:p>
        </w:tc>
        <w:tc>
          <w:tcPr>
            <w:tcW w:w="171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06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5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65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00"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67" w:hRule="atLeas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3</w:t>
            </w:r>
          </w:p>
        </w:tc>
        <w:tc>
          <w:tcPr>
            <w:tcW w:w="171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06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5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65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00"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67" w:hRule="atLeas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4</w:t>
            </w:r>
          </w:p>
        </w:tc>
        <w:tc>
          <w:tcPr>
            <w:tcW w:w="171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06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5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65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00"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67" w:hRule="atLeas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5</w:t>
            </w:r>
          </w:p>
        </w:tc>
        <w:tc>
          <w:tcPr>
            <w:tcW w:w="171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06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5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65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00"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67" w:hRule="atLeas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6</w:t>
            </w:r>
          </w:p>
        </w:tc>
        <w:tc>
          <w:tcPr>
            <w:tcW w:w="171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06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5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65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00"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67" w:hRule="atLeas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7</w:t>
            </w:r>
          </w:p>
        </w:tc>
        <w:tc>
          <w:tcPr>
            <w:tcW w:w="171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06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5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65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00"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67" w:hRule="atLeast"/>
          <w:jc w:val="center"/>
        </w:trPr>
        <w:tc>
          <w:tcPr>
            <w:tcW w:w="712" w:type="dxa"/>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8</w:t>
            </w:r>
          </w:p>
        </w:tc>
        <w:tc>
          <w:tcPr>
            <w:tcW w:w="171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065"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58"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657"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bl>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pStyle w:val="2"/>
        <w:rPr>
          <w:rFonts w:hint="eastAsia" w:ascii="黑体" w:hAnsi="黑体" w:eastAsia="黑体" w:cs="黑体"/>
          <w:color w:val="000000" w:themeColor="text1"/>
          <w:sz w:val="32"/>
          <w:szCs w:val="32"/>
          <w:lang w:val="en-US" w:eastAsia="zh-CN"/>
          <w14:textFill>
            <w14:solidFill>
              <w14:schemeClr w14:val="tx1"/>
            </w14:solidFill>
          </w14:textFill>
        </w:rPr>
      </w:pPr>
    </w:p>
    <w:p>
      <w:pPr>
        <w:pStyle w:val="2"/>
        <w:rPr>
          <w:rFonts w:hint="eastAsia" w:ascii="黑体" w:hAnsi="黑体" w:eastAsia="黑体" w:cs="黑体"/>
          <w:color w:val="000000" w:themeColor="text1"/>
          <w:sz w:val="32"/>
          <w:szCs w:val="32"/>
          <w:lang w:val="en-US" w:eastAsia="zh-CN"/>
          <w14:textFill>
            <w14:solidFill>
              <w14:schemeClr w14:val="tx1"/>
            </w14:solidFill>
          </w14:textFill>
        </w:rPr>
      </w:pPr>
    </w:p>
    <w:p>
      <w:pPr>
        <w:spacing w:line="560" w:lineRule="exact"/>
        <w:jc w:val="left"/>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附件4-2</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防城港市“工行杯”职工运动会</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乒乓球单项赛报名表</w:t>
      </w: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spacing w:line="560" w:lineRule="exact"/>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参赛单位（盖章）：</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领 队：                      联系电话：</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教 练：                      联系电话：</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联络员：                     联系电话：</w:t>
      </w:r>
    </w:p>
    <w:tbl>
      <w:tblPr>
        <w:tblStyle w:val="7"/>
        <w:tblW w:w="10115" w:type="dxa"/>
        <w:jc w:val="center"/>
        <w:tblLayout w:type="fixed"/>
        <w:tblCellMar>
          <w:top w:w="0" w:type="dxa"/>
          <w:left w:w="10" w:type="dxa"/>
          <w:bottom w:w="0" w:type="dxa"/>
          <w:right w:w="10" w:type="dxa"/>
        </w:tblCellMar>
      </w:tblPr>
      <w:tblGrid>
        <w:gridCol w:w="712"/>
        <w:gridCol w:w="1317"/>
        <w:gridCol w:w="791"/>
        <w:gridCol w:w="2605"/>
        <w:gridCol w:w="1718"/>
        <w:gridCol w:w="1486"/>
        <w:gridCol w:w="1486"/>
      </w:tblGrid>
      <w:tr>
        <w:tblPrEx>
          <w:tblCellMar>
            <w:top w:w="0" w:type="dxa"/>
            <w:left w:w="10" w:type="dxa"/>
            <w:bottom w:w="0" w:type="dxa"/>
            <w:right w:w="10" w:type="dxa"/>
          </w:tblCellMar>
        </w:tblPrEx>
        <w:trPr>
          <w:trHeight w:val="1363"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序号</w:t>
            </w:r>
          </w:p>
        </w:tc>
        <w:tc>
          <w:tcPr>
            <w:tcW w:w="1317"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队员姓名</w:t>
            </w:r>
          </w:p>
        </w:tc>
        <w:tc>
          <w:tcPr>
            <w:tcW w:w="791"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性别</w:t>
            </w:r>
          </w:p>
        </w:tc>
        <w:tc>
          <w:tcPr>
            <w:tcW w:w="2605"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lang w:eastAsia="zh-CN"/>
                <w14:textFill>
                  <w14:solidFill>
                    <w14:schemeClr w14:val="tx1"/>
                  </w14:solidFill>
                </w14:textFill>
              </w:rPr>
              <w:t>单位职务</w:t>
            </w:r>
          </w:p>
        </w:tc>
        <w:tc>
          <w:tcPr>
            <w:tcW w:w="1718"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联系电话</w:t>
            </w:r>
          </w:p>
        </w:tc>
        <w:tc>
          <w:tcPr>
            <w:tcW w:w="1486" w:type="dxa"/>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参赛子项目</w:t>
            </w:r>
          </w:p>
        </w:tc>
        <w:tc>
          <w:tcPr>
            <w:tcW w:w="1486" w:type="dxa"/>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备注</w:t>
            </w:r>
          </w:p>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t>（双打队友姓名、其所在工会）</w:t>
            </w:r>
          </w:p>
        </w:tc>
      </w:tr>
      <w:tr>
        <w:tblPrEx>
          <w:tblCellMar>
            <w:top w:w="0" w:type="dxa"/>
            <w:left w:w="10" w:type="dxa"/>
            <w:bottom w:w="0" w:type="dxa"/>
            <w:right w:w="10" w:type="dxa"/>
          </w:tblCellMar>
        </w:tblPrEx>
        <w:trPr>
          <w:trHeight w:val="64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4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2</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5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3</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4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4</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40"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5</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8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6</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4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7</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45" w:hRule="exact"/>
          <w:jc w:val="center"/>
        </w:trPr>
        <w:tc>
          <w:tcPr>
            <w:tcW w:w="712" w:type="dxa"/>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rFonts w:hint="eastAsia"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pPr>
            <w:r>
              <w:rPr>
                <w:rFonts w:hint="eastAsia" w:ascii="Times New Roman" w:hAnsi="Times New Roman" w:cs="Times New Roman"/>
                <w:b/>
                <w:bCs/>
                <w:color w:val="000000" w:themeColor="text1"/>
                <w:spacing w:val="0"/>
                <w:w w:val="100"/>
                <w:position w:val="0"/>
                <w:sz w:val="22"/>
                <w:szCs w:val="22"/>
                <w:lang w:val="en-US" w:eastAsia="zh-CN"/>
                <w14:textFill>
                  <w14:solidFill>
                    <w14:schemeClr w14:val="tx1"/>
                  </w14:solidFill>
                </w14:textFill>
              </w:rPr>
              <w:t>8</w:t>
            </w:r>
          </w:p>
        </w:tc>
        <w:tc>
          <w:tcPr>
            <w:tcW w:w="1317"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bl>
    <w:p>
      <w:pPr>
        <w:spacing w:line="560" w:lineRule="exact"/>
        <w:jc w:val="left"/>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附件4-3</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防城港市“工行杯”职工运动会</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羽毛球单项赛报名表</w:t>
      </w: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pPr>
        <w:spacing w:line="560" w:lineRule="exact"/>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参赛单位（盖章）：</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领 队：                      联系电话：</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教 练：                      联系电话：</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联络员：                     联系电话：</w:t>
      </w:r>
    </w:p>
    <w:tbl>
      <w:tblPr>
        <w:tblStyle w:val="7"/>
        <w:tblW w:w="10115" w:type="dxa"/>
        <w:jc w:val="center"/>
        <w:tblLayout w:type="fixed"/>
        <w:tblCellMar>
          <w:top w:w="0" w:type="dxa"/>
          <w:left w:w="10" w:type="dxa"/>
          <w:bottom w:w="0" w:type="dxa"/>
          <w:right w:w="10" w:type="dxa"/>
        </w:tblCellMar>
      </w:tblPr>
      <w:tblGrid>
        <w:gridCol w:w="712"/>
        <w:gridCol w:w="1317"/>
        <w:gridCol w:w="791"/>
        <w:gridCol w:w="2605"/>
        <w:gridCol w:w="1718"/>
        <w:gridCol w:w="1486"/>
        <w:gridCol w:w="1486"/>
      </w:tblGrid>
      <w:tr>
        <w:tblPrEx>
          <w:tblCellMar>
            <w:top w:w="0" w:type="dxa"/>
            <w:left w:w="10" w:type="dxa"/>
            <w:bottom w:w="0" w:type="dxa"/>
            <w:right w:w="10" w:type="dxa"/>
          </w:tblCellMar>
        </w:tblPrEx>
        <w:trPr>
          <w:trHeight w:val="1363"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序号</w:t>
            </w:r>
          </w:p>
        </w:tc>
        <w:tc>
          <w:tcPr>
            <w:tcW w:w="1317"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队员姓名</w:t>
            </w:r>
          </w:p>
        </w:tc>
        <w:tc>
          <w:tcPr>
            <w:tcW w:w="791"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性别</w:t>
            </w:r>
          </w:p>
        </w:tc>
        <w:tc>
          <w:tcPr>
            <w:tcW w:w="2605"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lang w:eastAsia="zh-CN"/>
                <w14:textFill>
                  <w14:solidFill>
                    <w14:schemeClr w14:val="tx1"/>
                  </w14:solidFill>
                </w14:textFill>
              </w:rPr>
              <w:t>单位职务</w:t>
            </w:r>
          </w:p>
        </w:tc>
        <w:tc>
          <w:tcPr>
            <w:tcW w:w="1718"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联系电话</w:t>
            </w:r>
          </w:p>
        </w:tc>
        <w:tc>
          <w:tcPr>
            <w:tcW w:w="1486" w:type="dxa"/>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参赛子项目</w:t>
            </w:r>
          </w:p>
        </w:tc>
        <w:tc>
          <w:tcPr>
            <w:tcW w:w="1486" w:type="dxa"/>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备注</w:t>
            </w:r>
          </w:p>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t>（双打队友姓名、其所在工会）</w:t>
            </w:r>
          </w:p>
        </w:tc>
      </w:tr>
      <w:tr>
        <w:tblPrEx>
          <w:tblCellMar>
            <w:top w:w="0" w:type="dxa"/>
            <w:left w:w="10" w:type="dxa"/>
            <w:bottom w:w="0" w:type="dxa"/>
            <w:right w:w="10" w:type="dxa"/>
          </w:tblCellMar>
        </w:tblPrEx>
        <w:trPr>
          <w:trHeight w:val="64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4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2</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5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3</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4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4</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40"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5</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8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6</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45" w:hRule="exact"/>
          <w:jc w:val="center"/>
        </w:trPr>
        <w:tc>
          <w:tcPr>
            <w:tcW w:w="712"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7</w:t>
            </w:r>
          </w:p>
        </w:tc>
        <w:tc>
          <w:tcPr>
            <w:tcW w:w="131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45" w:hRule="exact"/>
          <w:jc w:val="center"/>
        </w:trPr>
        <w:tc>
          <w:tcPr>
            <w:tcW w:w="712" w:type="dxa"/>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rFonts w:hint="eastAsia"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pPr>
            <w:r>
              <w:rPr>
                <w:rFonts w:hint="eastAsia" w:ascii="Times New Roman" w:hAnsi="Times New Roman" w:cs="Times New Roman"/>
                <w:b/>
                <w:bCs/>
                <w:color w:val="000000" w:themeColor="text1"/>
                <w:spacing w:val="0"/>
                <w:w w:val="100"/>
                <w:position w:val="0"/>
                <w:sz w:val="22"/>
                <w:szCs w:val="22"/>
                <w:lang w:val="en-US" w:eastAsia="zh-CN"/>
                <w14:textFill>
                  <w14:solidFill>
                    <w14:schemeClr w14:val="tx1"/>
                  </w14:solidFill>
                </w14:textFill>
              </w:rPr>
              <w:t>8</w:t>
            </w:r>
          </w:p>
        </w:tc>
        <w:tc>
          <w:tcPr>
            <w:tcW w:w="1317"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791"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605"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718"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bl>
    <w:p>
      <w:pPr>
        <w:spacing w:line="560" w:lineRule="exact"/>
        <w:jc w:val="left"/>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附件4-4</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防城港市“工行杯”职工运动会</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第九套广播体操邀请赛报名表</w:t>
      </w:r>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参赛单位（盖章）：</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领 队：                      联系电话：</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教 练：                      联系电话：</w:t>
      </w:r>
    </w:p>
    <w:p>
      <w:pPr>
        <w:pStyle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联络员：                     联系电话：</w:t>
      </w:r>
    </w:p>
    <w:tbl>
      <w:tblPr>
        <w:tblStyle w:val="7"/>
        <w:tblW w:w="9624" w:type="dxa"/>
        <w:jc w:val="center"/>
        <w:tblLayout w:type="fixed"/>
        <w:tblCellMar>
          <w:top w:w="0" w:type="dxa"/>
          <w:left w:w="10" w:type="dxa"/>
          <w:bottom w:w="0" w:type="dxa"/>
          <w:right w:w="10" w:type="dxa"/>
        </w:tblCellMar>
      </w:tblPr>
      <w:tblGrid>
        <w:gridCol w:w="609"/>
        <w:gridCol w:w="1800"/>
        <w:gridCol w:w="1239"/>
        <w:gridCol w:w="2820"/>
        <w:gridCol w:w="1837"/>
        <w:gridCol w:w="1319"/>
      </w:tblGrid>
      <w:tr>
        <w:tblPrEx>
          <w:tblCellMar>
            <w:top w:w="0" w:type="dxa"/>
            <w:left w:w="10" w:type="dxa"/>
            <w:bottom w:w="0" w:type="dxa"/>
            <w:right w:w="10" w:type="dxa"/>
          </w:tblCellMar>
        </w:tblPrEx>
        <w:trPr>
          <w:trHeight w:val="480"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序号</w:t>
            </w:r>
          </w:p>
        </w:tc>
        <w:tc>
          <w:tcPr>
            <w:tcW w:w="180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队员姓名</w:t>
            </w:r>
          </w:p>
        </w:tc>
        <w:tc>
          <w:tcPr>
            <w:tcW w:w="123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性别</w:t>
            </w:r>
          </w:p>
        </w:tc>
        <w:tc>
          <w:tcPr>
            <w:tcW w:w="282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lang w:eastAsia="zh-CN"/>
                <w14:textFill>
                  <w14:solidFill>
                    <w14:schemeClr w14:val="tx1"/>
                  </w14:solidFill>
                </w14:textFill>
              </w:rPr>
              <w:t>单位职务</w:t>
            </w:r>
          </w:p>
        </w:tc>
        <w:tc>
          <w:tcPr>
            <w:tcW w:w="1837"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28"/>
                <w:szCs w:val="28"/>
                <w14:textFill>
                  <w14:solidFill>
                    <w14:schemeClr w14:val="tx1"/>
                  </w14:solidFill>
                </w14:textFill>
              </w:rPr>
              <w:t>联系电话</w:t>
            </w:r>
          </w:p>
        </w:tc>
        <w:tc>
          <w:tcPr>
            <w:tcW w:w="1319" w:type="dxa"/>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备注</w:t>
            </w: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2</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0"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3</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4</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5</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6</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0"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7</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8</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9</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10</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0"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11</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12</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13</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rFonts w:hint="default"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pPr>
            <w:r>
              <w:rPr>
                <w:rFonts w:hint="eastAsia" w:ascii="Times New Roman" w:hAnsi="Times New Roman" w:cs="Times New Roman"/>
                <w:b/>
                <w:bCs/>
                <w:color w:val="000000" w:themeColor="text1"/>
                <w:spacing w:val="0"/>
                <w:w w:val="100"/>
                <w:position w:val="0"/>
                <w:sz w:val="22"/>
                <w:szCs w:val="22"/>
                <w:lang w:val="en-US" w:eastAsia="zh-CN"/>
                <w14:textFill>
                  <w14:solidFill>
                    <w14:schemeClr w14:val="tx1"/>
                  </w14:solidFill>
                </w14:textFill>
              </w:rPr>
              <w:t>14</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pStyle w:val="2"/>
              <w:rPr>
                <w:color w:val="000000" w:themeColor="text1"/>
                <w14:textFill>
                  <w14:solidFill>
                    <w14:schemeClr w14:val="tx1"/>
                  </w14:solidFill>
                </w14:textFill>
              </w:rPr>
            </w:pPr>
          </w:p>
        </w:tc>
      </w:tr>
      <w:tr>
        <w:tblPrEx>
          <w:tblCellMar>
            <w:top w:w="0" w:type="dxa"/>
            <w:left w:w="10" w:type="dxa"/>
            <w:bottom w:w="0" w:type="dxa"/>
            <w:right w:w="10" w:type="dxa"/>
          </w:tblCellMar>
        </w:tblPrEx>
        <w:trPr>
          <w:trHeight w:val="470"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rFonts w:hint="default"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pPr>
            <w:r>
              <w:rPr>
                <w:rFonts w:hint="eastAsia" w:ascii="Times New Roman" w:hAnsi="Times New Roman" w:cs="Times New Roman"/>
                <w:b/>
                <w:bCs/>
                <w:color w:val="000000" w:themeColor="text1"/>
                <w:spacing w:val="0"/>
                <w:w w:val="100"/>
                <w:position w:val="0"/>
                <w:sz w:val="22"/>
                <w:szCs w:val="22"/>
                <w:lang w:val="en-US" w:eastAsia="zh-CN"/>
                <w14:textFill>
                  <w14:solidFill>
                    <w14:schemeClr w14:val="tx1"/>
                  </w14:solidFill>
                </w14:textFill>
              </w:rPr>
              <w:t>15</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16</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17</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18</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70" w:hRule="exact"/>
          <w:jc w:val="center"/>
        </w:trPr>
        <w:tc>
          <w:tcPr>
            <w:tcW w:w="60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19</w:t>
            </w:r>
          </w:p>
        </w:tc>
        <w:tc>
          <w:tcPr>
            <w:tcW w:w="180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14" w:hRule="exact"/>
          <w:jc w:val="center"/>
        </w:trPr>
        <w:tc>
          <w:tcPr>
            <w:tcW w:w="609" w:type="dxa"/>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20</w:t>
            </w:r>
          </w:p>
        </w:tc>
        <w:tc>
          <w:tcPr>
            <w:tcW w:w="180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14" w:hRule="exact"/>
          <w:jc w:val="center"/>
        </w:trPr>
        <w:tc>
          <w:tcPr>
            <w:tcW w:w="609" w:type="dxa"/>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rFonts w:hint="default"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pPr>
            <w:r>
              <w:rPr>
                <w:rFonts w:hint="eastAsia" w:ascii="Times New Roman" w:hAnsi="Times New Roman" w:cs="Times New Roman"/>
                <w:b/>
                <w:bCs/>
                <w:color w:val="000000" w:themeColor="text1"/>
                <w:spacing w:val="0"/>
                <w:w w:val="100"/>
                <w:position w:val="0"/>
                <w:sz w:val="22"/>
                <w:szCs w:val="22"/>
                <w:lang w:val="en-US" w:eastAsia="zh-CN"/>
                <w14:textFill>
                  <w14:solidFill>
                    <w14:schemeClr w14:val="tx1"/>
                  </w14:solidFill>
                </w14:textFill>
              </w:rPr>
              <w:t>21</w:t>
            </w:r>
          </w:p>
        </w:tc>
        <w:tc>
          <w:tcPr>
            <w:tcW w:w="180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14" w:hRule="exact"/>
          <w:jc w:val="center"/>
        </w:trPr>
        <w:tc>
          <w:tcPr>
            <w:tcW w:w="609" w:type="dxa"/>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rFonts w:hint="default"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pPr>
            <w:r>
              <w:rPr>
                <w:rFonts w:hint="eastAsia" w:ascii="Times New Roman" w:hAnsi="Times New Roman" w:cs="Times New Roman"/>
                <w:b/>
                <w:bCs/>
                <w:color w:val="000000" w:themeColor="text1"/>
                <w:spacing w:val="0"/>
                <w:w w:val="100"/>
                <w:position w:val="0"/>
                <w:sz w:val="22"/>
                <w:szCs w:val="22"/>
                <w:lang w:val="en-US" w:eastAsia="zh-CN"/>
                <w14:textFill>
                  <w14:solidFill>
                    <w14:schemeClr w14:val="tx1"/>
                  </w14:solidFill>
                </w14:textFill>
              </w:rPr>
              <w:t>22</w:t>
            </w:r>
          </w:p>
        </w:tc>
        <w:tc>
          <w:tcPr>
            <w:tcW w:w="180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14" w:hRule="exact"/>
          <w:jc w:val="center"/>
        </w:trPr>
        <w:tc>
          <w:tcPr>
            <w:tcW w:w="609" w:type="dxa"/>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rFonts w:hint="default"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pPr>
            <w:r>
              <w:rPr>
                <w:rFonts w:hint="eastAsia" w:ascii="Times New Roman" w:hAnsi="Times New Roman" w:cs="Times New Roman"/>
                <w:b/>
                <w:bCs/>
                <w:color w:val="000000" w:themeColor="text1"/>
                <w:spacing w:val="0"/>
                <w:w w:val="100"/>
                <w:position w:val="0"/>
                <w:sz w:val="22"/>
                <w:szCs w:val="22"/>
                <w:lang w:val="en-US" w:eastAsia="zh-CN"/>
                <w14:textFill>
                  <w14:solidFill>
                    <w14:schemeClr w14:val="tx1"/>
                  </w14:solidFill>
                </w14:textFill>
              </w:rPr>
              <w:t>23</w:t>
            </w:r>
          </w:p>
        </w:tc>
        <w:tc>
          <w:tcPr>
            <w:tcW w:w="180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14" w:hRule="exact"/>
          <w:jc w:val="center"/>
        </w:trPr>
        <w:tc>
          <w:tcPr>
            <w:tcW w:w="609" w:type="dxa"/>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40"/>
              <w:jc w:val="left"/>
              <w:rPr>
                <w:rFonts w:hint="default"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pPr>
            <w:r>
              <w:rPr>
                <w:rFonts w:hint="eastAsia" w:ascii="Times New Roman" w:hAnsi="Times New Roman" w:cs="Times New Roman"/>
                <w:b/>
                <w:bCs/>
                <w:color w:val="000000" w:themeColor="text1"/>
                <w:spacing w:val="0"/>
                <w:w w:val="100"/>
                <w:position w:val="0"/>
                <w:sz w:val="22"/>
                <w:szCs w:val="22"/>
                <w:lang w:val="en-US" w:eastAsia="zh-CN"/>
                <w14:textFill>
                  <w14:solidFill>
                    <w14:schemeClr w14:val="tx1"/>
                  </w14:solidFill>
                </w14:textFill>
              </w:rPr>
              <w:t>24</w:t>
            </w:r>
          </w:p>
        </w:tc>
        <w:tc>
          <w:tcPr>
            <w:tcW w:w="180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239"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2820"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837" w:type="dxa"/>
            <w:tcBorders>
              <w:top w:val="single" w:color="auto" w:sz="4" w:space="0"/>
              <w:left w:val="single" w:color="auto" w:sz="4" w:space="0"/>
              <w:bottom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c>
          <w:tcPr>
            <w:tcW w:w="131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color w:val="000000" w:themeColor="text1"/>
                <w:sz w:val="10"/>
                <w:szCs w:val="10"/>
                <w14:textFill>
                  <w14:solidFill>
                    <w14:schemeClr w14:val="tx1"/>
                  </w14:solidFill>
                </w14:textFill>
              </w:rPr>
            </w:pPr>
          </w:p>
        </w:tc>
      </w:tr>
    </w:tbl>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spacing w:line="560" w:lineRule="exact"/>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jc w:val="left"/>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附件5</w:t>
      </w:r>
      <w:bookmarkStart w:id="0" w:name="_GoBack"/>
      <w:bookmarkEnd w:id="0"/>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自愿参赛安全责任书</w:t>
      </w:r>
    </w:p>
    <w:p>
      <w:pPr>
        <w:spacing w:line="560" w:lineRule="exact"/>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jc w:val="left"/>
        <w:textAlignment w:val="auto"/>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t>本人（队）自愿报名参加2023年防城港市“工行杯”职工运动会赛事，并签署本责任书：</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t>一、本人完全了解自己的身体状况，确认自己的健康状况良好，具备参赛条件，已为参赛做好充分准备，并在比赛前购买了人身意外伤害保险；确认没有任何身体不适或疾病（包括先天性心脏病、风湿性心脏病、高血压、脑血管疾病、心肌炎、其他心脏病、冠状动脉病、严重心律不齐、血糖过高或过低的糖尿病、以及其它不适合比赛项目的疾病），因此本人郑重声明，可以正常参加防城港市“工行杯”职工运动会比赛项目。</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t>二、本人（队）已全面了解并遵守运动会的所有规则规定，包括竞赛规程、细则、日程、参赛要求等，如果在参赛过程中发现有任何风险或潜在风险，以及可能由此而导致的受伤或事故，本人（队）将立刻终止参赛并告之赛事组委会。</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三、本人（队）愿意承担比赛期间发生的自身意外风险责任，且同意对于非赛事原因造成的伤害或损失，组委会均不用承担任何形式的赔偿。</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t>四、我本人以及我的亲属、继承人、代理人、个人代表将放弃追究所有导致伤残、损失或死亡的权利。</w:t>
      </w:r>
    </w:p>
    <w:p>
      <w:pPr>
        <w:pStyle w:val="2"/>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t>五、本人（队）承诺以自己的名义参赛，绝不冒名顶替。</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t>本人（队）已认真阅读全面理解以上内容，且对上述所有内容予以确认并承担相应的法律责任。</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t xml:space="preserve">代表队名称：                    </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t xml:space="preserve">领队（签字）：              教练（签字）：      </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2"/>
          <w:sz w:val="32"/>
          <w:szCs w:val="32"/>
          <w:lang w:val="en-US" w:eastAsia="zh-CN" w:bidi="ar-SA"/>
          <w14:textFill>
            <w14:solidFill>
              <w14:schemeClr w14:val="tx1"/>
            </w14:solidFill>
          </w14:textFill>
        </w:rPr>
        <w:t>全体运动员签名(必须本人签)：</w:t>
      </w:r>
    </w:p>
    <w:p>
      <w:pPr>
        <w:keepNext w:val="0"/>
        <w:keepLines w:val="0"/>
        <w:pageBreakBefore w:val="0"/>
        <w:widowControl w:val="0"/>
        <w:kinsoku/>
        <w:wordWrap/>
        <w:overflowPunct/>
        <w:topLinePunct w:val="0"/>
        <w:autoSpaceDE/>
        <w:autoSpaceDN/>
        <w:bidi w:val="0"/>
        <w:adjustRightInd/>
        <w:snapToGrid/>
        <w:spacing w:line="580" w:lineRule="exact"/>
        <w:textAlignment w:val="auto"/>
        <w:rPr>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2M3ZDE0MmVkODEwMzI3YmEzYjkzNmY0MWEzYmEifQ=="/>
  </w:docVars>
  <w:rsids>
    <w:rsidRoot w:val="00120F12"/>
    <w:rsid w:val="00120F12"/>
    <w:rsid w:val="00365F73"/>
    <w:rsid w:val="0042535B"/>
    <w:rsid w:val="00485839"/>
    <w:rsid w:val="005B4776"/>
    <w:rsid w:val="00674D95"/>
    <w:rsid w:val="0067767E"/>
    <w:rsid w:val="00A24733"/>
    <w:rsid w:val="00C248F6"/>
    <w:rsid w:val="00D8033F"/>
    <w:rsid w:val="00E61E5A"/>
    <w:rsid w:val="00FC161C"/>
    <w:rsid w:val="01A36B8A"/>
    <w:rsid w:val="01B63622"/>
    <w:rsid w:val="01C94E58"/>
    <w:rsid w:val="01DB3E42"/>
    <w:rsid w:val="023E26F6"/>
    <w:rsid w:val="027D7018"/>
    <w:rsid w:val="02D43B2F"/>
    <w:rsid w:val="032E16B7"/>
    <w:rsid w:val="03591475"/>
    <w:rsid w:val="03E96D48"/>
    <w:rsid w:val="042F43AC"/>
    <w:rsid w:val="04462AB2"/>
    <w:rsid w:val="048421E3"/>
    <w:rsid w:val="04C352B7"/>
    <w:rsid w:val="04E73AAF"/>
    <w:rsid w:val="05033CB7"/>
    <w:rsid w:val="05477FC5"/>
    <w:rsid w:val="06A86991"/>
    <w:rsid w:val="077F11D5"/>
    <w:rsid w:val="080A315C"/>
    <w:rsid w:val="082773F4"/>
    <w:rsid w:val="083D0CA6"/>
    <w:rsid w:val="08AF60D0"/>
    <w:rsid w:val="09BE387F"/>
    <w:rsid w:val="0A5405DE"/>
    <w:rsid w:val="0ABA3085"/>
    <w:rsid w:val="0AD10E57"/>
    <w:rsid w:val="0C9B100D"/>
    <w:rsid w:val="0D4C266D"/>
    <w:rsid w:val="0D4C37A6"/>
    <w:rsid w:val="0D9E5F0A"/>
    <w:rsid w:val="0E055C80"/>
    <w:rsid w:val="0E4B14A4"/>
    <w:rsid w:val="0E8C039C"/>
    <w:rsid w:val="0EFC2D2C"/>
    <w:rsid w:val="0FF05722"/>
    <w:rsid w:val="100A5108"/>
    <w:rsid w:val="1057636D"/>
    <w:rsid w:val="108F68E9"/>
    <w:rsid w:val="10DD5CC9"/>
    <w:rsid w:val="10E50AC3"/>
    <w:rsid w:val="11507016"/>
    <w:rsid w:val="119C5E11"/>
    <w:rsid w:val="12062B90"/>
    <w:rsid w:val="120730CA"/>
    <w:rsid w:val="1294165B"/>
    <w:rsid w:val="13AB6AC2"/>
    <w:rsid w:val="13F403E0"/>
    <w:rsid w:val="143F3DC0"/>
    <w:rsid w:val="14E67AB7"/>
    <w:rsid w:val="1539079D"/>
    <w:rsid w:val="15A74709"/>
    <w:rsid w:val="15DB673E"/>
    <w:rsid w:val="15F613FF"/>
    <w:rsid w:val="160F4B81"/>
    <w:rsid w:val="168B3102"/>
    <w:rsid w:val="17B726E5"/>
    <w:rsid w:val="1894030B"/>
    <w:rsid w:val="18B02968"/>
    <w:rsid w:val="1AE417A9"/>
    <w:rsid w:val="1C084E8E"/>
    <w:rsid w:val="1C6A6A5E"/>
    <w:rsid w:val="1CBA1901"/>
    <w:rsid w:val="1DB56672"/>
    <w:rsid w:val="1EF0255C"/>
    <w:rsid w:val="1EF72C0A"/>
    <w:rsid w:val="2110397E"/>
    <w:rsid w:val="216F7866"/>
    <w:rsid w:val="21F27F55"/>
    <w:rsid w:val="21F46EF1"/>
    <w:rsid w:val="222E69EF"/>
    <w:rsid w:val="23135F60"/>
    <w:rsid w:val="23825350"/>
    <w:rsid w:val="23FF2C44"/>
    <w:rsid w:val="2403633D"/>
    <w:rsid w:val="24437CAA"/>
    <w:rsid w:val="245C6692"/>
    <w:rsid w:val="24BC3F7A"/>
    <w:rsid w:val="2569328A"/>
    <w:rsid w:val="25912C77"/>
    <w:rsid w:val="261A23FE"/>
    <w:rsid w:val="26E61876"/>
    <w:rsid w:val="271C5E13"/>
    <w:rsid w:val="277E43F5"/>
    <w:rsid w:val="27B2176A"/>
    <w:rsid w:val="27C2189A"/>
    <w:rsid w:val="285048C9"/>
    <w:rsid w:val="286C1277"/>
    <w:rsid w:val="287F151A"/>
    <w:rsid w:val="28A35D2A"/>
    <w:rsid w:val="28D9674C"/>
    <w:rsid w:val="29125433"/>
    <w:rsid w:val="293F7EDA"/>
    <w:rsid w:val="2983206B"/>
    <w:rsid w:val="29F124FC"/>
    <w:rsid w:val="2A022A99"/>
    <w:rsid w:val="2B521A8B"/>
    <w:rsid w:val="2C006945"/>
    <w:rsid w:val="2C230572"/>
    <w:rsid w:val="2C563A89"/>
    <w:rsid w:val="2C700C68"/>
    <w:rsid w:val="2C970531"/>
    <w:rsid w:val="2CDF75BB"/>
    <w:rsid w:val="2D886795"/>
    <w:rsid w:val="2ECF0DCE"/>
    <w:rsid w:val="2F4C706E"/>
    <w:rsid w:val="2FA068DA"/>
    <w:rsid w:val="2FA16A4A"/>
    <w:rsid w:val="2FB37D38"/>
    <w:rsid w:val="2FD95F85"/>
    <w:rsid w:val="30050956"/>
    <w:rsid w:val="30065B44"/>
    <w:rsid w:val="30332B06"/>
    <w:rsid w:val="3079089A"/>
    <w:rsid w:val="30CE580B"/>
    <w:rsid w:val="30FE0439"/>
    <w:rsid w:val="31BE2950"/>
    <w:rsid w:val="32564BD7"/>
    <w:rsid w:val="32EC2276"/>
    <w:rsid w:val="332615A8"/>
    <w:rsid w:val="333C7076"/>
    <w:rsid w:val="33406FAC"/>
    <w:rsid w:val="33944A1E"/>
    <w:rsid w:val="34532766"/>
    <w:rsid w:val="34F77B45"/>
    <w:rsid w:val="354602F3"/>
    <w:rsid w:val="35A25C0D"/>
    <w:rsid w:val="35BD2B13"/>
    <w:rsid w:val="36CC5507"/>
    <w:rsid w:val="37A83557"/>
    <w:rsid w:val="38132DCE"/>
    <w:rsid w:val="38250A76"/>
    <w:rsid w:val="382F4A4F"/>
    <w:rsid w:val="38532DF6"/>
    <w:rsid w:val="38A5041D"/>
    <w:rsid w:val="38DF2F1B"/>
    <w:rsid w:val="391C2C60"/>
    <w:rsid w:val="394D575D"/>
    <w:rsid w:val="39A8748D"/>
    <w:rsid w:val="39BC6406"/>
    <w:rsid w:val="39F562F9"/>
    <w:rsid w:val="3A3912B9"/>
    <w:rsid w:val="3A6F3CA9"/>
    <w:rsid w:val="3A9C6CEA"/>
    <w:rsid w:val="3AD4024B"/>
    <w:rsid w:val="3B592BC8"/>
    <w:rsid w:val="3B6C0077"/>
    <w:rsid w:val="3CE34D8B"/>
    <w:rsid w:val="3CEA7DB6"/>
    <w:rsid w:val="3D09146D"/>
    <w:rsid w:val="3D1305D5"/>
    <w:rsid w:val="3D256DA4"/>
    <w:rsid w:val="3DF35D36"/>
    <w:rsid w:val="3E664A4D"/>
    <w:rsid w:val="3EB54A4C"/>
    <w:rsid w:val="3F383344"/>
    <w:rsid w:val="404A4252"/>
    <w:rsid w:val="418B3927"/>
    <w:rsid w:val="418F7881"/>
    <w:rsid w:val="41E26DCE"/>
    <w:rsid w:val="42231978"/>
    <w:rsid w:val="425E4E4C"/>
    <w:rsid w:val="428101B9"/>
    <w:rsid w:val="42985CC3"/>
    <w:rsid w:val="42AD2011"/>
    <w:rsid w:val="42C8791E"/>
    <w:rsid w:val="430164AD"/>
    <w:rsid w:val="43753F50"/>
    <w:rsid w:val="43EC6558"/>
    <w:rsid w:val="44E41A5E"/>
    <w:rsid w:val="461464B2"/>
    <w:rsid w:val="462860B4"/>
    <w:rsid w:val="46397550"/>
    <w:rsid w:val="463C0CE3"/>
    <w:rsid w:val="46C3497A"/>
    <w:rsid w:val="46D870F7"/>
    <w:rsid w:val="47057F52"/>
    <w:rsid w:val="47110F92"/>
    <w:rsid w:val="47322E6B"/>
    <w:rsid w:val="4748729D"/>
    <w:rsid w:val="4754485F"/>
    <w:rsid w:val="4760403E"/>
    <w:rsid w:val="478E1796"/>
    <w:rsid w:val="47A1023B"/>
    <w:rsid w:val="48773AB6"/>
    <w:rsid w:val="4879545E"/>
    <w:rsid w:val="48983113"/>
    <w:rsid w:val="48C6036E"/>
    <w:rsid w:val="48CD6E69"/>
    <w:rsid w:val="49644C52"/>
    <w:rsid w:val="49E124CD"/>
    <w:rsid w:val="4AD75AED"/>
    <w:rsid w:val="4BA93444"/>
    <w:rsid w:val="4BF06F9D"/>
    <w:rsid w:val="4C2502BF"/>
    <w:rsid w:val="4CB127C7"/>
    <w:rsid w:val="4D435D02"/>
    <w:rsid w:val="4E2E526C"/>
    <w:rsid w:val="4E680E40"/>
    <w:rsid w:val="4E7F2586"/>
    <w:rsid w:val="4EA05B9D"/>
    <w:rsid w:val="4FE32D3D"/>
    <w:rsid w:val="50614DA6"/>
    <w:rsid w:val="507D2213"/>
    <w:rsid w:val="516479B0"/>
    <w:rsid w:val="51704D34"/>
    <w:rsid w:val="521A2D88"/>
    <w:rsid w:val="5227757D"/>
    <w:rsid w:val="52626681"/>
    <w:rsid w:val="531B36EB"/>
    <w:rsid w:val="532D4F11"/>
    <w:rsid w:val="53E1608E"/>
    <w:rsid w:val="53F3646C"/>
    <w:rsid w:val="53FA192A"/>
    <w:rsid w:val="53FA4686"/>
    <w:rsid w:val="557956C5"/>
    <w:rsid w:val="55B76A05"/>
    <w:rsid w:val="5657203E"/>
    <w:rsid w:val="572D36FD"/>
    <w:rsid w:val="576F2D84"/>
    <w:rsid w:val="579E308A"/>
    <w:rsid w:val="579E6FDE"/>
    <w:rsid w:val="57DF7C16"/>
    <w:rsid w:val="58B957B7"/>
    <w:rsid w:val="591A7882"/>
    <w:rsid w:val="59603FD6"/>
    <w:rsid w:val="5A5F33A5"/>
    <w:rsid w:val="5AA85E36"/>
    <w:rsid w:val="5BB512A4"/>
    <w:rsid w:val="5C0624F1"/>
    <w:rsid w:val="5C6A14D9"/>
    <w:rsid w:val="5C7A3125"/>
    <w:rsid w:val="5D843F7C"/>
    <w:rsid w:val="5D8D424C"/>
    <w:rsid w:val="5DAD095E"/>
    <w:rsid w:val="5DF9626F"/>
    <w:rsid w:val="5E536F88"/>
    <w:rsid w:val="5EDA378A"/>
    <w:rsid w:val="5EDE4259"/>
    <w:rsid w:val="5F15726C"/>
    <w:rsid w:val="5F9B703C"/>
    <w:rsid w:val="5FEC2048"/>
    <w:rsid w:val="600140E0"/>
    <w:rsid w:val="60390C2D"/>
    <w:rsid w:val="606C4E33"/>
    <w:rsid w:val="60B66FD2"/>
    <w:rsid w:val="613D4231"/>
    <w:rsid w:val="62461A3B"/>
    <w:rsid w:val="624E507D"/>
    <w:rsid w:val="62832105"/>
    <w:rsid w:val="628512FC"/>
    <w:rsid w:val="62E71B8F"/>
    <w:rsid w:val="62EE49A2"/>
    <w:rsid w:val="631502C7"/>
    <w:rsid w:val="63B07342"/>
    <w:rsid w:val="648755FF"/>
    <w:rsid w:val="64EF1C91"/>
    <w:rsid w:val="65600583"/>
    <w:rsid w:val="66DE7731"/>
    <w:rsid w:val="6701419B"/>
    <w:rsid w:val="6779406E"/>
    <w:rsid w:val="68A23A81"/>
    <w:rsid w:val="68AE71E2"/>
    <w:rsid w:val="68DD579B"/>
    <w:rsid w:val="68FA0B6D"/>
    <w:rsid w:val="69724608"/>
    <w:rsid w:val="698F68BF"/>
    <w:rsid w:val="69D55DDC"/>
    <w:rsid w:val="6B196128"/>
    <w:rsid w:val="6B384C9C"/>
    <w:rsid w:val="6C477EB5"/>
    <w:rsid w:val="6C7325DE"/>
    <w:rsid w:val="6D3115FE"/>
    <w:rsid w:val="6D707501"/>
    <w:rsid w:val="6E23678A"/>
    <w:rsid w:val="6E3E7A49"/>
    <w:rsid w:val="6E442E66"/>
    <w:rsid w:val="6EB35D20"/>
    <w:rsid w:val="6FE66539"/>
    <w:rsid w:val="700475D6"/>
    <w:rsid w:val="70624D09"/>
    <w:rsid w:val="70662AFD"/>
    <w:rsid w:val="71197501"/>
    <w:rsid w:val="712610BA"/>
    <w:rsid w:val="717B5CDF"/>
    <w:rsid w:val="73172D30"/>
    <w:rsid w:val="7319354B"/>
    <w:rsid w:val="737A359A"/>
    <w:rsid w:val="73D955E9"/>
    <w:rsid w:val="73DC7C71"/>
    <w:rsid w:val="73FA3320"/>
    <w:rsid w:val="74223832"/>
    <w:rsid w:val="742874F1"/>
    <w:rsid w:val="74483CE3"/>
    <w:rsid w:val="748E6AE2"/>
    <w:rsid w:val="75A551FA"/>
    <w:rsid w:val="75CF1A24"/>
    <w:rsid w:val="75D84118"/>
    <w:rsid w:val="75E45ACA"/>
    <w:rsid w:val="75FC063A"/>
    <w:rsid w:val="764E7D05"/>
    <w:rsid w:val="764F26EF"/>
    <w:rsid w:val="76C75D67"/>
    <w:rsid w:val="76D81701"/>
    <w:rsid w:val="76F408EF"/>
    <w:rsid w:val="770F7196"/>
    <w:rsid w:val="773C34D7"/>
    <w:rsid w:val="77D000E4"/>
    <w:rsid w:val="788F2017"/>
    <w:rsid w:val="78ED01AB"/>
    <w:rsid w:val="792905B6"/>
    <w:rsid w:val="7A110AA0"/>
    <w:rsid w:val="7A840359"/>
    <w:rsid w:val="7A853DD5"/>
    <w:rsid w:val="7B16670A"/>
    <w:rsid w:val="7B285587"/>
    <w:rsid w:val="7B2D71B2"/>
    <w:rsid w:val="7B56374D"/>
    <w:rsid w:val="7BD46724"/>
    <w:rsid w:val="7C8B7590"/>
    <w:rsid w:val="7CB016A6"/>
    <w:rsid w:val="7D4719E5"/>
    <w:rsid w:val="7D58527D"/>
    <w:rsid w:val="7D874E20"/>
    <w:rsid w:val="7E1F625D"/>
    <w:rsid w:val="7E6B1130"/>
    <w:rsid w:val="7F2049F9"/>
    <w:rsid w:val="7F9A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eastAsia="方正小标宋简体"/>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签发人"/>
    <w:basedOn w:val="1"/>
    <w:qFormat/>
    <w:uiPriority w:val="0"/>
    <w:rPr>
      <w:rFonts w:ascii="Times New Roman" w:hAnsi="Times New Roman" w:eastAsia="楷体" w:cs="仿宋_GB2312"/>
      <w:sz w:val="32"/>
      <w:szCs w:val="32"/>
    </w:rPr>
  </w:style>
  <w:style w:type="paragraph" w:styleId="4">
    <w:name w:val="Body Text"/>
    <w:basedOn w:val="1"/>
    <w:link w:val="10"/>
    <w:qFormat/>
    <w:uiPriority w:val="1"/>
    <w:rPr>
      <w:rFonts w:ascii="宋体" w:hAnsi="宋体" w:eastAsia="宋体" w:cs="宋体"/>
      <w:sz w:val="33"/>
      <w:szCs w:val="33"/>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 Char"/>
    <w:basedOn w:val="9"/>
    <w:link w:val="4"/>
    <w:qFormat/>
    <w:uiPriority w:val="1"/>
    <w:rPr>
      <w:rFonts w:ascii="宋体" w:hAnsi="宋体" w:eastAsia="宋体" w:cs="宋体"/>
      <w:kern w:val="2"/>
      <w:sz w:val="33"/>
      <w:szCs w:val="33"/>
    </w:rPr>
  </w:style>
  <w:style w:type="paragraph" w:customStyle="1" w:styleId="11">
    <w:name w:val="_Style 8"/>
    <w:basedOn w:val="3"/>
    <w:next w:val="1"/>
    <w:qFormat/>
    <w:uiPriority w:val="0"/>
    <w:pPr>
      <w:widowControl/>
      <w:spacing w:before="100" w:beforeAutospacing="1" w:after="100" w:afterAutospacing="1" w:line="276" w:lineRule="auto"/>
      <w:jc w:val="left"/>
      <w:outlineLvl w:val="9"/>
    </w:pPr>
    <w:rPr>
      <w:rFonts w:ascii="仿宋" w:hAnsi="仿宋" w:eastAsia="仿宋" w:cs="宋体"/>
      <w:bCs w:val="0"/>
      <w:color w:val="000000"/>
      <w:kern w:val="0"/>
      <w:sz w:val="32"/>
      <w:szCs w:val="32"/>
    </w:rPr>
  </w:style>
  <w:style w:type="character" w:customStyle="1" w:styleId="12">
    <w:name w:val="NormalCharacter"/>
    <w:link w:val="13"/>
    <w:semiHidden/>
    <w:qFormat/>
    <w:uiPriority w:val="0"/>
    <w:rPr>
      <w:rFonts w:ascii="Arial" w:hAnsi="Arial" w:eastAsia="Times New Roman" w:cs="Times New Roman"/>
      <w:b/>
      <w:sz w:val="24"/>
      <w:szCs w:val="24"/>
      <w:lang w:val="en-US" w:eastAsia="en-US" w:bidi="ar-SA"/>
    </w:rPr>
  </w:style>
  <w:style w:type="paragraph" w:customStyle="1" w:styleId="13">
    <w:name w:val="UserStyle_3"/>
    <w:link w:val="12"/>
    <w:qFormat/>
    <w:uiPriority w:val="0"/>
    <w:pPr>
      <w:snapToGrid w:val="0"/>
      <w:spacing w:after="160" w:line="240" w:lineRule="exact"/>
      <w:textAlignment w:val="baseline"/>
    </w:pPr>
    <w:rPr>
      <w:rFonts w:ascii="Arial" w:hAnsi="Arial" w:eastAsia="Times New Roman" w:cs="Times New Roman"/>
      <w:b/>
      <w:sz w:val="24"/>
      <w:szCs w:val="24"/>
      <w:lang w:val="en-US" w:eastAsia="en-US" w:bidi="ar-SA"/>
    </w:rPr>
  </w:style>
  <w:style w:type="paragraph" w:customStyle="1" w:styleId="14">
    <w:name w:val="Other|1"/>
    <w:basedOn w:val="1"/>
    <w:qFormat/>
    <w:uiPriority w:val="0"/>
    <w:pPr>
      <w:widowControl w:val="0"/>
      <w:shd w:val="clear" w:color="auto" w:fill="auto"/>
      <w:spacing w:line="422" w:lineRule="auto"/>
      <w:ind w:firstLine="400"/>
    </w:pPr>
    <w:rPr>
      <w:rFonts w:ascii="宋体" w:hAnsi="宋体" w:eastAsia="宋体" w:cs="宋体"/>
      <w:color w:val="2A2A2A"/>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8918</Words>
  <Characters>9167</Characters>
  <Lines>19</Lines>
  <Paragraphs>5</Paragraphs>
  <TotalTime>245</TotalTime>
  <ScaleCrop>false</ScaleCrop>
  <LinksUpToDate>false</LinksUpToDate>
  <CharactersWithSpaces>9666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2023-02-01T03:16:00Z</dcterms:created>
  <dc:creator>Administrator</dc:creator>
  <cp:lastModifiedBy>Administrator</cp:lastModifiedBy>
  <cp:lastPrinted>2023-03-03T07:57:00Z</cp:lastPrinted>
  <dcterms:modified xsi:type="dcterms:W3CDTF">2023-03-10T04:30:15Z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DB0A81D3602B4AD19186ADB6D99FF2F9</vt:lpwstr>
  </property>
</Properties>
</file>