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2FDD36">
      <w:pPr>
        <w:pStyle w:val="35"/>
        <w:adjustRightInd w:val="0"/>
        <w:snapToGrid w:val="0"/>
        <w:spacing w:before="0" w:after="0" w:line="560" w:lineRule="exact"/>
        <w:outlineLvl w:val="9"/>
        <w:rPr>
          <w:rFonts w:hint="eastAsia" w:ascii="仿宋" w:hAnsi="仿宋" w:eastAsia="仿宋" w:cs="仿宋"/>
          <w:b w:val="0"/>
          <w:color w:val="auto"/>
          <w:sz w:val="48"/>
          <w:szCs w:val="48"/>
          <w:highlight w:val="none"/>
        </w:rPr>
      </w:pPr>
      <w:bookmarkStart w:id="0" w:name="_Toc68858484"/>
      <w:bookmarkStart w:id="1" w:name="_Toc22145"/>
      <w:bookmarkStart w:id="2" w:name="_Toc68677845"/>
      <w:bookmarkStart w:id="3" w:name="_Toc68275226"/>
      <w:bookmarkStart w:id="4" w:name="_Toc68275225"/>
      <w:bookmarkStart w:id="5" w:name="_Toc68677846"/>
    </w:p>
    <w:p w14:paraId="0E464327">
      <w:pPr>
        <w:pStyle w:val="15"/>
        <w:jc w:val="center"/>
        <w:rPr>
          <w:rFonts w:hint="eastAsia" w:eastAsia="仿宋"/>
          <w:b/>
          <w:color w:val="auto"/>
          <w:sz w:val="52"/>
          <w:szCs w:val="28"/>
          <w:highlight w:val="none"/>
          <w:lang w:eastAsia="zh-CN"/>
        </w:rPr>
      </w:pPr>
      <w:r>
        <w:rPr>
          <w:rFonts w:hint="eastAsia"/>
          <w:b/>
          <w:color w:val="auto"/>
          <w:kern w:val="2"/>
          <w:sz w:val="48"/>
          <w:szCs w:val="48"/>
          <w:highlight w:val="none"/>
          <w:lang w:val="en-US" w:eastAsia="zh-CN" w:bidi="ar-SA"/>
        </w:rPr>
        <w:t>防城港医药制造产业园及配套工程项目防城港市沙潭江大道上跨企沙铁路工程施工（招标代理服务）</w:t>
      </w:r>
    </w:p>
    <w:p w14:paraId="388ADD40">
      <w:pPr>
        <w:pStyle w:val="15"/>
        <w:rPr>
          <w:rFonts w:hint="eastAsia"/>
          <w:b/>
          <w:color w:val="auto"/>
          <w:sz w:val="52"/>
          <w:szCs w:val="28"/>
          <w:highlight w:val="none"/>
        </w:rPr>
      </w:pPr>
    </w:p>
    <w:p w14:paraId="4256AEED">
      <w:pPr>
        <w:pStyle w:val="15"/>
        <w:rPr>
          <w:rFonts w:hint="eastAsia"/>
          <w:b/>
          <w:color w:val="auto"/>
          <w:sz w:val="72"/>
          <w:szCs w:val="28"/>
          <w:highlight w:val="none"/>
        </w:rPr>
      </w:pPr>
    </w:p>
    <w:p w14:paraId="1281894D">
      <w:pPr>
        <w:pStyle w:val="57"/>
        <w:ind w:left="0" w:right="0"/>
        <w:outlineLvl w:val="9"/>
        <w:rPr>
          <w:rFonts w:hint="eastAsia"/>
          <w:b/>
          <w:bCs/>
          <w:color w:val="auto"/>
          <w:sz w:val="72"/>
          <w:szCs w:val="72"/>
          <w:highlight w:val="none"/>
        </w:rPr>
      </w:pPr>
      <w:r>
        <w:rPr>
          <w:rFonts w:hint="eastAsia"/>
          <w:b/>
          <w:bCs/>
          <w:color w:val="auto"/>
          <w:sz w:val="72"/>
          <w:szCs w:val="72"/>
          <w:highlight w:val="none"/>
        </w:rPr>
        <w:t>询比文件</w:t>
      </w:r>
    </w:p>
    <w:p w14:paraId="0E7D023A">
      <w:pPr>
        <w:pStyle w:val="15"/>
        <w:rPr>
          <w:rFonts w:hint="eastAsia"/>
          <w:color w:val="auto"/>
          <w:sz w:val="48"/>
          <w:szCs w:val="28"/>
          <w:highlight w:val="none"/>
        </w:rPr>
      </w:pPr>
    </w:p>
    <w:p w14:paraId="6CCB27D6">
      <w:pPr>
        <w:pStyle w:val="15"/>
        <w:rPr>
          <w:rFonts w:hint="eastAsia"/>
          <w:color w:val="auto"/>
          <w:sz w:val="48"/>
          <w:szCs w:val="28"/>
          <w:highlight w:val="none"/>
        </w:rPr>
      </w:pPr>
    </w:p>
    <w:p w14:paraId="48C4227F">
      <w:pPr>
        <w:pStyle w:val="15"/>
        <w:rPr>
          <w:rFonts w:hint="eastAsia"/>
          <w:color w:val="auto"/>
          <w:sz w:val="48"/>
          <w:szCs w:val="28"/>
          <w:highlight w:val="none"/>
        </w:rPr>
      </w:pPr>
    </w:p>
    <w:p w14:paraId="276C2F64">
      <w:pPr>
        <w:pStyle w:val="15"/>
        <w:rPr>
          <w:rFonts w:hint="eastAsia"/>
          <w:color w:val="auto"/>
          <w:sz w:val="48"/>
          <w:szCs w:val="28"/>
          <w:highlight w:val="none"/>
        </w:rPr>
      </w:pPr>
    </w:p>
    <w:p w14:paraId="7C62CD37">
      <w:pPr>
        <w:pStyle w:val="15"/>
        <w:rPr>
          <w:rFonts w:hint="eastAsia"/>
          <w:color w:val="auto"/>
          <w:sz w:val="48"/>
          <w:szCs w:val="28"/>
          <w:highlight w:val="none"/>
        </w:rPr>
      </w:pPr>
    </w:p>
    <w:p w14:paraId="7567B887">
      <w:pPr>
        <w:pStyle w:val="15"/>
        <w:rPr>
          <w:rFonts w:hint="eastAsia"/>
          <w:color w:val="auto"/>
          <w:sz w:val="56"/>
          <w:szCs w:val="28"/>
          <w:highlight w:val="none"/>
        </w:rPr>
      </w:pPr>
    </w:p>
    <w:p w14:paraId="271F157F">
      <w:pPr>
        <w:pStyle w:val="15"/>
        <w:rPr>
          <w:rFonts w:hint="eastAsia"/>
          <w:color w:val="auto"/>
          <w:sz w:val="56"/>
          <w:szCs w:val="28"/>
          <w:highlight w:val="none"/>
        </w:rPr>
      </w:pPr>
    </w:p>
    <w:p w14:paraId="6E8865C0">
      <w:pPr>
        <w:pStyle w:val="58"/>
        <w:tabs>
          <w:tab w:val="left" w:pos="819"/>
        </w:tabs>
        <w:spacing w:before="0" w:line="351" w:lineRule="auto"/>
        <w:ind w:left="0" w:right="0" w:firstLine="1374" w:firstLineChars="400"/>
        <w:jc w:val="left"/>
        <w:outlineLvl w:val="9"/>
        <w:rPr>
          <w:rFonts w:hint="eastAsia"/>
          <w:color w:val="auto"/>
          <w:w w:val="95"/>
          <w:sz w:val="36"/>
          <w:szCs w:val="36"/>
          <w:highlight w:val="none"/>
          <w:lang w:val="en-US"/>
        </w:rPr>
      </w:pPr>
      <w:bookmarkStart w:id="6" w:name="_Toc68675851"/>
      <w:bookmarkStart w:id="7" w:name="_Toc68275222"/>
      <w:r>
        <w:rPr>
          <w:rFonts w:hint="eastAsia"/>
          <w:color w:val="auto"/>
          <w:w w:val="95"/>
          <w:sz w:val="36"/>
          <w:szCs w:val="36"/>
          <w:highlight w:val="none"/>
          <w:lang w:val="en-US"/>
        </w:rPr>
        <w:t>招标人：防城港市铭辰投资开发有限公司</w:t>
      </w:r>
    </w:p>
    <w:p w14:paraId="01B474EF">
      <w:pPr>
        <w:pStyle w:val="58"/>
        <w:tabs>
          <w:tab w:val="left" w:pos="819"/>
        </w:tabs>
        <w:spacing w:before="0" w:line="351" w:lineRule="auto"/>
        <w:ind w:left="0" w:right="0"/>
        <w:jc w:val="left"/>
        <w:outlineLvl w:val="9"/>
        <w:rPr>
          <w:rFonts w:hint="eastAsia"/>
          <w:color w:val="auto"/>
          <w:w w:val="95"/>
          <w:sz w:val="36"/>
          <w:szCs w:val="36"/>
          <w:highlight w:val="none"/>
          <w:lang w:val="en-US"/>
        </w:rPr>
      </w:pPr>
    </w:p>
    <w:p w14:paraId="02F6A3CF">
      <w:pPr>
        <w:pStyle w:val="58"/>
        <w:tabs>
          <w:tab w:val="left" w:pos="819"/>
        </w:tabs>
        <w:spacing w:before="0" w:line="351" w:lineRule="auto"/>
        <w:ind w:left="0" w:right="0" w:firstLine="687" w:firstLineChars="200"/>
        <w:jc w:val="left"/>
        <w:outlineLvl w:val="9"/>
        <w:rPr>
          <w:rFonts w:hint="eastAsia"/>
          <w:color w:val="auto"/>
          <w:w w:val="95"/>
          <w:sz w:val="36"/>
          <w:szCs w:val="36"/>
          <w:highlight w:val="none"/>
          <w:lang w:val="en-US"/>
        </w:rPr>
      </w:pPr>
      <w:r>
        <w:rPr>
          <w:rFonts w:hint="eastAsia"/>
          <w:color w:val="auto"/>
          <w:w w:val="95"/>
          <w:sz w:val="36"/>
          <w:szCs w:val="36"/>
          <w:highlight w:val="none"/>
          <w:lang w:val="en-US"/>
        </w:rPr>
        <w:t>招标代理机构：广西众联工程项目管理有限公司</w:t>
      </w:r>
    </w:p>
    <w:p w14:paraId="4AF6EB68">
      <w:pPr>
        <w:pStyle w:val="58"/>
        <w:tabs>
          <w:tab w:val="left" w:pos="819"/>
        </w:tabs>
        <w:spacing w:before="0" w:line="351" w:lineRule="auto"/>
        <w:ind w:left="0" w:right="0"/>
        <w:jc w:val="left"/>
        <w:outlineLvl w:val="9"/>
        <w:rPr>
          <w:rFonts w:hint="eastAsia"/>
          <w:color w:val="auto"/>
          <w:sz w:val="36"/>
          <w:szCs w:val="36"/>
          <w:highlight w:val="none"/>
        </w:rPr>
      </w:pPr>
    </w:p>
    <w:p w14:paraId="7DB1CFE3">
      <w:pPr>
        <w:pStyle w:val="58"/>
        <w:tabs>
          <w:tab w:val="left" w:pos="819"/>
        </w:tabs>
        <w:spacing w:before="0" w:line="351" w:lineRule="auto"/>
        <w:ind w:left="0" w:right="0"/>
        <w:outlineLvl w:val="9"/>
        <w:rPr>
          <w:rFonts w:hint="eastAsia"/>
          <w:color w:val="auto"/>
          <w:sz w:val="36"/>
          <w:szCs w:val="36"/>
          <w:highlight w:val="none"/>
        </w:rPr>
      </w:pPr>
    </w:p>
    <w:p w14:paraId="29812B3B">
      <w:pPr>
        <w:pStyle w:val="58"/>
        <w:tabs>
          <w:tab w:val="left" w:pos="819"/>
        </w:tabs>
        <w:spacing w:before="0" w:line="351" w:lineRule="auto"/>
        <w:ind w:left="0" w:right="0"/>
        <w:outlineLvl w:val="9"/>
        <w:rPr>
          <w:rFonts w:hint="eastAsia"/>
          <w:color w:val="auto"/>
          <w:sz w:val="36"/>
          <w:szCs w:val="36"/>
          <w:highlight w:val="none"/>
          <w:lang w:val="en-US"/>
        </w:rPr>
      </w:pPr>
      <w:r>
        <w:rPr>
          <w:rFonts w:hint="eastAsia"/>
          <w:color w:val="auto"/>
          <w:sz w:val="36"/>
          <w:szCs w:val="36"/>
          <w:highlight w:val="none"/>
        </w:rPr>
        <w:t>日</w:t>
      </w:r>
      <w:r>
        <w:rPr>
          <w:rFonts w:hint="eastAsia"/>
          <w:color w:val="auto"/>
          <w:sz w:val="36"/>
          <w:szCs w:val="36"/>
          <w:highlight w:val="none"/>
          <w:lang w:val="en-US"/>
        </w:rPr>
        <w:t xml:space="preserve">  </w:t>
      </w:r>
      <w:r>
        <w:rPr>
          <w:rFonts w:hint="eastAsia"/>
          <w:color w:val="auto"/>
          <w:sz w:val="36"/>
          <w:szCs w:val="36"/>
          <w:highlight w:val="none"/>
        </w:rPr>
        <w:t>期：202</w:t>
      </w:r>
      <w:r>
        <w:rPr>
          <w:rFonts w:hint="eastAsia"/>
          <w:color w:val="auto"/>
          <w:sz w:val="36"/>
          <w:szCs w:val="36"/>
          <w:highlight w:val="none"/>
          <w:lang w:val="en-US"/>
        </w:rPr>
        <w:t>6</w:t>
      </w:r>
      <w:r>
        <w:rPr>
          <w:rFonts w:hint="eastAsia"/>
          <w:color w:val="auto"/>
          <w:sz w:val="36"/>
          <w:szCs w:val="36"/>
          <w:highlight w:val="none"/>
        </w:rPr>
        <w:t>年</w:t>
      </w:r>
      <w:r>
        <w:rPr>
          <w:rFonts w:hint="eastAsia"/>
          <w:color w:val="auto"/>
          <w:sz w:val="36"/>
          <w:szCs w:val="36"/>
          <w:highlight w:val="none"/>
          <w:lang w:val="en-US" w:eastAsia="zh-CN"/>
        </w:rPr>
        <w:t>4</w:t>
      </w:r>
      <w:r>
        <w:rPr>
          <w:rFonts w:hint="eastAsia"/>
          <w:color w:val="auto"/>
          <w:sz w:val="36"/>
          <w:szCs w:val="36"/>
          <w:highlight w:val="none"/>
        </w:rPr>
        <w:t>月</w:t>
      </w:r>
      <w:bookmarkEnd w:id="6"/>
      <w:bookmarkEnd w:id="7"/>
      <w:r>
        <w:rPr>
          <w:rFonts w:hint="eastAsia"/>
          <w:color w:val="auto"/>
          <w:sz w:val="36"/>
          <w:szCs w:val="36"/>
          <w:highlight w:val="none"/>
          <w:lang w:val="en-US" w:eastAsia="zh-CN"/>
        </w:rPr>
        <w:t>10</w:t>
      </w:r>
      <w:r>
        <w:rPr>
          <w:rFonts w:hint="eastAsia"/>
          <w:color w:val="auto"/>
          <w:sz w:val="36"/>
          <w:szCs w:val="36"/>
          <w:highlight w:val="none"/>
          <w:lang w:val="en-US"/>
        </w:rPr>
        <w:t>日</w:t>
      </w:r>
    </w:p>
    <w:p w14:paraId="5B644256">
      <w:pPr>
        <w:spacing w:line="350" w:lineRule="auto"/>
        <w:rPr>
          <w:rFonts w:hint="eastAsia"/>
          <w:color w:val="auto"/>
          <w:sz w:val="24"/>
          <w:szCs w:val="24"/>
          <w:highlight w:val="none"/>
        </w:rPr>
        <w:sectPr>
          <w:footerReference r:id="rId3" w:type="default"/>
          <w:pgSz w:w="11910" w:h="16840"/>
          <w:pgMar w:top="1580" w:right="860" w:bottom="280" w:left="1040" w:header="720" w:footer="720" w:gutter="0"/>
          <w:cols w:space="720" w:num="1"/>
        </w:sectPr>
      </w:pPr>
    </w:p>
    <w:p w14:paraId="3051B728">
      <w:pPr>
        <w:jc w:val="center"/>
        <w:rPr>
          <w:rFonts w:hint="eastAsia"/>
          <w:b/>
          <w:bCs/>
          <w:color w:val="auto"/>
          <w:sz w:val="36"/>
          <w:szCs w:val="36"/>
          <w:highlight w:val="none"/>
          <w:lang w:val="en-US"/>
        </w:rPr>
      </w:pPr>
      <w:r>
        <w:rPr>
          <w:rFonts w:hint="eastAsia"/>
          <w:b/>
          <w:bCs/>
          <w:color w:val="auto"/>
          <w:sz w:val="36"/>
          <w:szCs w:val="36"/>
          <w:highlight w:val="none"/>
          <w:lang w:val="en-US"/>
        </w:rPr>
        <w:t>目录</w:t>
      </w:r>
    </w:p>
    <w:p w14:paraId="5BAFB6C2">
      <w:pPr>
        <w:pStyle w:val="2"/>
        <w:rPr>
          <w:rFonts w:hint="eastAsia"/>
          <w:color w:val="auto"/>
          <w:highlight w:val="none"/>
          <w:lang w:val="en-US"/>
        </w:rPr>
      </w:pPr>
    </w:p>
    <w:p w14:paraId="49EC522C">
      <w:pPr>
        <w:pStyle w:val="27"/>
        <w:keepNext w:val="0"/>
        <w:keepLines w:val="0"/>
        <w:pageBreakBefore w:val="0"/>
        <w:widowControl w:val="0"/>
        <w:tabs>
          <w:tab w:val="right" w:leader="dot" w:pos="9076"/>
        </w:tabs>
        <w:kinsoku/>
        <w:wordWrap/>
        <w:overflowPunct/>
        <w:topLinePunct w:val="0"/>
        <w:bidi w:val="0"/>
        <w:adjustRightInd/>
        <w:snapToGrid/>
        <w:spacing w:line="360" w:lineRule="auto"/>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TOC \o "1-1" \h \u </w:instrText>
      </w:r>
      <w:r>
        <w:rPr>
          <w:rFonts w:hint="eastAsia" w:ascii="仿宋" w:hAnsi="仿宋" w:eastAsia="仿宋" w:cs="仿宋"/>
          <w:color w:val="auto"/>
          <w:sz w:val="28"/>
          <w:szCs w:val="28"/>
          <w:highlight w:val="none"/>
        </w:rPr>
        <w:fldChar w:fldCharType="separate"/>
      </w:r>
      <w:r>
        <w:rPr>
          <w:color w:val="auto"/>
          <w:highlight w:val="none"/>
        </w:rPr>
        <w:fldChar w:fldCharType="begin"/>
      </w:r>
      <w:r>
        <w:rPr>
          <w:color w:val="auto"/>
          <w:highlight w:val="none"/>
        </w:rPr>
        <w:instrText xml:space="preserve"> HYPERLINK \l "_Toc31118" </w:instrText>
      </w:r>
      <w:r>
        <w:rPr>
          <w:color w:val="auto"/>
          <w:highlight w:val="none"/>
        </w:rPr>
        <w:fldChar w:fldCharType="separate"/>
      </w:r>
      <w:r>
        <w:rPr>
          <w:rFonts w:hint="eastAsia" w:ascii="仿宋" w:hAnsi="仿宋" w:eastAsia="仿宋" w:cs="仿宋"/>
          <w:bCs/>
          <w:color w:val="auto"/>
          <w:sz w:val="28"/>
          <w:szCs w:val="28"/>
          <w:highlight w:val="none"/>
        </w:rPr>
        <w:t>第一章  询比公告</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fldChar w:fldCharType="begin"/>
      </w:r>
      <w:r>
        <w:rPr>
          <w:rFonts w:hint="eastAsia" w:ascii="仿宋" w:hAnsi="仿宋" w:eastAsia="仿宋" w:cs="仿宋"/>
          <w:color w:val="auto"/>
          <w:sz w:val="28"/>
          <w:szCs w:val="28"/>
          <w:highlight w:val="none"/>
        </w:rPr>
        <w:instrText xml:space="preserve"> PAGEREF _Toc31118 \h </w:instrText>
      </w:r>
      <w:r>
        <w:rPr>
          <w:rFonts w:hint="eastAsia" w:ascii="仿宋" w:hAnsi="仿宋" w:eastAsia="仿宋" w:cs="仿宋"/>
          <w:color w:val="auto"/>
          <w:sz w:val="28"/>
          <w:szCs w:val="28"/>
          <w:highlight w:val="none"/>
        </w:rPr>
        <w:fldChar w:fldCharType="separate"/>
      </w: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fldChar w:fldCharType="end"/>
      </w:r>
    </w:p>
    <w:p w14:paraId="0A193742">
      <w:pPr>
        <w:pStyle w:val="27"/>
        <w:keepNext w:val="0"/>
        <w:keepLines w:val="0"/>
        <w:pageBreakBefore w:val="0"/>
        <w:widowControl w:val="0"/>
        <w:tabs>
          <w:tab w:val="right" w:leader="dot" w:pos="9076"/>
        </w:tabs>
        <w:kinsoku/>
        <w:wordWrap/>
        <w:overflowPunct/>
        <w:topLinePunct w:val="0"/>
        <w:bidi w:val="0"/>
        <w:adjustRightInd/>
        <w:snapToGrid/>
        <w:spacing w:line="360" w:lineRule="auto"/>
        <w:textAlignment w:val="auto"/>
        <w:rPr>
          <w:rFonts w:hint="eastAsia" w:ascii="仿宋" w:hAnsi="仿宋" w:eastAsia="仿宋" w:cs="仿宋"/>
          <w:color w:val="auto"/>
          <w:sz w:val="28"/>
          <w:szCs w:val="28"/>
          <w:highlight w:val="none"/>
        </w:rPr>
      </w:pPr>
      <w:r>
        <w:rPr>
          <w:color w:val="auto"/>
          <w:highlight w:val="none"/>
        </w:rPr>
        <w:fldChar w:fldCharType="begin"/>
      </w:r>
      <w:r>
        <w:rPr>
          <w:color w:val="auto"/>
          <w:highlight w:val="none"/>
        </w:rPr>
        <w:instrText xml:space="preserve"> HYPERLINK \l "_Toc15464" </w:instrText>
      </w:r>
      <w:r>
        <w:rPr>
          <w:color w:val="auto"/>
          <w:highlight w:val="none"/>
        </w:rPr>
        <w:fldChar w:fldCharType="separate"/>
      </w:r>
      <w:r>
        <w:rPr>
          <w:rFonts w:hint="eastAsia" w:ascii="仿宋" w:hAnsi="仿宋" w:eastAsia="仿宋" w:cs="仿宋"/>
          <w:bCs/>
          <w:color w:val="auto"/>
          <w:sz w:val="28"/>
          <w:szCs w:val="28"/>
          <w:highlight w:val="none"/>
        </w:rPr>
        <w:t>第二章  参与询比须知及前附表</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5</w:t>
      </w:r>
      <w:r>
        <w:rPr>
          <w:rFonts w:hint="eastAsia" w:ascii="仿宋" w:hAnsi="仿宋" w:eastAsia="仿宋" w:cs="仿宋"/>
          <w:color w:val="auto"/>
          <w:sz w:val="28"/>
          <w:szCs w:val="28"/>
          <w:highlight w:val="none"/>
        </w:rPr>
        <w:fldChar w:fldCharType="end"/>
      </w:r>
    </w:p>
    <w:p w14:paraId="54948455">
      <w:pPr>
        <w:keepNext w:val="0"/>
        <w:keepLines w:val="0"/>
        <w:pageBreakBefore w:val="0"/>
        <w:widowControl w:val="0"/>
        <w:kinsoku/>
        <w:wordWrap/>
        <w:overflowPunct/>
        <w:topLinePunct w:val="0"/>
        <w:bidi w:val="0"/>
        <w:adjustRightInd/>
        <w:snapToGrid/>
        <w:spacing w:line="360" w:lineRule="auto"/>
        <w:textAlignment w:val="auto"/>
        <w:rPr>
          <w:rFonts w:hint="default" w:eastAsia="仿宋"/>
          <w:color w:val="auto"/>
          <w:highlight w:val="none"/>
          <w:lang w:val="en-US" w:eastAsia="zh-CN"/>
        </w:rPr>
      </w:pPr>
      <w:r>
        <w:rPr>
          <w:rFonts w:hint="eastAsia" w:cs="仿宋"/>
          <w:color w:val="auto"/>
          <w:sz w:val="28"/>
          <w:szCs w:val="28"/>
          <w:highlight w:val="none"/>
          <w:lang w:val="en-US" w:eastAsia="zh-CN"/>
        </w:rPr>
        <w:t>第三章  服务需求........................................</w:t>
      </w:r>
      <w:r>
        <w:rPr>
          <w:rFonts w:hint="eastAsia" w:ascii="仿宋" w:hAnsi="仿宋" w:eastAsia="仿宋" w:cs="仿宋"/>
          <w:color w:val="auto"/>
          <w:sz w:val="28"/>
          <w:szCs w:val="28"/>
          <w:highlight w:val="none"/>
        </w:rPr>
        <w:tab/>
      </w:r>
      <w:r>
        <w:rPr>
          <w:rFonts w:hint="eastAsia" w:cs="仿宋"/>
          <w:color w:val="auto"/>
          <w:sz w:val="28"/>
          <w:szCs w:val="28"/>
          <w:highlight w:val="none"/>
          <w:lang w:val="en-US" w:eastAsia="zh-CN"/>
        </w:rPr>
        <w:t>......11</w:t>
      </w:r>
    </w:p>
    <w:p w14:paraId="04698738">
      <w:pPr>
        <w:pStyle w:val="27"/>
        <w:keepNext w:val="0"/>
        <w:keepLines w:val="0"/>
        <w:pageBreakBefore w:val="0"/>
        <w:widowControl w:val="0"/>
        <w:tabs>
          <w:tab w:val="right" w:leader="dot" w:pos="9076"/>
        </w:tabs>
        <w:kinsoku/>
        <w:wordWrap/>
        <w:overflowPunct/>
        <w:topLinePunct w:val="0"/>
        <w:bidi w:val="0"/>
        <w:adjustRightInd/>
        <w:snapToGrid/>
        <w:spacing w:line="360" w:lineRule="auto"/>
        <w:textAlignment w:val="auto"/>
        <w:rPr>
          <w:rFonts w:hint="eastAsia" w:ascii="仿宋" w:hAnsi="仿宋" w:eastAsia="仿宋" w:cs="仿宋"/>
          <w:color w:val="auto"/>
          <w:sz w:val="28"/>
          <w:szCs w:val="28"/>
          <w:highlight w:val="none"/>
        </w:rPr>
      </w:pPr>
      <w:r>
        <w:rPr>
          <w:color w:val="auto"/>
          <w:highlight w:val="none"/>
        </w:rPr>
        <w:fldChar w:fldCharType="begin"/>
      </w:r>
      <w:r>
        <w:rPr>
          <w:color w:val="auto"/>
          <w:highlight w:val="none"/>
        </w:rPr>
        <w:instrText xml:space="preserve"> HYPERLINK \l "_Toc22570" </w:instrText>
      </w:r>
      <w:r>
        <w:rPr>
          <w:color w:val="auto"/>
          <w:highlight w:val="none"/>
        </w:rPr>
        <w:fldChar w:fldCharType="separate"/>
      </w:r>
      <w:r>
        <w:rPr>
          <w:rFonts w:hint="eastAsia" w:ascii="仿宋" w:hAnsi="仿宋" w:eastAsia="仿宋" w:cs="仿宋"/>
          <w:bCs/>
          <w:color w:val="auto"/>
          <w:sz w:val="28"/>
          <w:szCs w:val="28"/>
          <w:highlight w:val="none"/>
        </w:rPr>
        <w:t>第</w:t>
      </w:r>
      <w:r>
        <w:rPr>
          <w:rFonts w:hint="eastAsia" w:ascii="仿宋" w:hAnsi="仿宋" w:eastAsia="仿宋" w:cs="仿宋"/>
          <w:bCs/>
          <w:color w:val="auto"/>
          <w:sz w:val="28"/>
          <w:szCs w:val="28"/>
          <w:highlight w:val="none"/>
          <w:lang w:val="en-US" w:eastAsia="zh-CN"/>
        </w:rPr>
        <w:t>四</w:t>
      </w:r>
      <w:r>
        <w:rPr>
          <w:rFonts w:hint="eastAsia" w:ascii="仿宋" w:hAnsi="仿宋" w:eastAsia="仿宋" w:cs="仿宋"/>
          <w:bCs/>
          <w:color w:val="auto"/>
          <w:sz w:val="28"/>
          <w:szCs w:val="28"/>
          <w:highlight w:val="none"/>
        </w:rPr>
        <w:t>章  采购合同范本</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fldChar w:fldCharType="end"/>
      </w:r>
    </w:p>
    <w:p w14:paraId="5F751136">
      <w:pPr>
        <w:pStyle w:val="27"/>
        <w:keepNext w:val="0"/>
        <w:keepLines w:val="0"/>
        <w:pageBreakBefore w:val="0"/>
        <w:widowControl w:val="0"/>
        <w:tabs>
          <w:tab w:val="right" w:leader="dot" w:pos="9076"/>
        </w:tabs>
        <w:kinsoku/>
        <w:wordWrap/>
        <w:overflowPunct/>
        <w:topLinePunct w:val="0"/>
        <w:bidi w:val="0"/>
        <w:adjustRightInd/>
        <w:snapToGrid/>
        <w:spacing w:line="360" w:lineRule="auto"/>
        <w:textAlignment w:val="auto"/>
        <w:rPr>
          <w:rFonts w:hint="eastAsia" w:ascii="仿宋" w:hAnsi="仿宋" w:eastAsia="仿宋" w:cs="仿宋"/>
          <w:color w:val="auto"/>
          <w:sz w:val="28"/>
          <w:szCs w:val="28"/>
          <w:highlight w:val="none"/>
          <w:lang w:val="en-US" w:eastAsia="zh-CN"/>
        </w:rPr>
      </w:pPr>
      <w:r>
        <w:rPr>
          <w:color w:val="auto"/>
          <w:highlight w:val="none"/>
        </w:rPr>
        <w:fldChar w:fldCharType="begin"/>
      </w:r>
      <w:r>
        <w:rPr>
          <w:color w:val="auto"/>
          <w:highlight w:val="none"/>
        </w:rPr>
        <w:instrText xml:space="preserve"> HYPERLINK \l "_Toc14500" </w:instrText>
      </w:r>
      <w:r>
        <w:rPr>
          <w:color w:val="auto"/>
          <w:highlight w:val="none"/>
        </w:rPr>
        <w:fldChar w:fldCharType="separate"/>
      </w:r>
      <w:r>
        <w:rPr>
          <w:rFonts w:hint="eastAsia" w:ascii="仿宋" w:hAnsi="仿宋" w:eastAsia="仿宋" w:cs="仿宋"/>
          <w:bCs/>
          <w:color w:val="auto"/>
          <w:sz w:val="28"/>
          <w:szCs w:val="28"/>
          <w:highlight w:val="none"/>
        </w:rPr>
        <w:t>第</w:t>
      </w:r>
      <w:r>
        <w:rPr>
          <w:rFonts w:hint="eastAsia" w:ascii="仿宋" w:hAnsi="仿宋" w:eastAsia="仿宋" w:cs="仿宋"/>
          <w:bCs/>
          <w:color w:val="auto"/>
          <w:sz w:val="28"/>
          <w:szCs w:val="28"/>
          <w:highlight w:val="none"/>
          <w:lang w:val="en-US" w:eastAsia="zh-CN"/>
        </w:rPr>
        <w:t>五</w:t>
      </w:r>
      <w:r>
        <w:rPr>
          <w:rFonts w:hint="eastAsia" w:ascii="仿宋" w:hAnsi="仿宋" w:eastAsia="仿宋" w:cs="仿宋"/>
          <w:bCs/>
          <w:color w:val="auto"/>
          <w:sz w:val="28"/>
          <w:szCs w:val="28"/>
          <w:highlight w:val="none"/>
        </w:rPr>
        <w:t>章 询比报价文件格式</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7</w:t>
      </w:r>
    </w:p>
    <w:p w14:paraId="2922225B">
      <w:pPr>
        <w:pStyle w:val="27"/>
        <w:keepNext w:val="0"/>
        <w:keepLines w:val="0"/>
        <w:pageBreakBefore w:val="0"/>
        <w:widowControl w:val="0"/>
        <w:tabs>
          <w:tab w:val="right" w:leader="dot" w:pos="9076"/>
        </w:tabs>
        <w:kinsoku/>
        <w:wordWrap/>
        <w:overflowPunct/>
        <w:topLinePunct w:val="0"/>
        <w:bidi w:val="0"/>
        <w:adjustRightInd/>
        <w:snapToGrid/>
        <w:spacing w:line="360" w:lineRule="auto"/>
        <w:textAlignment w:val="auto"/>
        <w:rPr>
          <w:rFonts w:hint="eastAsia" w:ascii="仿宋" w:hAnsi="仿宋" w:eastAsia="仿宋" w:cs="仿宋"/>
          <w:color w:val="auto"/>
          <w:sz w:val="28"/>
          <w:szCs w:val="28"/>
          <w:highlight w:val="none"/>
          <w:lang w:val="en-US" w:eastAsia="zh-CN"/>
        </w:rPr>
      </w:pPr>
      <w:r>
        <w:rPr>
          <w:color w:val="auto"/>
          <w:highlight w:val="none"/>
        </w:rPr>
        <w:fldChar w:fldCharType="begin"/>
      </w:r>
      <w:r>
        <w:rPr>
          <w:color w:val="auto"/>
          <w:highlight w:val="none"/>
        </w:rPr>
        <w:instrText xml:space="preserve"> HYPERLINK \l "_Toc4724" </w:instrText>
      </w:r>
      <w:r>
        <w:rPr>
          <w:color w:val="auto"/>
          <w:highlight w:val="none"/>
        </w:rPr>
        <w:fldChar w:fldCharType="separate"/>
      </w:r>
      <w:r>
        <w:rPr>
          <w:rFonts w:hint="eastAsia" w:ascii="仿宋" w:hAnsi="仿宋" w:eastAsia="仿宋" w:cs="仿宋"/>
          <w:bCs/>
          <w:color w:val="auto"/>
          <w:sz w:val="28"/>
          <w:szCs w:val="28"/>
          <w:highlight w:val="none"/>
        </w:rPr>
        <w:t>第</w:t>
      </w:r>
      <w:r>
        <w:rPr>
          <w:rFonts w:hint="eastAsia" w:ascii="仿宋" w:hAnsi="仿宋" w:eastAsia="仿宋" w:cs="仿宋"/>
          <w:bCs/>
          <w:color w:val="auto"/>
          <w:sz w:val="28"/>
          <w:szCs w:val="28"/>
          <w:highlight w:val="none"/>
          <w:lang w:val="en-US" w:eastAsia="zh-CN"/>
        </w:rPr>
        <w:t>六</w:t>
      </w:r>
      <w:r>
        <w:rPr>
          <w:rFonts w:hint="eastAsia" w:ascii="仿宋" w:hAnsi="仿宋" w:eastAsia="仿宋" w:cs="仿宋"/>
          <w:bCs/>
          <w:color w:val="auto"/>
          <w:sz w:val="28"/>
          <w:szCs w:val="28"/>
          <w:highlight w:val="none"/>
        </w:rPr>
        <w:t>章 评标办法</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lang w:val="en-US" w:eastAsia="zh-CN"/>
        </w:rPr>
        <w:t>8</w:t>
      </w:r>
    </w:p>
    <w:p w14:paraId="1D8CB974">
      <w:pPr>
        <w:pStyle w:val="23"/>
        <w:spacing w:after="0" w:line="560" w:lineRule="exact"/>
        <w:ind w:left="0" w:leftChars="0"/>
        <w:rPr>
          <w:color w:val="auto"/>
          <w:highlight w:val="none"/>
        </w:rPr>
      </w:pPr>
      <w:r>
        <w:rPr>
          <w:rFonts w:hint="eastAsia" w:ascii="仿宋" w:hAnsi="仿宋" w:eastAsia="仿宋" w:cs="仿宋"/>
          <w:color w:val="auto"/>
          <w:sz w:val="28"/>
          <w:szCs w:val="28"/>
          <w:highlight w:val="none"/>
        </w:rPr>
        <w:fldChar w:fldCharType="end"/>
      </w:r>
    </w:p>
    <w:p w14:paraId="3AB35A0D">
      <w:pPr>
        <w:autoSpaceDE/>
        <w:autoSpaceDN/>
        <w:spacing w:line="560" w:lineRule="exact"/>
        <w:jc w:val="center"/>
        <w:outlineLvl w:val="0"/>
        <w:rPr>
          <w:rFonts w:hint="eastAsia"/>
          <w:b/>
          <w:bCs/>
          <w:color w:val="auto"/>
          <w:sz w:val="36"/>
          <w:szCs w:val="36"/>
          <w:highlight w:val="none"/>
          <w:lang w:val="en-US"/>
        </w:rPr>
        <w:sectPr>
          <w:footerReference r:id="rId4" w:type="default"/>
          <w:pgSz w:w="11910" w:h="16840"/>
          <w:pgMar w:top="1417" w:right="1417" w:bottom="1417" w:left="1417" w:header="0" w:footer="1119" w:gutter="0"/>
          <w:cols w:space="720" w:num="1"/>
        </w:sectPr>
      </w:pPr>
      <w:bookmarkStart w:id="8" w:name="_Toc31118"/>
    </w:p>
    <w:p w14:paraId="0D92866F">
      <w:pPr>
        <w:keepNext w:val="0"/>
        <w:keepLines w:val="0"/>
        <w:pageBreakBefore w:val="0"/>
        <w:widowControl w:val="0"/>
        <w:kinsoku/>
        <w:wordWrap/>
        <w:overflowPunct/>
        <w:topLinePunct w:val="0"/>
        <w:autoSpaceDE/>
        <w:autoSpaceDN/>
        <w:bidi w:val="0"/>
        <w:spacing w:line="500" w:lineRule="exact"/>
        <w:jc w:val="center"/>
        <w:textAlignment w:val="auto"/>
        <w:outlineLvl w:val="0"/>
        <w:rPr>
          <w:rFonts w:hint="eastAsia"/>
          <w:b/>
          <w:bCs/>
          <w:color w:val="auto"/>
          <w:sz w:val="36"/>
          <w:szCs w:val="36"/>
          <w:highlight w:val="none"/>
          <w:lang w:val="en-US"/>
        </w:rPr>
      </w:pPr>
      <w:r>
        <w:rPr>
          <w:rFonts w:hint="eastAsia"/>
          <w:b/>
          <w:bCs/>
          <w:color w:val="auto"/>
          <w:sz w:val="36"/>
          <w:szCs w:val="36"/>
          <w:highlight w:val="none"/>
          <w:lang w:val="en-US"/>
        </w:rPr>
        <w:t xml:space="preserve"> 第一章  询比公告</w:t>
      </w:r>
      <w:bookmarkEnd w:id="8"/>
    </w:p>
    <w:p w14:paraId="493BFE6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仿宋" w:hAnsi="仿宋" w:eastAsia="仿宋" w:cs="仿宋"/>
          <w:b/>
          <w:bCs/>
          <w:color w:val="auto"/>
          <w:kern w:val="0"/>
          <w:sz w:val="36"/>
          <w:szCs w:val="36"/>
          <w:highlight w:val="none"/>
          <w:lang w:val="en-US" w:eastAsia="zh-CN" w:bidi="zh-CN"/>
        </w:rPr>
      </w:pPr>
      <w:r>
        <w:rPr>
          <w:rFonts w:hint="eastAsia" w:ascii="仿宋" w:hAnsi="仿宋" w:eastAsia="仿宋" w:cs="仿宋"/>
          <w:b/>
          <w:bCs/>
          <w:color w:val="auto"/>
          <w:kern w:val="0"/>
          <w:sz w:val="32"/>
          <w:szCs w:val="32"/>
          <w:highlight w:val="none"/>
          <w:lang w:val="en-US" w:eastAsia="zh-CN" w:bidi="zh-CN"/>
        </w:rPr>
        <w:t>防城港医药制造产业园及配套工程项目防城港市沙潭江大道上跨企沙铁路工程施工（招标代理服务）选取中介机构的询比公告</w:t>
      </w:r>
    </w:p>
    <w:p w14:paraId="1D9BAA75">
      <w:pPr>
        <w:pStyle w:val="15"/>
        <w:keepNext w:val="0"/>
        <w:keepLines w:val="0"/>
        <w:pageBreakBefore w:val="0"/>
        <w:widowControl w:val="0"/>
        <w:kinsoku/>
        <w:wordWrap/>
        <w:overflowPunct/>
        <w:topLinePunct w:val="0"/>
        <w:bidi w:val="0"/>
        <w:spacing w:line="500" w:lineRule="exact"/>
        <w:ind w:firstLine="560" w:firstLineChars="200"/>
        <w:textAlignment w:val="auto"/>
        <w:rPr>
          <w:rFonts w:hint="eastAsia"/>
          <w:color w:val="auto"/>
          <w:sz w:val="28"/>
          <w:szCs w:val="28"/>
          <w:highlight w:val="none"/>
        </w:rPr>
      </w:pPr>
      <w:r>
        <w:rPr>
          <w:rFonts w:hint="eastAsia"/>
          <w:color w:val="auto"/>
          <w:sz w:val="28"/>
          <w:szCs w:val="28"/>
          <w:highlight w:val="none"/>
        </w:rPr>
        <w:t>防城港市铭辰投资开发有限公司</w:t>
      </w:r>
      <w:r>
        <w:rPr>
          <w:rFonts w:hint="eastAsia"/>
          <w:color w:val="auto"/>
          <w:sz w:val="28"/>
          <w:szCs w:val="28"/>
          <w:highlight w:val="none"/>
          <w:lang w:val="en-US"/>
        </w:rPr>
        <w:t>委托广西众联工程项目管理有限公司</w:t>
      </w:r>
      <w:r>
        <w:rPr>
          <w:rFonts w:hint="eastAsia"/>
          <w:color w:val="auto"/>
          <w:sz w:val="28"/>
          <w:szCs w:val="28"/>
          <w:highlight w:val="none"/>
        </w:rPr>
        <w:t>以询比方式确定</w:t>
      </w:r>
      <w:r>
        <w:rPr>
          <w:rFonts w:hint="eastAsia"/>
          <w:color w:val="auto"/>
          <w:sz w:val="28"/>
          <w:szCs w:val="28"/>
          <w:highlight w:val="none"/>
          <w:lang w:eastAsia="zh-CN"/>
        </w:rPr>
        <w:t>防城港医药制造产业园及配套工程项目防城港市沙潭江大道上跨企沙铁路工程施工（招标代理服务）</w:t>
      </w:r>
      <w:r>
        <w:rPr>
          <w:rFonts w:hint="eastAsia"/>
          <w:color w:val="auto"/>
          <w:sz w:val="28"/>
          <w:szCs w:val="28"/>
          <w:highlight w:val="none"/>
        </w:rPr>
        <w:t>服务单位，现将有关事项说明如下，</w:t>
      </w:r>
      <w:r>
        <w:rPr>
          <w:rFonts w:hint="eastAsia"/>
          <w:color w:val="auto"/>
          <w:sz w:val="28"/>
          <w:szCs w:val="28"/>
          <w:highlight w:val="none"/>
          <w:lang w:val="en-US"/>
        </w:rPr>
        <w:t>欢迎有意向的</w:t>
      </w:r>
      <w:r>
        <w:rPr>
          <w:rFonts w:hint="eastAsia"/>
          <w:color w:val="auto"/>
          <w:sz w:val="28"/>
          <w:szCs w:val="28"/>
          <w:highlight w:val="none"/>
        </w:rPr>
        <w:t>单位前来参与。</w:t>
      </w:r>
    </w:p>
    <w:p w14:paraId="77E719B3">
      <w:pPr>
        <w:keepNext w:val="0"/>
        <w:keepLines w:val="0"/>
        <w:pageBreakBefore w:val="0"/>
        <w:widowControl w:val="0"/>
        <w:kinsoku/>
        <w:wordWrap/>
        <w:overflowPunct/>
        <w:topLinePunct w:val="0"/>
        <w:bidi w:val="0"/>
        <w:spacing w:line="500" w:lineRule="exact"/>
        <w:ind w:firstLine="562" w:firstLineChars="200"/>
        <w:textAlignment w:val="auto"/>
        <w:rPr>
          <w:rFonts w:hint="eastAsia" w:eastAsia="仿宋"/>
          <w:b/>
          <w:color w:val="auto"/>
          <w:sz w:val="28"/>
          <w:szCs w:val="28"/>
          <w:highlight w:val="none"/>
          <w:lang w:val="en-US" w:eastAsia="zh-CN"/>
        </w:rPr>
      </w:pPr>
      <w:r>
        <w:rPr>
          <w:rFonts w:hint="eastAsia"/>
          <w:b/>
          <w:color w:val="auto"/>
          <w:sz w:val="28"/>
          <w:szCs w:val="28"/>
          <w:highlight w:val="none"/>
        </w:rPr>
        <w:t>一、</w:t>
      </w:r>
      <w:r>
        <w:rPr>
          <w:rFonts w:hint="eastAsia"/>
          <w:b/>
          <w:color w:val="auto"/>
          <w:sz w:val="28"/>
          <w:szCs w:val="28"/>
          <w:highlight w:val="none"/>
          <w:lang w:val="en-US"/>
        </w:rPr>
        <w:t>项目名称：</w:t>
      </w:r>
      <w:r>
        <w:rPr>
          <w:rFonts w:hint="eastAsia"/>
          <w:bCs/>
          <w:color w:val="auto"/>
          <w:sz w:val="28"/>
          <w:szCs w:val="28"/>
          <w:highlight w:val="none"/>
          <w:lang w:val="en-US" w:eastAsia="zh-CN"/>
        </w:rPr>
        <w:t>防城港医药制造产业园及配套工程项目防城港市沙潭江大道上跨企沙铁路工程施工（招标代理服务）</w:t>
      </w:r>
    </w:p>
    <w:p w14:paraId="77D1E800">
      <w:pPr>
        <w:keepNext w:val="0"/>
        <w:keepLines w:val="0"/>
        <w:pageBreakBefore w:val="0"/>
        <w:widowControl w:val="0"/>
        <w:kinsoku/>
        <w:wordWrap/>
        <w:overflowPunct/>
        <w:topLinePunct w:val="0"/>
        <w:bidi w:val="0"/>
        <w:spacing w:line="500" w:lineRule="exact"/>
        <w:ind w:firstLine="562" w:firstLineChars="200"/>
        <w:textAlignment w:val="auto"/>
        <w:rPr>
          <w:rFonts w:hint="eastAsia" w:eastAsia="仿宋"/>
          <w:b/>
          <w:color w:val="auto"/>
          <w:sz w:val="28"/>
          <w:szCs w:val="28"/>
          <w:highlight w:val="none"/>
          <w:lang w:val="en-US" w:eastAsia="zh-CN"/>
        </w:rPr>
      </w:pPr>
      <w:r>
        <w:rPr>
          <w:rFonts w:hint="eastAsia"/>
          <w:b/>
          <w:color w:val="auto"/>
          <w:sz w:val="28"/>
          <w:szCs w:val="28"/>
          <w:highlight w:val="none"/>
          <w:lang w:val="en-US"/>
        </w:rPr>
        <w:t>二、项目编号：</w:t>
      </w:r>
      <w:r>
        <w:rPr>
          <w:rFonts w:hint="eastAsia"/>
          <w:bCs/>
          <w:color w:val="auto"/>
          <w:sz w:val="28"/>
          <w:szCs w:val="28"/>
          <w:highlight w:val="none"/>
          <w:lang w:val="en-US" w:eastAsia="zh-CN"/>
        </w:rPr>
        <w:t>ZB2026-120</w:t>
      </w:r>
    </w:p>
    <w:p w14:paraId="4ABE517E">
      <w:pPr>
        <w:keepNext w:val="0"/>
        <w:keepLines w:val="0"/>
        <w:pageBreakBefore w:val="0"/>
        <w:widowControl w:val="0"/>
        <w:kinsoku/>
        <w:wordWrap/>
        <w:overflowPunct/>
        <w:topLinePunct w:val="0"/>
        <w:bidi w:val="0"/>
        <w:spacing w:line="500" w:lineRule="exact"/>
        <w:ind w:firstLine="562" w:firstLineChars="200"/>
        <w:textAlignment w:val="auto"/>
        <w:rPr>
          <w:rFonts w:hint="eastAsia" w:ascii="仿宋" w:hAnsi="仿宋" w:eastAsia="仿宋" w:cs="仿宋"/>
          <w:color w:val="auto"/>
          <w:sz w:val="28"/>
          <w:szCs w:val="28"/>
          <w:highlight w:val="none"/>
          <w:lang w:val="en-US" w:eastAsia="zh-CN" w:bidi="zh-CN"/>
        </w:rPr>
      </w:pPr>
      <w:r>
        <w:rPr>
          <w:rFonts w:hint="eastAsia"/>
          <w:b/>
          <w:color w:val="auto"/>
          <w:sz w:val="28"/>
          <w:szCs w:val="28"/>
          <w:highlight w:val="none"/>
          <w:lang w:val="en-US"/>
        </w:rPr>
        <w:t>三、项目基本概况：</w:t>
      </w:r>
      <w:r>
        <w:rPr>
          <w:rFonts w:hint="eastAsia" w:ascii="仿宋" w:hAnsi="仿宋" w:eastAsia="仿宋" w:cs="仿宋"/>
          <w:color w:val="auto"/>
          <w:sz w:val="28"/>
          <w:szCs w:val="28"/>
          <w:highlight w:val="none"/>
          <w:lang w:val="zh-CN" w:eastAsia="zh-CN" w:bidi="zh-CN"/>
        </w:rPr>
        <w:t>择优选定</w:t>
      </w:r>
      <w:r>
        <w:rPr>
          <w:rFonts w:hint="eastAsia" w:cs="仿宋"/>
          <w:color w:val="auto"/>
          <w:sz w:val="28"/>
          <w:szCs w:val="28"/>
          <w:highlight w:val="none"/>
          <w:lang w:val="en-US" w:eastAsia="zh-CN" w:bidi="zh-CN"/>
        </w:rPr>
        <w:t>1家</w:t>
      </w:r>
      <w:r>
        <w:rPr>
          <w:rFonts w:hint="eastAsia" w:ascii="仿宋" w:hAnsi="仿宋" w:eastAsia="仿宋" w:cs="仿宋"/>
          <w:color w:val="auto"/>
          <w:sz w:val="28"/>
          <w:szCs w:val="28"/>
          <w:highlight w:val="none"/>
          <w:lang w:val="zh-CN" w:eastAsia="zh-CN" w:bidi="zh-CN"/>
        </w:rPr>
        <w:t>招标代理按照招标人的委托范围开展</w:t>
      </w:r>
      <w:r>
        <w:rPr>
          <w:rFonts w:hint="eastAsia" w:ascii="仿宋" w:hAnsi="仿宋" w:eastAsia="仿宋" w:cs="仿宋"/>
          <w:color w:val="auto"/>
          <w:sz w:val="28"/>
          <w:szCs w:val="28"/>
          <w:highlight w:val="none"/>
          <w:lang w:val="en-US" w:eastAsia="zh-CN" w:bidi="zh-CN"/>
        </w:rPr>
        <w:t>防城港医药制造产业园及配套工程项目防城港市沙潭江大道上跨企沙铁路工程</w:t>
      </w:r>
      <w:r>
        <w:rPr>
          <w:rFonts w:hint="eastAsia" w:ascii="仿宋" w:hAnsi="仿宋" w:eastAsia="仿宋" w:cs="仿宋"/>
          <w:color w:val="auto"/>
          <w:sz w:val="28"/>
          <w:szCs w:val="28"/>
          <w:highlight w:val="none"/>
          <w:lang w:val="zh-CN" w:eastAsia="zh-CN" w:bidi="zh-CN"/>
        </w:rPr>
        <w:t>项目</w:t>
      </w:r>
      <w:r>
        <w:rPr>
          <w:rFonts w:hint="eastAsia" w:cs="仿宋"/>
          <w:color w:val="auto"/>
          <w:sz w:val="28"/>
          <w:szCs w:val="28"/>
          <w:highlight w:val="none"/>
          <w:lang w:val="en-US" w:eastAsia="zh-CN" w:bidi="zh-CN"/>
        </w:rPr>
        <w:t>施工</w:t>
      </w:r>
      <w:r>
        <w:rPr>
          <w:rFonts w:hint="eastAsia" w:ascii="仿宋" w:hAnsi="仿宋" w:eastAsia="仿宋" w:cs="仿宋"/>
          <w:color w:val="auto"/>
          <w:sz w:val="28"/>
          <w:szCs w:val="28"/>
          <w:highlight w:val="none"/>
          <w:lang w:val="zh-CN" w:eastAsia="zh-CN" w:bidi="zh-CN"/>
        </w:rPr>
        <w:t>招标代理服务工作，提供相关咨询服务（招投标法律、行政法规咨询，招标文件编制、招标程序及合同条款的咨询等）。如需进一步了解详细内容，详见</w:t>
      </w:r>
      <w:r>
        <w:rPr>
          <w:rFonts w:hint="eastAsia" w:cs="仿宋"/>
          <w:color w:val="auto"/>
          <w:sz w:val="28"/>
          <w:szCs w:val="28"/>
          <w:highlight w:val="none"/>
          <w:lang w:val="en-US" w:eastAsia="zh-CN" w:bidi="zh-CN"/>
        </w:rPr>
        <w:t>询比</w:t>
      </w:r>
      <w:r>
        <w:rPr>
          <w:rFonts w:hint="eastAsia" w:ascii="仿宋" w:hAnsi="仿宋" w:eastAsia="仿宋" w:cs="仿宋"/>
          <w:color w:val="auto"/>
          <w:sz w:val="28"/>
          <w:szCs w:val="28"/>
          <w:highlight w:val="none"/>
          <w:lang w:val="zh-CN" w:eastAsia="zh-CN" w:bidi="zh-CN"/>
        </w:rPr>
        <w:t>文件</w:t>
      </w:r>
      <w:r>
        <w:rPr>
          <w:rFonts w:hint="eastAsia" w:cs="仿宋"/>
          <w:color w:val="auto"/>
          <w:sz w:val="28"/>
          <w:szCs w:val="28"/>
          <w:highlight w:val="none"/>
          <w:lang w:val="zh-CN" w:eastAsia="zh-CN" w:bidi="zh-CN"/>
        </w:rPr>
        <w:t>。</w:t>
      </w:r>
    </w:p>
    <w:p w14:paraId="0249349B">
      <w:pPr>
        <w:pStyle w:val="15"/>
        <w:keepNext w:val="0"/>
        <w:keepLines w:val="0"/>
        <w:pageBreakBefore w:val="0"/>
        <w:widowControl w:val="0"/>
        <w:kinsoku/>
        <w:wordWrap/>
        <w:overflowPunct/>
        <w:topLinePunct w:val="0"/>
        <w:bidi w:val="0"/>
        <w:spacing w:line="500" w:lineRule="exact"/>
        <w:ind w:firstLine="562" w:firstLineChars="200"/>
        <w:textAlignment w:val="auto"/>
        <w:rPr>
          <w:rFonts w:hint="eastAsia" w:ascii="仿宋" w:hAnsi="仿宋" w:eastAsia="仿宋" w:cs="仿宋"/>
          <w:color w:val="auto"/>
          <w:sz w:val="28"/>
          <w:szCs w:val="28"/>
          <w:highlight w:val="none"/>
          <w:lang w:val="zh-CN" w:eastAsia="zh-CN" w:bidi="zh-CN"/>
        </w:rPr>
      </w:pPr>
      <w:r>
        <w:rPr>
          <w:rFonts w:hint="eastAsia"/>
          <w:b/>
          <w:color w:val="auto"/>
          <w:sz w:val="28"/>
          <w:szCs w:val="28"/>
          <w:highlight w:val="none"/>
          <w:lang w:val="en-US"/>
        </w:rPr>
        <w:t>四</w:t>
      </w:r>
      <w:r>
        <w:rPr>
          <w:rFonts w:hint="eastAsia"/>
          <w:b/>
          <w:color w:val="auto"/>
          <w:sz w:val="28"/>
          <w:szCs w:val="28"/>
          <w:highlight w:val="none"/>
        </w:rPr>
        <w:t>、</w:t>
      </w:r>
      <w:r>
        <w:rPr>
          <w:rFonts w:hint="eastAsia"/>
          <w:b/>
          <w:color w:val="auto"/>
          <w:sz w:val="28"/>
          <w:szCs w:val="28"/>
          <w:highlight w:val="none"/>
          <w:lang w:val="en-US"/>
        </w:rPr>
        <w:t>询比</w:t>
      </w:r>
      <w:r>
        <w:rPr>
          <w:rFonts w:hint="eastAsia"/>
          <w:b/>
          <w:color w:val="auto"/>
          <w:sz w:val="28"/>
          <w:szCs w:val="28"/>
          <w:highlight w:val="none"/>
        </w:rPr>
        <w:t>报价方式</w:t>
      </w:r>
      <w:r>
        <w:rPr>
          <w:rFonts w:hint="eastAsia"/>
          <w:b/>
          <w:color w:val="auto"/>
          <w:sz w:val="28"/>
          <w:szCs w:val="28"/>
          <w:highlight w:val="none"/>
          <w:lang w:eastAsia="zh-CN"/>
        </w:rPr>
        <w:t>：</w:t>
      </w:r>
      <w:r>
        <w:rPr>
          <w:rFonts w:hint="eastAsia" w:ascii="仿宋" w:hAnsi="仿宋" w:eastAsia="仿宋" w:cs="仿宋"/>
          <w:color w:val="auto"/>
          <w:sz w:val="28"/>
          <w:szCs w:val="28"/>
          <w:highlight w:val="none"/>
          <w:lang w:val="zh-CN" w:eastAsia="zh-CN" w:bidi="zh-CN"/>
        </w:rPr>
        <w:t>下浮系数报价。</w:t>
      </w:r>
    </w:p>
    <w:p w14:paraId="4D73CC04">
      <w:pPr>
        <w:keepNext w:val="0"/>
        <w:keepLines w:val="0"/>
        <w:pageBreakBefore w:val="0"/>
        <w:widowControl w:val="0"/>
        <w:kinsoku/>
        <w:wordWrap/>
        <w:overflowPunct/>
        <w:topLinePunct w:val="0"/>
        <w:bidi w:val="0"/>
        <w:adjustRightInd w:val="0"/>
        <w:snapToGrid w:val="0"/>
        <w:spacing w:line="500" w:lineRule="exact"/>
        <w:ind w:firstLine="562" w:firstLineChars="200"/>
        <w:textAlignment w:val="auto"/>
        <w:rPr>
          <w:rFonts w:hint="eastAsia"/>
          <w:color w:val="auto"/>
          <w:sz w:val="28"/>
          <w:szCs w:val="28"/>
          <w:highlight w:val="none"/>
        </w:rPr>
      </w:pPr>
      <w:r>
        <w:rPr>
          <w:rFonts w:hint="eastAsia"/>
          <w:b/>
          <w:color w:val="auto"/>
          <w:sz w:val="28"/>
          <w:szCs w:val="28"/>
          <w:highlight w:val="none"/>
          <w:lang w:val="en-US"/>
        </w:rPr>
        <w:t>五</w:t>
      </w:r>
      <w:r>
        <w:rPr>
          <w:rFonts w:hint="eastAsia"/>
          <w:b/>
          <w:color w:val="auto"/>
          <w:sz w:val="28"/>
          <w:szCs w:val="28"/>
          <w:highlight w:val="none"/>
        </w:rPr>
        <w:t>、评标方法：</w:t>
      </w:r>
      <w:r>
        <w:rPr>
          <w:rFonts w:hint="eastAsia" w:ascii="仿宋_GB2312" w:eastAsia="仿宋_GB2312"/>
          <w:b w:val="0"/>
          <w:bCs w:val="0"/>
          <w:color w:val="auto"/>
          <w:sz w:val="28"/>
          <w:szCs w:val="28"/>
          <w:highlight w:val="none"/>
          <w:u w:val="none"/>
          <w:lang w:val="en-US" w:eastAsia="zh-CN"/>
        </w:rPr>
        <w:t>综合评分</w:t>
      </w:r>
      <w:r>
        <w:rPr>
          <w:rFonts w:hint="eastAsia" w:ascii="仿宋_GB2312" w:eastAsia="仿宋_GB2312"/>
          <w:b w:val="0"/>
          <w:bCs w:val="0"/>
          <w:color w:val="auto"/>
          <w:sz w:val="28"/>
          <w:szCs w:val="28"/>
          <w:highlight w:val="none"/>
          <w:u w:val="none"/>
        </w:rPr>
        <w:t>法</w:t>
      </w:r>
      <w:r>
        <w:rPr>
          <w:rFonts w:hint="eastAsia"/>
          <w:color w:val="auto"/>
          <w:sz w:val="28"/>
          <w:szCs w:val="28"/>
          <w:highlight w:val="none"/>
        </w:rPr>
        <w:t>。</w:t>
      </w:r>
    </w:p>
    <w:p w14:paraId="6E6687A6">
      <w:pPr>
        <w:pStyle w:val="16"/>
        <w:keepNext w:val="0"/>
        <w:keepLines w:val="0"/>
        <w:pageBreakBefore w:val="0"/>
        <w:widowControl w:val="0"/>
        <w:kinsoku/>
        <w:wordWrap/>
        <w:overflowPunct/>
        <w:topLinePunct w:val="0"/>
        <w:bidi w:val="0"/>
        <w:adjustRightInd w:val="0"/>
        <w:snapToGrid w:val="0"/>
        <w:spacing w:line="500" w:lineRule="exact"/>
        <w:ind w:firstLine="562" w:firstLineChars="200"/>
        <w:textAlignment w:val="auto"/>
        <w:rPr>
          <w:rFonts w:hint="eastAsia" w:ascii="仿宋_GB2312" w:hAnsi="仿宋" w:eastAsia="仿宋_GB2312" w:cs="仿宋"/>
          <w:b w:val="0"/>
          <w:bCs w:val="0"/>
          <w:color w:val="auto"/>
          <w:sz w:val="28"/>
          <w:szCs w:val="28"/>
          <w:highlight w:val="none"/>
          <w:u w:val="none"/>
          <w:lang w:val="en-US" w:eastAsia="zh-CN" w:bidi="zh-CN"/>
        </w:rPr>
      </w:pPr>
      <w:r>
        <w:rPr>
          <w:rFonts w:hint="eastAsia" w:eastAsia="仿宋"/>
          <w:b/>
          <w:color w:val="auto"/>
          <w:sz w:val="28"/>
          <w:szCs w:val="28"/>
          <w:highlight w:val="none"/>
          <w:lang w:val="en-US"/>
        </w:rPr>
        <w:t>六</w:t>
      </w:r>
      <w:r>
        <w:rPr>
          <w:rFonts w:hint="eastAsia" w:eastAsia="仿宋"/>
          <w:b/>
          <w:color w:val="auto"/>
          <w:sz w:val="28"/>
          <w:szCs w:val="28"/>
          <w:highlight w:val="none"/>
        </w:rPr>
        <w:t>、服务期限：</w:t>
      </w:r>
      <w:r>
        <w:rPr>
          <w:rFonts w:hint="eastAsia" w:ascii="仿宋_GB2312" w:hAnsi="仿宋" w:eastAsia="仿宋_GB2312" w:cs="仿宋"/>
          <w:b w:val="0"/>
          <w:bCs w:val="0"/>
          <w:color w:val="auto"/>
          <w:sz w:val="28"/>
          <w:szCs w:val="28"/>
          <w:highlight w:val="none"/>
          <w:u w:val="none"/>
          <w:lang w:val="en-US" w:eastAsia="zh-CN" w:bidi="zh-CN"/>
        </w:rPr>
        <w:t>以合同签订时间为准。</w:t>
      </w:r>
    </w:p>
    <w:p w14:paraId="6E6EE61C">
      <w:pPr>
        <w:pStyle w:val="15"/>
        <w:keepNext w:val="0"/>
        <w:keepLines w:val="0"/>
        <w:pageBreakBefore w:val="0"/>
        <w:widowControl w:val="0"/>
        <w:kinsoku/>
        <w:wordWrap/>
        <w:overflowPunct/>
        <w:topLinePunct w:val="0"/>
        <w:bidi w:val="0"/>
        <w:spacing w:line="500" w:lineRule="exact"/>
        <w:ind w:firstLine="562" w:firstLineChars="200"/>
        <w:textAlignment w:val="auto"/>
        <w:rPr>
          <w:rFonts w:hint="eastAsia"/>
          <w:b/>
          <w:color w:val="auto"/>
          <w:sz w:val="28"/>
          <w:szCs w:val="28"/>
          <w:highlight w:val="none"/>
        </w:rPr>
      </w:pPr>
      <w:bookmarkStart w:id="9" w:name="_Toc23789"/>
      <w:bookmarkStart w:id="10" w:name="_Toc18377"/>
      <w:r>
        <w:rPr>
          <w:rFonts w:hint="eastAsia"/>
          <w:b/>
          <w:color w:val="auto"/>
          <w:sz w:val="28"/>
          <w:szCs w:val="28"/>
          <w:highlight w:val="none"/>
          <w:lang w:val="en-US"/>
        </w:rPr>
        <w:t>七</w:t>
      </w:r>
      <w:r>
        <w:rPr>
          <w:rFonts w:hint="eastAsia"/>
          <w:b/>
          <w:color w:val="auto"/>
          <w:sz w:val="28"/>
          <w:szCs w:val="28"/>
          <w:highlight w:val="none"/>
        </w:rPr>
        <w:t>、</w:t>
      </w:r>
      <w:r>
        <w:rPr>
          <w:rFonts w:hint="eastAsia"/>
          <w:b/>
          <w:color w:val="auto"/>
          <w:sz w:val="28"/>
          <w:szCs w:val="28"/>
          <w:highlight w:val="none"/>
          <w:lang w:val="en-US"/>
        </w:rPr>
        <w:t>参与</w:t>
      </w:r>
      <w:r>
        <w:rPr>
          <w:rFonts w:hint="eastAsia"/>
          <w:b/>
          <w:color w:val="auto"/>
          <w:sz w:val="28"/>
          <w:szCs w:val="28"/>
          <w:highlight w:val="none"/>
        </w:rPr>
        <w:t>询比</w:t>
      </w:r>
      <w:r>
        <w:rPr>
          <w:rFonts w:hint="eastAsia"/>
          <w:b/>
          <w:color w:val="auto"/>
          <w:sz w:val="28"/>
          <w:szCs w:val="28"/>
          <w:highlight w:val="none"/>
          <w:lang w:val="en-US"/>
        </w:rPr>
        <w:t>的</w:t>
      </w:r>
      <w:r>
        <w:rPr>
          <w:rFonts w:hint="eastAsia"/>
          <w:b/>
          <w:color w:val="auto"/>
          <w:sz w:val="28"/>
          <w:szCs w:val="28"/>
          <w:highlight w:val="none"/>
        </w:rPr>
        <w:t>单位资格要求</w:t>
      </w:r>
      <w:bookmarkEnd w:id="9"/>
      <w:bookmarkEnd w:id="10"/>
    </w:p>
    <w:p w14:paraId="7611B4E7">
      <w:pPr>
        <w:pStyle w:val="20"/>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 w:hAnsi="仿宋" w:eastAsia="仿宋" w:cs="仿宋"/>
          <w:color w:val="auto"/>
          <w:kern w:val="0"/>
          <w:sz w:val="28"/>
          <w:szCs w:val="28"/>
          <w:highlight w:val="none"/>
          <w:lang w:val="en-US" w:eastAsia="zh-CN" w:bidi="zh-CN"/>
        </w:rPr>
      </w:pPr>
      <w:r>
        <w:rPr>
          <w:rFonts w:hint="eastAsia" w:ascii="仿宋" w:hAnsi="仿宋" w:eastAsia="仿宋" w:cs="仿宋"/>
          <w:color w:val="auto"/>
          <w:kern w:val="0"/>
          <w:sz w:val="28"/>
          <w:szCs w:val="28"/>
          <w:highlight w:val="none"/>
          <w:lang w:val="en-US" w:eastAsia="zh-CN" w:bidi="zh-CN"/>
        </w:rPr>
        <w:t>1.在国内注册登记（指按国家有关规定要求注册的），经营本次采购服务内容，具备独立法人资格的投标人；</w:t>
      </w:r>
    </w:p>
    <w:p w14:paraId="51E43E23">
      <w:pPr>
        <w:pStyle w:val="20"/>
        <w:keepNext w:val="0"/>
        <w:keepLines w:val="0"/>
        <w:pageBreakBefore w:val="0"/>
        <w:kinsoku/>
        <w:wordWrap/>
        <w:overflowPunct/>
        <w:topLinePunct w:val="0"/>
        <w:autoSpaceDE/>
        <w:autoSpaceDN/>
        <w:bidi w:val="0"/>
        <w:spacing w:line="500" w:lineRule="exact"/>
        <w:ind w:firstLine="548" w:firstLineChars="196"/>
        <w:textAlignment w:val="auto"/>
        <w:rPr>
          <w:rFonts w:hint="eastAsia" w:ascii="仿宋" w:hAnsi="仿宋" w:eastAsia="仿宋" w:cs="仿宋"/>
          <w:color w:val="auto"/>
          <w:kern w:val="0"/>
          <w:sz w:val="28"/>
          <w:szCs w:val="28"/>
          <w:highlight w:val="none"/>
          <w:lang w:val="en-US" w:eastAsia="zh-CN" w:bidi="zh-CN"/>
        </w:rPr>
      </w:pPr>
      <w:r>
        <w:rPr>
          <w:rFonts w:hint="eastAsia" w:ascii="仿宋" w:hAnsi="仿宋" w:eastAsia="仿宋" w:cs="仿宋"/>
          <w:color w:val="auto"/>
          <w:kern w:val="0"/>
          <w:sz w:val="28"/>
          <w:szCs w:val="28"/>
          <w:highlight w:val="none"/>
          <w:lang w:val="en-US" w:eastAsia="zh-CN" w:bidi="zh-CN"/>
        </w:rPr>
        <w:t>2.投标人</w:t>
      </w:r>
      <w:r>
        <w:rPr>
          <w:rFonts w:hint="eastAsia" w:ascii="仿宋" w:hAnsi="仿宋" w:eastAsia="仿宋" w:cs="仿宋"/>
          <w:color w:val="auto"/>
          <w:kern w:val="0"/>
          <w:sz w:val="28"/>
          <w:szCs w:val="28"/>
          <w:highlight w:val="none"/>
          <w:lang w:val="zh-CN" w:eastAsia="zh-CN" w:bidi="zh-CN"/>
        </w:rPr>
        <w:t>必须为</w:t>
      </w:r>
      <w:r>
        <w:rPr>
          <w:rFonts w:hint="eastAsia" w:ascii="仿宋" w:hAnsi="仿宋" w:eastAsia="仿宋" w:cs="仿宋"/>
          <w:color w:val="auto"/>
          <w:kern w:val="0"/>
          <w:sz w:val="28"/>
          <w:szCs w:val="28"/>
          <w:highlight w:val="none"/>
          <w:lang w:val="en-US" w:eastAsia="zh-CN" w:bidi="zh-CN"/>
        </w:rPr>
        <w:t>在</w:t>
      </w:r>
      <w:r>
        <w:rPr>
          <w:rFonts w:hint="eastAsia" w:ascii="仿宋" w:hAnsi="仿宋" w:eastAsia="仿宋" w:cs="仿宋"/>
          <w:color w:val="auto"/>
          <w:kern w:val="0"/>
          <w:sz w:val="28"/>
          <w:szCs w:val="28"/>
          <w:highlight w:val="none"/>
          <w:lang w:val="zh-CN" w:eastAsia="zh-CN" w:bidi="zh-CN"/>
        </w:rPr>
        <w:t>省级及以上人民政府财政部门备案的政府采购招标代理机构；</w:t>
      </w:r>
    </w:p>
    <w:p w14:paraId="3691CDED">
      <w:pPr>
        <w:pStyle w:val="20"/>
        <w:keepNext w:val="0"/>
        <w:keepLines w:val="0"/>
        <w:pageBreakBefore w:val="0"/>
        <w:kinsoku/>
        <w:wordWrap/>
        <w:overflowPunct/>
        <w:topLinePunct w:val="0"/>
        <w:autoSpaceDE/>
        <w:autoSpaceDN/>
        <w:bidi w:val="0"/>
        <w:spacing w:line="500" w:lineRule="exact"/>
        <w:ind w:firstLine="548" w:firstLineChars="196"/>
        <w:textAlignment w:val="auto"/>
        <w:rPr>
          <w:rFonts w:hint="eastAsia" w:ascii="仿宋" w:hAnsi="仿宋" w:eastAsia="仿宋" w:cs="仿宋"/>
          <w:color w:val="auto"/>
          <w:kern w:val="0"/>
          <w:sz w:val="28"/>
          <w:szCs w:val="28"/>
          <w:highlight w:val="none"/>
          <w:lang w:val="en-US" w:eastAsia="zh-CN" w:bidi="zh-CN"/>
        </w:rPr>
      </w:pPr>
      <w:r>
        <w:rPr>
          <w:rFonts w:hint="eastAsia" w:ascii="仿宋" w:hAnsi="仿宋" w:eastAsia="仿宋" w:cs="仿宋"/>
          <w:color w:val="auto"/>
          <w:kern w:val="0"/>
          <w:sz w:val="28"/>
          <w:szCs w:val="28"/>
          <w:highlight w:val="none"/>
          <w:lang w:val="en-US" w:eastAsia="zh-CN" w:bidi="zh-CN"/>
        </w:rPr>
        <w:t>3.投标人必须为在广西建筑市场监管云平台（桂建云）（http://gxjzsc.caihcloud.com/）成功备案的招标代理机构。</w:t>
      </w:r>
    </w:p>
    <w:p w14:paraId="5085CAAA">
      <w:pPr>
        <w:pStyle w:val="20"/>
        <w:keepNext w:val="0"/>
        <w:keepLines w:val="0"/>
        <w:pageBreakBefore w:val="0"/>
        <w:kinsoku/>
        <w:wordWrap/>
        <w:overflowPunct/>
        <w:topLinePunct w:val="0"/>
        <w:autoSpaceDE/>
        <w:autoSpaceDN/>
        <w:bidi w:val="0"/>
        <w:spacing w:line="500" w:lineRule="exact"/>
        <w:ind w:firstLine="548" w:firstLineChars="196"/>
        <w:textAlignment w:val="auto"/>
        <w:rPr>
          <w:rFonts w:hint="eastAsia"/>
          <w:color w:val="auto"/>
          <w:sz w:val="28"/>
          <w:szCs w:val="28"/>
          <w:highlight w:val="none"/>
          <w:lang w:val="en-US"/>
        </w:rPr>
      </w:pPr>
      <w:r>
        <w:rPr>
          <w:rFonts w:hint="eastAsia" w:ascii="仿宋" w:hAnsi="仿宋" w:eastAsia="仿宋" w:cs="仿宋"/>
          <w:color w:val="auto"/>
          <w:kern w:val="0"/>
          <w:sz w:val="28"/>
          <w:szCs w:val="28"/>
          <w:highlight w:val="none"/>
          <w:lang w:val="en-US" w:eastAsia="zh-CN" w:bidi="zh-CN"/>
        </w:rPr>
        <w:t>4.对在“信用中国”网站（www.creditchina.gov.cn）和中国政府采购网（www.ccgp.gov.cn）渠道列入失信被执行人、</w:t>
      </w:r>
      <w:r>
        <w:rPr>
          <w:rFonts w:hint="eastAsia" w:ascii="仿宋" w:hAnsi="仿宋" w:eastAsia="仿宋" w:cs="仿宋"/>
          <w:color w:val="auto"/>
          <w:kern w:val="0"/>
          <w:sz w:val="28"/>
          <w:szCs w:val="28"/>
          <w:highlight w:val="none"/>
          <w:lang w:val="zh-CN" w:eastAsia="zh-CN" w:bidi="zh-CN"/>
        </w:rPr>
        <w:t>重大税收违法失信主体</w:t>
      </w:r>
      <w:r>
        <w:rPr>
          <w:rFonts w:hint="eastAsia" w:ascii="仿宋" w:hAnsi="仿宋" w:eastAsia="仿宋" w:cs="仿宋"/>
          <w:color w:val="auto"/>
          <w:kern w:val="0"/>
          <w:sz w:val="28"/>
          <w:szCs w:val="28"/>
          <w:highlight w:val="none"/>
          <w:lang w:val="en-US" w:eastAsia="zh-CN" w:bidi="zh-CN"/>
        </w:rPr>
        <w:t>、政府采购严重违法失信行为记录名单的投标人，不得参与本次招标活动；</w:t>
      </w:r>
    </w:p>
    <w:p w14:paraId="37BCB719">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hint="eastAsia"/>
          <w:color w:val="auto"/>
          <w:sz w:val="28"/>
          <w:szCs w:val="28"/>
          <w:highlight w:val="none"/>
        </w:rPr>
      </w:pPr>
      <w:r>
        <w:rPr>
          <w:rFonts w:hint="eastAsia"/>
          <w:color w:val="auto"/>
          <w:sz w:val="28"/>
          <w:szCs w:val="28"/>
          <w:highlight w:val="none"/>
          <w:lang w:val="en-US" w:eastAsia="zh-CN"/>
        </w:rPr>
        <w:t>5</w:t>
      </w:r>
      <w:r>
        <w:rPr>
          <w:rFonts w:hint="eastAsia"/>
          <w:color w:val="auto"/>
          <w:sz w:val="28"/>
          <w:szCs w:val="28"/>
          <w:highlight w:val="none"/>
        </w:rPr>
        <w:t>.法律法规规定的其他条件。</w:t>
      </w:r>
    </w:p>
    <w:p w14:paraId="5DC8FDAA">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hint="eastAsia"/>
          <w:color w:val="auto"/>
          <w:sz w:val="28"/>
          <w:szCs w:val="28"/>
          <w:highlight w:val="none"/>
        </w:rPr>
      </w:pPr>
      <w:r>
        <w:rPr>
          <w:rFonts w:hint="eastAsia"/>
          <w:color w:val="auto"/>
          <w:sz w:val="28"/>
          <w:szCs w:val="28"/>
          <w:highlight w:val="none"/>
          <w:lang w:val="en-US" w:eastAsia="zh-CN"/>
        </w:rPr>
        <w:t>6</w:t>
      </w:r>
      <w:r>
        <w:rPr>
          <w:rFonts w:hint="eastAsia"/>
          <w:color w:val="auto"/>
          <w:sz w:val="28"/>
          <w:szCs w:val="28"/>
          <w:highlight w:val="none"/>
        </w:rPr>
        <w:t>.本项目不支持联合体投标。</w:t>
      </w:r>
    </w:p>
    <w:p w14:paraId="02B85CD2">
      <w:pPr>
        <w:keepNext w:val="0"/>
        <w:keepLines w:val="0"/>
        <w:pageBreakBefore w:val="0"/>
        <w:widowControl w:val="0"/>
        <w:kinsoku/>
        <w:wordWrap/>
        <w:overflowPunct/>
        <w:topLinePunct w:val="0"/>
        <w:bidi w:val="0"/>
        <w:adjustRightInd w:val="0"/>
        <w:snapToGrid w:val="0"/>
        <w:spacing w:line="500" w:lineRule="exact"/>
        <w:ind w:firstLine="562" w:firstLineChars="200"/>
        <w:textAlignment w:val="auto"/>
        <w:rPr>
          <w:rFonts w:hint="eastAsia"/>
          <w:b/>
          <w:color w:val="auto"/>
          <w:sz w:val="28"/>
          <w:szCs w:val="28"/>
          <w:highlight w:val="none"/>
        </w:rPr>
      </w:pPr>
      <w:r>
        <w:rPr>
          <w:rFonts w:hint="eastAsia"/>
          <w:b/>
          <w:color w:val="auto"/>
          <w:sz w:val="28"/>
          <w:szCs w:val="28"/>
          <w:highlight w:val="none"/>
          <w:lang w:val="en-US"/>
        </w:rPr>
        <w:t>八</w:t>
      </w:r>
      <w:r>
        <w:rPr>
          <w:rFonts w:hint="eastAsia"/>
          <w:b/>
          <w:color w:val="auto"/>
          <w:sz w:val="28"/>
          <w:szCs w:val="28"/>
          <w:highlight w:val="none"/>
        </w:rPr>
        <w:t>、服务要求</w:t>
      </w:r>
    </w:p>
    <w:p w14:paraId="75CD93A4">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hint="eastAsia"/>
          <w:bCs/>
          <w:color w:val="auto"/>
          <w:sz w:val="28"/>
          <w:szCs w:val="28"/>
          <w:highlight w:val="none"/>
        </w:rPr>
      </w:pPr>
      <w:bookmarkStart w:id="11" w:name="_Toc347"/>
      <w:bookmarkStart w:id="12" w:name="_Toc15204"/>
      <w:r>
        <w:rPr>
          <w:rFonts w:hint="eastAsia"/>
          <w:bCs/>
          <w:color w:val="auto"/>
          <w:sz w:val="28"/>
          <w:szCs w:val="28"/>
          <w:highlight w:val="none"/>
        </w:rPr>
        <w:t>1、服务类型：</w:t>
      </w:r>
      <w:r>
        <w:rPr>
          <w:rFonts w:hint="eastAsia"/>
          <w:bCs/>
          <w:color w:val="auto"/>
          <w:sz w:val="28"/>
          <w:szCs w:val="28"/>
          <w:highlight w:val="none"/>
          <w:lang w:val="en-US" w:eastAsia="zh-CN"/>
        </w:rPr>
        <w:t>工程项目招标代理服务类</w:t>
      </w:r>
      <w:r>
        <w:rPr>
          <w:rFonts w:hint="eastAsia"/>
          <w:bCs/>
          <w:color w:val="auto"/>
          <w:sz w:val="28"/>
          <w:szCs w:val="28"/>
          <w:highlight w:val="none"/>
        </w:rPr>
        <w:t>。</w:t>
      </w:r>
    </w:p>
    <w:p w14:paraId="6AA5F2FD">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hint="eastAsia" w:ascii="仿宋" w:hAnsi="仿宋" w:eastAsia="仿宋" w:cs="仿宋"/>
          <w:color w:val="auto"/>
          <w:kern w:val="0"/>
          <w:sz w:val="28"/>
          <w:szCs w:val="28"/>
          <w:highlight w:val="none"/>
          <w:lang w:val="en-US" w:eastAsia="zh-CN" w:bidi="zh-CN"/>
        </w:rPr>
      </w:pPr>
      <w:r>
        <w:rPr>
          <w:rFonts w:hint="eastAsia"/>
          <w:bCs/>
          <w:color w:val="auto"/>
          <w:sz w:val="28"/>
          <w:szCs w:val="28"/>
          <w:highlight w:val="none"/>
        </w:rPr>
        <w:t>2、服务范围：</w:t>
      </w:r>
      <w:r>
        <w:rPr>
          <w:rFonts w:hint="eastAsia" w:ascii="仿宋" w:hAnsi="仿宋" w:eastAsia="仿宋" w:cs="仿宋"/>
          <w:color w:val="auto"/>
          <w:sz w:val="28"/>
          <w:szCs w:val="28"/>
          <w:highlight w:val="none"/>
          <w:lang w:val="zh-CN" w:eastAsia="zh-CN" w:bidi="zh-CN"/>
        </w:rPr>
        <w:t>择优选定</w:t>
      </w:r>
      <w:r>
        <w:rPr>
          <w:rFonts w:hint="eastAsia" w:cs="仿宋"/>
          <w:color w:val="auto"/>
          <w:sz w:val="28"/>
          <w:szCs w:val="28"/>
          <w:highlight w:val="none"/>
          <w:lang w:val="en-US" w:eastAsia="zh-CN" w:bidi="zh-CN"/>
        </w:rPr>
        <w:t>1家</w:t>
      </w:r>
      <w:r>
        <w:rPr>
          <w:rFonts w:hint="eastAsia" w:ascii="仿宋" w:hAnsi="仿宋" w:eastAsia="仿宋" w:cs="仿宋"/>
          <w:color w:val="auto"/>
          <w:sz w:val="28"/>
          <w:szCs w:val="28"/>
          <w:highlight w:val="none"/>
          <w:lang w:val="zh-CN" w:eastAsia="zh-CN" w:bidi="zh-CN"/>
        </w:rPr>
        <w:t>招标代理按照招标人的委托范围开展</w:t>
      </w:r>
      <w:r>
        <w:rPr>
          <w:rFonts w:hint="eastAsia" w:ascii="仿宋" w:hAnsi="仿宋" w:eastAsia="仿宋" w:cs="仿宋"/>
          <w:color w:val="auto"/>
          <w:sz w:val="28"/>
          <w:szCs w:val="28"/>
          <w:highlight w:val="none"/>
          <w:lang w:val="en-US" w:eastAsia="zh-CN" w:bidi="zh-CN"/>
        </w:rPr>
        <w:t>防城港医药制造产业园及配套工程项目防城港市沙潭江大道上跨企沙铁路工程</w:t>
      </w:r>
      <w:r>
        <w:rPr>
          <w:rFonts w:hint="eastAsia" w:ascii="仿宋" w:hAnsi="仿宋" w:eastAsia="仿宋" w:cs="仿宋"/>
          <w:color w:val="auto"/>
          <w:sz w:val="28"/>
          <w:szCs w:val="28"/>
          <w:highlight w:val="none"/>
          <w:lang w:val="zh-CN" w:eastAsia="zh-CN" w:bidi="zh-CN"/>
        </w:rPr>
        <w:t>项目招标代理服务工作，提供相关咨询服务（招投标法律、行政法规咨询，招标文件编制、招标程序及合同条款的咨询等）</w:t>
      </w:r>
      <w:r>
        <w:rPr>
          <w:rFonts w:hint="eastAsia" w:ascii="仿宋" w:hAnsi="仿宋" w:eastAsia="仿宋" w:cs="仿宋"/>
          <w:color w:val="auto"/>
          <w:kern w:val="0"/>
          <w:sz w:val="28"/>
          <w:szCs w:val="28"/>
          <w:highlight w:val="none"/>
          <w:lang w:val="en-US" w:eastAsia="zh-CN" w:bidi="zh-CN"/>
        </w:rPr>
        <w:t>。</w:t>
      </w:r>
    </w:p>
    <w:p w14:paraId="7B67C0C7">
      <w:pPr>
        <w:keepNext w:val="0"/>
        <w:keepLines w:val="0"/>
        <w:pageBreakBefore w:val="0"/>
        <w:widowControl w:val="0"/>
        <w:kinsoku/>
        <w:wordWrap/>
        <w:overflowPunct/>
        <w:topLinePunct w:val="0"/>
        <w:bidi w:val="0"/>
        <w:adjustRightInd w:val="0"/>
        <w:snapToGrid w:val="0"/>
        <w:spacing w:line="500" w:lineRule="exact"/>
        <w:ind w:firstLine="562" w:firstLineChars="200"/>
        <w:textAlignment w:val="auto"/>
        <w:rPr>
          <w:rFonts w:hint="eastAsia"/>
          <w:b/>
          <w:color w:val="auto"/>
          <w:sz w:val="28"/>
          <w:szCs w:val="28"/>
          <w:highlight w:val="none"/>
          <w:lang w:val="en-US"/>
        </w:rPr>
      </w:pPr>
      <w:r>
        <w:rPr>
          <w:rFonts w:hint="eastAsia"/>
          <w:b/>
          <w:color w:val="auto"/>
          <w:sz w:val="28"/>
          <w:szCs w:val="28"/>
          <w:highlight w:val="none"/>
          <w:lang w:val="en-US"/>
        </w:rPr>
        <w:t>九</w:t>
      </w:r>
      <w:r>
        <w:rPr>
          <w:rFonts w:hint="eastAsia"/>
          <w:b/>
          <w:color w:val="auto"/>
          <w:sz w:val="28"/>
          <w:szCs w:val="28"/>
          <w:highlight w:val="none"/>
        </w:rPr>
        <w:t>、</w:t>
      </w:r>
      <w:r>
        <w:rPr>
          <w:rFonts w:hint="eastAsia"/>
          <w:b/>
          <w:color w:val="auto"/>
          <w:sz w:val="28"/>
          <w:szCs w:val="28"/>
          <w:highlight w:val="none"/>
          <w:lang w:val="en-US"/>
        </w:rPr>
        <w:t>询比文件的领取</w:t>
      </w:r>
    </w:p>
    <w:p w14:paraId="565B8F92">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hint="eastAsia"/>
          <w:color w:val="auto"/>
          <w:sz w:val="28"/>
          <w:szCs w:val="28"/>
          <w:highlight w:val="none"/>
          <w:lang w:val="en-US"/>
        </w:rPr>
      </w:pPr>
      <w:r>
        <w:rPr>
          <w:rFonts w:hint="eastAsia"/>
          <w:bCs/>
          <w:color w:val="auto"/>
          <w:sz w:val="28"/>
          <w:szCs w:val="28"/>
          <w:highlight w:val="none"/>
          <w:lang w:val="en-US"/>
        </w:rPr>
        <w:t>1.领取时间：2026年</w:t>
      </w:r>
      <w:r>
        <w:rPr>
          <w:rFonts w:hint="eastAsia"/>
          <w:bCs/>
          <w:color w:val="auto"/>
          <w:sz w:val="28"/>
          <w:szCs w:val="28"/>
          <w:highlight w:val="none"/>
          <w:lang w:val="en-US" w:eastAsia="zh-CN"/>
        </w:rPr>
        <w:t>4</w:t>
      </w:r>
      <w:r>
        <w:rPr>
          <w:rFonts w:hint="eastAsia"/>
          <w:bCs/>
          <w:color w:val="auto"/>
          <w:sz w:val="28"/>
          <w:szCs w:val="28"/>
          <w:highlight w:val="none"/>
          <w:lang w:val="en-US"/>
        </w:rPr>
        <w:t>月</w:t>
      </w:r>
      <w:r>
        <w:rPr>
          <w:rFonts w:hint="eastAsia"/>
          <w:bCs/>
          <w:color w:val="auto"/>
          <w:sz w:val="28"/>
          <w:szCs w:val="28"/>
          <w:highlight w:val="none"/>
          <w:lang w:val="en-US" w:eastAsia="zh-CN"/>
        </w:rPr>
        <w:t>10</w:t>
      </w:r>
      <w:r>
        <w:rPr>
          <w:rFonts w:hint="eastAsia"/>
          <w:bCs/>
          <w:color w:val="auto"/>
          <w:sz w:val="28"/>
          <w:szCs w:val="28"/>
          <w:highlight w:val="none"/>
          <w:lang w:val="en-US"/>
        </w:rPr>
        <w:t>日至</w:t>
      </w:r>
      <w:r>
        <w:rPr>
          <w:rFonts w:hint="eastAsia"/>
          <w:color w:val="auto"/>
          <w:sz w:val="28"/>
          <w:szCs w:val="28"/>
          <w:highlight w:val="none"/>
        </w:rPr>
        <w:t>递交询比</w:t>
      </w:r>
      <w:r>
        <w:rPr>
          <w:rFonts w:hint="eastAsia"/>
          <w:color w:val="auto"/>
          <w:sz w:val="28"/>
          <w:szCs w:val="28"/>
          <w:highlight w:val="none"/>
          <w:lang w:val="en-US"/>
        </w:rPr>
        <w:t>报价</w:t>
      </w:r>
      <w:r>
        <w:rPr>
          <w:rFonts w:hint="eastAsia"/>
          <w:color w:val="auto"/>
          <w:sz w:val="28"/>
          <w:szCs w:val="28"/>
          <w:highlight w:val="none"/>
        </w:rPr>
        <w:t>文件截止时间</w:t>
      </w:r>
      <w:r>
        <w:rPr>
          <w:rFonts w:hint="eastAsia"/>
          <w:color w:val="auto"/>
          <w:sz w:val="28"/>
          <w:szCs w:val="28"/>
          <w:highlight w:val="none"/>
          <w:lang w:val="en-US"/>
        </w:rPr>
        <w:t>止。</w:t>
      </w:r>
    </w:p>
    <w:p w14:paraId="119FC8DB">
      <w:pPr>
        <w:keepNext w:val="0"/>
        <w:keepLines w:val="0"/>
        <w:pageBreakBefore w:val="0"/>
        <w:widowControl w:val="0"/>
        <w:kinsoku/>
        <w:wordWrap/>
        <w:overflowPunct/>
        <w:topLinePunct w:val="0"/>
        <w:bidi w:val="0"/>
        <w:adjustRightInd w:val="0"/>
        <w:snapToGrid w:val="0"/>
        <w:spacing w:line="500" w:lineRule="exact"/>
        <w:ind w:firstLine="560" w:firstLineChars="200"/>
        <w:jc w:val="both"/>
        <w:textAlignment w:val="auto"/>
        <w:rPr>
          <w:rFonts w:hint="eastAsia"/>
          <w:color w:val="auto"/>
          <w:sz w:val="28"/>
          <w:szCs w:val="28"/>
          <w:highlight w:val="none"/>
          <w:lang w:val="en-US"/>
        </w:rPr>
      </w:pPr>
      <w:r>
        <w:rPr>
          <w:rFonts w:hint="eastAsia"/>
          <w:bCs/>
          <w:color w:val="auto"/>
          <w:sz w:val="28"/>
          <w:szCs w:val="28"/>
          <w:highlight w:val="none"/>
          <w:lang w:val="en-US"/>
        </w:rPr>
        <w:t>2.领取方式：</w:t>
      </w:r>
      <w:r>
        <w:rPr>
          <w:rFonts w:hint="eastAsia"/>
          <w:color w:val="auto"/>
          <w:sz w:val="28"/>
          <w:szCs w:val="28"/>
          <w:highlight w:val="none"/>
        </w:rPr>
        <w:t>请</w:t>
      </w:r>
      <w:r>
        <w:rPr>
          <w:rFonts w:hint="eastAsia"/>
          <w:color w:val="auto"/>
          <w:sz w:val="28"/>
          <w:szCs w:val="28"/>
          <w:highlight w:val="none"/>
          <w:lang w:val="en-US"/>
        </w:rPr>
        <w:t>有意向参与本项目的询比单位在我公司网站（https://www.fcgs.gov.cn/ctgs/）上自行下载。</w:t>
      </w:r>
    </w:p>
    <w:p w14:paraId="39E933DA">
      <w:pPr>
        <w:keepNext w:val="0"/>
        <w:keepLines w:val="0"/>
        <w:pageBreakBefore w:val="0"/>
        <w:widowControl w:val="0"/>
        <w:kinsoku/>
        <w:wordWrap/>
        <w:overflowPunct/>
        <w:topLinePunct w:val="0"/>
        <w:bidi w:val="0"/>
        <w:adjustRightInd w:val="0"/>
        <w:snapToGrid w:val="0"/>
        <w:spacing w:line="500" w:lineRule="exact"/>
        <w:ind w:firstLine="562" w:firstLineChars="200"/>
        <w:textAlignment w:val="auto"/>
        <w:rPr>
          <w:rFonts w:hint="eastAsia"/>
          <w:b/>
          <w:color w:val="auto"/>
          <w:sz w:val="28"/>
          <w:szCs w:val="28"/>
          <w:highlight w:val="none"/>
        </w:rPr>
      </w:pPr>
      <w:r>
        <w:rPr>
          <w:rFonts w:hint="eastAsia"/>
          <w:b/>
          <w:color w:val="auto"/>
          <w:sz w:val="28"/>
          <w:szCs w:val="28"/>
          <w:highlight w:val="none"/>
          <w:lang w:val="en-US"/>
        </w:rPr>
        <w:t>十、</w:t>
      </w:r>
      <w:r>
        <w:rPr>
          <w:rFonts w:hint="eastAsia"/>
          <w:b/>
          <w:color w:val="auto"/>
          <w:sz w:val="28"/>
          <w:szCs w:val="28"/>
          <w:highlight w:val="none"/>
        </w:rPr>
        <w:t>递交询比</w:t>
      </w:r>
      <w:r>
        <w:rPr>
          <w:rFonts w:hint="eastAsia"/>
          <w:b/>
          <w:color w:val="auto"/>
          <w:sz w:val="28"/>
          <w:szCs w:val="28"/>
          <w:highlight w:val="none"/>
          <w:lang w:val="en-US"/>
        </w:rPr>
        <w:t>报价</w:t>
      </w:r>
      <w:r>
        <w:rPr>
          <w:rFonts w:hint="eastAsia"/>
          <w:b/>
          <w:color w:val="auto"/>
          <w:sz w:val="28"/>
          <w:szCs w:val="28"/>
          <w:highlight w:val="none"/>
        </w:rPr>
        <w:t>文件方式及相关事宜</w:t>
      </w:r>
      <w:bookmarkEnd w:id="11"/>
      <w:bookmarkEnd w:id="12"/>
    </w:p>
    <w:p w14:paraId="4277182C">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hint="eastAsia"/>
          <w:color w:val="auto"/>
          <w:sz w:val="28"/>
          <w:szCs w:val="28"/>
          <w:highlight w:val="none"/>
        </w:rPr>
      </w:pPr>
      <w:r>
        <w:rPr>
          <w:rFonts w:hint="eastAsia"/>
          <w:color w:val="auto"/>
          <w:sz w:val="28"/>
          <w:szCs w:val="28"/>
          <w:highlight w:val="none"/>
          <w:lang w:val="en-US"/>
        </w:rPr>
        <w:t>1</w:t>
      </w:r>
      <w:r>
        <w:rPr>
          <w:rFonts w:hint="eastAsia"/>
          <w:color w:val="auto"/>
          <w:sz w:val="28"/>
          <w:szCs w:val="28"/>
          <w:highlight w:val="none"/>
        </w:rPr>
        <w:t>.递交询比</w:t>
      </w:r>
      <w:r>
        <w:rPr>
          <w:rFonts w:hint="eastAsia"/>
          <w:color w:val="auto"/>
          <w:sz w:val="28"/>
          <w:szCs w:val="28"/>
          <w:highlight w:val="none"/>
          <w:lang w:val="en-US"/>
        </w:rPr>
        <w:t>报价</w:t>
      </w:r>
      <w:r>
        <w:rPr>
          <w:rFonts w:hint="eastAsia"/>
          <w:color w:val="auto"/>
          <w:sz w:val="28"/>
          <w:szCs w:val="28"/>
          <w:highlight w:val="none"/>
        </w:rPr>
        <w:t>文件截止时间（北京时间）：202</w:t>
      </w:r>
      <w:r>
        <w:rPr>
          <w:rFonts w:hint="eastAsia"/>
          <w:color w:val="auto"/>
          <w:sz w:val="28"/>
          <w:szCs w:val="28"/>
          <w:highlight w:val="none"/>
          <w:lang w:val="en-US"/>
        </w:rPr>
        <w:t>6</w:t>
      </w:r>
      <w:r>
        <w:rPr>
          <w:rFonts w:hint="eastAsia"/>
          <w:color w:val="auto"/>
          <w:sz w:val="28"/>
          <w:szCs w:val="28"/>
          <w:highlight w:val="none"/>
        </w:rPr>
        <w:t>年</w:t>
      </w:r>
      <w:r>
        <w:rPr>
          <w:rFonts w:hint="eastAsia"/>
          <w:color w:val="auto"/>
          <w:sz w:val="28"/>
          <w:szCs w:val="28"/>
          <w:highlight w:val="none"/>
          <w:lang w:val="en-US" w:eastAsia="zh-CN"/>
        </w:rPr>
        <w:t>4</w:t>
      </w:r>
      <w:r>
        <w:rPr>
          <w:rFonts w:hint="eastAsia"/>
          <w:color w:val="auto"/>
          <w:sz w:val="28"/>
          <w:szCs w:val="28"/>
          <w:highlight w:val="none"/>
        </w:rPr>
        <w:t>月</w:t>
      </w:r>
      <w:r>
        <w:rPr>
          <w:rFonts w:hint="eastAsia"/>
          <w:color w:val="auto"/>
          <w:sz w:val="28"/>
          <w:szCs w:val="28"/>
          <w:highlight w:val="none"/>
          <w:lang w:val="en-US" w:eastAsia="zh-CN"/>
        </w:rPr>
        <w:t>15</w:t>
      </w:r>
      <w:r>
        <w:rPr>
          <w:rFonts w:hint="eastAsia"/>
          <w:color w:val="auto"/>
          <w:sz w:val="28"/>
          <w:szCs w:val="28"/>
          <w:highlight w:val="none"/>
        </w:rPr>
        <w:t>日</w:t>
      </w:r>
      <w:r>
        <w:rPr>
          <w:rFonts w:hint="eastAsia"/>
          <w:color w:val="auto"/>
          <w:sz w:val="28"/>
          <w:szCs w:val="28"/>
          <w:highlight w:val="none"/>
          <w:u w:val="single"/>
          <w:lang w:val="en-US"/>
        </w:rPr>
        <w:t>09</w:t>
      </w:r>
      <w:r>
        <w:rPr>
          <w:rFonts w:hint="eastAsia"/>
          <w:color w:val="auto"/>
          <w:sz w:val="28"/>
          <w:szCs w:val="28"/>
          <w:highlight w:val="none"/>
        </w:rPr>
        <w:t>时</w:t>
      </w:r>
      <w:r>
        <w:rPr>
          <w:rFonts w:hint="eastAsia"/>
          <w:color w:val="auto"/>
          <w:sz w:val="28"/>
          <w:szCs w:val="28"/>
          <w:highlight w:val="none"/>
          <w:u w:val="single"/>
          <w:lang w:val="en-US"/>
        </w:rPr>
        <w:t>30</w:t>
      </w:r>
      <w:r>
        <w:rPr>
          <w:rFonts w:hint="eastAsia"/>
          <w:color w:val="auto"/>
          <w:sz w:val="28"/>
          <w:szCs w:val="28"/>
          <w:highlight w:val="none"/>
        </w:rPr>
        <w:t>分。</w:t>
      </w:r>
    </w:p>
    <w:p w14:paraId="6DE731FD">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hint="eastAsia"/>
          <w:color w:val="auto"/>
          <w:sz w:val="28"/>
          <w:szCs w:val="28"/>
          <w:highlight w:val="none"/>
        </w:rPr>
      </w:pPr>
      <w:r>
        <w:rPr>
          <w:rFonts w:hint="eastAsia"/>
          <w:color w:val="auto"/>
          <w:sz w:val="28"/>
          <w:szCs w:val="28"/>
          <w:highlight w:val="none"/>
          <w:lang w:val="en-US"/>
        </w:rPr>
        <w:t>2</w:t>
      </w:r>
      <w:r>
        <w:rPr>
          <w:rFonts w:hint="eastAsia"/>
          <w:color w:val="auto"/>
          <w:sz w:val="28"/>
          <w:szCs w:val="28"/>
          <w:highlight w:val="none"/>
        </w:rPr>
        <w:t>.递交询比</w:t>
      </w:r>
      <w:r>
        <w:rPr>
          <w:rFonts w:hint="eastAsia"/>
          <w:color w:val="auto"/>
          <w:sz w:val="28"/>
          <w:szCs w:val="28"/>
          <w:highlight w:val="none"/>
          <w:lang w:val="en-US"/>
        </w:rPr>
        <w:t>报价</w:t>
      </w:r>
      <w:r>
        <w:rPr>
          <w:rFonts w:hint="eastAsia"/>
          <w:color w:val="auto"/>
          <w:sz w:val="28"/>
          <w:szCs w:val="28"/>
          <w:highlight w:val="none"/>
        </w:rPr>
        <w:t>文件的</w:t>
      </w:r>
      <w:r>
        <w:rPr>
          <w:rFonts w:hint="eastAsia"/>
          <w:color w:val="auto"/>
          <w:sz w:val="28"/>
          <w:szCs w:val="28"/>
          <w:highlight w:val="none"/>
          <w:lang w:val="en-US"/>
        </w:rPr>
        <w:t>地点</w:t>
      </w:r>
      <w:r>
        <w:rPr>
          <w:rFonts w:hint="eastAsia"/>
          <w:color w:val="auto"/>
          <w:sz w:val="28"/>
          <w:szCs w:val="28"/>
          <w:highlight w:val="none"/>
        </w:rPr>
        <w:t>：广西众联工程项目管理有限公司开标室（防城港市防城区灵秀小区九巷28号）。</w:t>
      </w:r>
    </w:p>
    <w:p w14:paraId="5975A73A">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hint="eastAsia"/>
          <w:color w:val="auto"/>
          <w:sz w:val="28"/>
          <w:szCs w:val="28"/>
          <w:highlight w:val="none"/>
        </w:rPr>
      </w:pPr>
      <w:r>
        <w:rPr>
          <w:rFonts w:hint="eastAsia"/>
          <w:color w:val="auto"/>
          <w:sz w:val="28"/>
          <w:szCs w:val="28"/>
          <w:highlight w:val="none"/>
          <w:lang w:val="en-US"/>
        </w:rPr>
        <w:t>3.</w:t>
      </w:r>
      <w:r>
        <w:rPr>
          <w:rFonts w:hint="eastAsia"/>
          <w:color w:val="auto"/>
          <w:sz w:val="28"/>
          <w:szCs w:val="28"/>
          <w:highlight w:val="none"/>
        </w:rPr>
        <w:t>必须在递交询比</w:t>
      </w:r>
      <w:r>
        <w:rPr>
          <w:rFonts w:hint="eastAsia"/>
          <w:color w:val="auto"/>
          <w:sz w:val="28"/>
          <w:szCs w:val="28"/>
          <w:highlight w:val="none"/>
          <w:lang w:val="en-US"/>
        </w:rPr>
        <w:t>报价</w:t>
      </w:r>
      <w:r>
        <w:rPr>
          <w:rFonts w:hint="eastAsia"/>
          <w:color w:val="auto"/>
          <w:sz w:val="28"/>
          <w:szCs w:val="28"/>
          <w:highlight w:val="none"/>
        </w:rPr>
        <w:t>文件截止时间前送达，逾期送达的将不予受理。</w:t>
      </w:r>
    </w:p>
    <w:p w14:paraId="119D40B4">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hint="eastAsia"/>
          <w:color w:val="auto"/>
          <w:sz w:val="28"/>
          <w:szCs w:val="28"/>
          <w:highlight w:val="none"/>
        </w:rPr>
      </w:pPr>
      <w:r>
        <w:rPr>
          <w:rFonts w:hint="eastAsia"/>
          <w:color w:val="auto"/>
          <w:sz w:val="28"/>
          <w:szCs w:val="28"/>
          <w:highlight w:val="none"/>
          <w:lang w:val="en-US"/>
        </w:rPr>
        <w:t>4</w:t>
      </w:r>
      <w:r>
        <w:rPr>
          <w:rFonts w:hint="eastAsia"/>
          <w:color w:val="auto"/>
          <w:sz w:val="28"/>
          <w:szCs w:val="28"/>
          <w:highlight w:val="none"/>
        </w:rPr>
        <w:t>.询比人应派法定代表人或其委托代理人参加</w:t>
      </w:r>
      <w:r>
        <w:rPr>
          <w:rFonts w:hint="eastAsia"/>
          <w:color w:val="auto"/>
          <w:sz w:val="28"/>
          <w:szCs w:val="28"/>
          <w:highlight w:val="none"/>
          <w:lang w:val="en-US"/>
        </w:rPr>
        <w:t>询比会议</w:t>
      </w:r>
      <w:r>
        <w:rPr>
          <w:rFonts w:hint="eastAsia"/>
          <w:color w:val="auto"/>
          <w:sz w:val="28"/>
          <w:szCs w:val="28"/>
          <w:highlight w:val="none"/>
        </w:rPr>
        <w:t>（法定代表人携带本人身份证原件和法定代表人身份证明书，委托代理人出席应携带身份证原件和法定代表人授权委托书原件）并签到，参与询比人的法定代表人或其授权代表未按时签到的，视同认可</w:t>
      </w:r>
      <w:r>
        <w:rPr>
          <w:rFonts w:hint="eastAsia"/>
          <w:color w:val="auto"/>
          <w:sz w:val="28"/>
          <w:szCs w:val="28"/>
          <w:highlight w:val="none"/>
          <w:lang w:val="en-US"/>
        </w:rPr>
        <w:t>会议</w:t>
      </w:r>
      <w:r>
        <w:rPr>
          <w:rFonts w:hint="eastAsia"/>
          <w:color w:val="auto"/>
          <w:sz w:val="28"/>
          <w:szCs w:val="28"/>
          <w:highlight w:val="none"/>
        </w:rPr>
        <w:t>结果。</w:t>
      </w:r>
    </w:p>
    <w:p w14:paraId="66CA1A42">
      <w:pPr>
        <w:keepNext w:val="0"/>
        <w:keepLines w:val="0"/>
        <w:pageBreakBefore w:val="0"/>
        <w:widowControl w:val="0"/>
        <w:kinsoku/>
        <w:wordWrap/>
        <w:overflowPunct/>
        <w:topLinePunct w:val="0"/>
        <w:bidi w:val="0"/>
        <w:adjustRightInd w:val="0"/>
        <w:snapToGrid w:val="0"/>
        <w:spacing w:line="500" w:lineRule="exact"/>
        <w:ind w:firstLine="280" w:firstLineChars="100"/>
        <w:jc w:val="right"/>
        <w:textAlignment w:val="auto"/>
        <w:rPr>
          <w:rFonts w:hint="eastAsia"/>
          <w:color w:val="auto"/>
          <w:sz w:val="28"/>
          <w:szCs w:val="28"/>
          <w:highlight w:val="none"/>
          <w:lang w:val="en-US"/>
        </w:rPr>
      </w:pPr>
    </w:p>
    <w:p w14:paraId="0677360F">
      <w:pPr>
        <w:keepNext w:val="0"/>
        <w:keepLines w:val="0"/>
        <w:pageBreakBefore w:val="0"/>
        <w:widowControl w:val="0"/>
        <w:kinsoku/>
        <w:wordWrap/>
        <w:overflowPunct/>
        <w:topLinePunct w:val="0"/>
        <w:bidi w:val="0"/>
        <w:adjustRightInd w:val="0"/>
        <w:snapToGrid w:val="0"/>
        <w:spacing w:line="500" w:lineRule="exact"/>
        <w:ind w:firstLine="280" w:firstLineChars="100"/>
        <w:jc w:val="right"/>
        <w:textAlignment w:val="auto"/>
        <w:rPr>
          <w:rFonts w:hint="eastAsia"/>
          <w:color w:val="auto"/>
          <w:sz w:val="28"/>
          <w:szCs w:val="28"/>
          <w:highlight w:val="none"/>
          <w:lang w:val="en-US"/>
        </w:rPr>
      </w:pPr>
      <w:r>
        <w:rPr>
          <w:rFonts w:hint="eastAsia"/>
          <w:color w:val="auto"/>
          <w:sz w:val="28"/>
          <w:szCs w:val="28"/>
          <w:highlight w:val="none"/>
        </w:rPr>
        <w:t>防城港市铭辰投资开发有限公司</w:t>
      </w:r>
    </w:p>
    <w:p w14:paraId="4DC9C572">
      <w:pPr>
        <w:keepNext w:val="0"/>
        <w:keepLines w:val="0"/>
        <w:pageBreakBefore w:val="0"/>
        <w:widowControl w:val="0"/>
        <w:kinsoku/>
        <w:wordWrap/>
        <w:overflowPunct/>
        <w:topLinePunct w:val="0"/>
        <w:bidi w:val="0"/>
        <w:spacing w:line="500" w:lineRule="exact"/>
        <w:jc w:val="right"/>
        <w:textAlignment w:val="auto"/>
        <w:rPr>
          <w:rFonts w:hint="eastAsia"/>
          <w:b/>
          <w:bCs/>
          <w:color w:val="auto"/>
          <w:highlight w:val="none"/>
        </w:rPr>
      </w:pPr>
      <w:r>
        <w:rPr>
          <w:rFonts w:hint="eastAsia"/>
          <w:color w:val="auto"/>
          <w:sz w:val="28"/>
          <w:szCs w:val="28"/>
          <w:highlight w:val="none"/>
          <w:lang w:val="en-US"/>
        </w:rPr>
        <w:t>2026年</w:t>
      </w:r>
      <w:r>
        <w:rPr>
          <w:rFonts w:hint="eastAsia"/>
          <w:color w:val="auto"/>
          <w:sz w:val="28"/>
          <w:szCs w:val="28"/>
          <w:highlight w:val="none"/>
          <w:lang w:val="en-US" w:eastAsia="zh-CN"/>
        </w:rPr>
        <w:t>4</w:t>
      </w:r>
      <w:r>
        <w:rPr>
          <w:rFonts w:hint="eastAsia"/>
          <w:color w:val="auto"/>
          <w:sz w:val="28"/>
          <w:szCs w:val="28"/>
          <w:highlight w:val="none"/>
          <w:lang w:val="en-US"/>
        </w:rPr>
        <w:t>月</w:t>
      </w:r>
      <w:r>
        <w:rPr>
          <w:rFonts w:hint="eastAsia"/>
          <w:color w:val="auto"/>
          <w:sz w:val="28"/>
          <w:szCs w:val="28"/>
          <w:highlight w:val="none"/>
          <w:lang w:val="en-US" w:eastAsia="zh-CN"/>
        </w:rPr>
        <w:t>10</w:t>
      </w:r>
      <w:r>
        <w:rPr>
          <w:rFonts w:hint="eastAsia"/>
          <w:color w:val="auto"/>
          <w:sz w:val="28"/>
          <w:szCs w:val="28"/>
          <w:highlight w:val="none"/>
          <w:lang w:val="en-US"/>
        </w:rPr>
        <w:t xml:space="preserve">日 </w:t>
      </w:r>
      <w:r>
        <w:rPr>
          <w:rFonts w:hint="eastAsia"/>
          <w:color w:val="auto"/>
          <w:sz w:val="32"/>
          <w:szCs w:val="32"/>
          <w:highlight w:val="none"/>
          <w:lang w:val="en-US"/>
        </w:rPr>
        <w:t xml:space="preserve"> </w:t>
      </w:r>
      <w:r>
        <w:rPr>
          <w:rFonts w:hint="eastAsia"/>
          <w:b/>
          <w:bCs/>
          <w:color w:val="auto"/>
          <w:highlight w:val="none"/>
        </w:rPr>
        <w:br w:type="page"/>
      </w:r>
    </w:p>
    <w:p w14:paraId="50A886D9">
      <w:pPr>
        <w:autoSpaceDE/>
        <w:autoSpaceDN/>
        <w:spacing w:line="560" w:lineRule="exact"/>
        <w:jc w:val="center"/>
        <w:outlineLvl w:val="0"/>
        <w:rPr>
          <w:rFonts w:hint="eastAsia"/>
          <w:b/>
          <w:bCs/>
          <w:color w:val="auto"/>
          <w:sz w:val="36"/>
          <w:szCs w:val="36"/>
          <w:highlight w:val="none"/>
          <w:lang w:val="en-US"/>
        </w:rPr>
      </w:pPr>
      <w:bookmarkStart w:id="13" w:name="_Toc15464"/>
      <w:r>
        <w:rPr>
          <w:rFonts w:hint="eastAsia"/>
          <w:b/>
          <w:bCs/>
          <w:color w:val="auto"/>
          <w:sz w:val="36"/>
          <w:szCs w:val="36"/>
          <w:highlight w:val="none"/>
          <w:lang w:val="en-US"/>
        </w:rPr>
        <w:t>第二章  参与询比须知及前附表</w:t>
      </w:r>
      <w:bookmarkEnd w:id="0"/>
      <w:bookmarkEnd w:id="1"/>
      <w:bookmarkEnd w:id="13"/>
    </w:p>
    <w:tbl>
      <w:tblPr>
        <w:tblStyle w:val="38"/>
        <w:tblpPr w:leftFromText="180" w:rightFromText="180" w:vertAnchor="text" w:horzAnchor="page" w:tblpX="1739" w:tblpY="225"/>
        <w:tblOverlap w:val="never"/>
        <w:tblW w:w="9268"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842"/>
        <w:gridCol w:w="1802"/>
        <w:gridCol w:w="6624"/>
      </w:tblGrid>
      <w:tr w14:paraId="4D6C132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39" w:hRule="atLeast"/>
          <w:tblHeader/>
        </w:trPr>
        <w:tc>
          <w:tcPr>
            <w:tcW w:w="842" w:type="dxa"/>
            <w:tcBorders>
              <w:bottom w:val="single" w:color="000000" w:sz="6" w:space="0"/>
              <w:right w:val="single" w:color="000000" w:sz="6" w:space="0"/>
            </w:tcBorders>
            <w:shd w:val="clear" w:color="auto" w:fill="F8F8F8"/>
            <w:vAlign w:val="center"/>
          </w:tcPr>
          <w:p w14:paraId="6C4A03E7">
            <w:pPr>
              <w:spacing w:line="500" w:lineRule="exact"/>
              <w:jc w:val="center"/>
              <w:rPr>
                <w:rFonts w:hint="eastAsia" w:ascii="仿宋_GB2312" w:eastAsia="仿宋_GB2312"/>
                <w:b/>
                <w:color w:val="auto"/>
                <w:sz w:val="28"/>
                <w:szCs w:val="28"/>
                <w:highlight w:val="none"/>
              </w:rPr>
            </w:pPr>
            <w:bookmarkStart w:id="14" w:name="申请人须知前附表"/>
            <w:bookmarkEnd w:id="14"/>
            <w:r>
              <w:rPr>
                <w:rFonts w:hint="eastAsia" w:ascii="仿宋_GB2312" w:eastAsia="仿宋_GB2312"/>
                <w:b/>
                <w:color w:val="auto"/>
                <w:sz w:val="28"/>
                <w:szCs w:val="28"/>
                <w:highlight w:val="none"/>
              </w:rPr>
              <w:t>序号</w:t>
            </w:r>
          </w:p>
        </w:tc>
        <w:tc>
          <w:tcPr>
            <w:tcW w:w="1802" w:type="dxa"/>
            <w:tcBorders>
              <w:left w:val="single" w:color="000000" w:sz="6" w:space="0"/>
              <w:bottom w:val="single" w:color="000000" w:sz="6" w:space="0"/>
              <w:right w:val="single" w:color="000000" w:sz="6" w:space="0"/>
            </w:tcBorders>
            <w:shd w:val="clear" w:color="auto" w:fill="F8F8F8"/>
            <w:vAlign w:val="center"/>
          </w:tcPr>
          <w:p w14:paraId="6E84A349">
            <w:pPr>
              <w:spacing w:line="500" w:lineRule="exact"/>
              <w:jc w:val="center"/>
              <w:rPr>
                <w:rFonts w:hint="eastAsia" w:ascii="仿宋_GB2312" w:eastAsia="仿宋_GB2312"/>
                <w:b/>
                <w:color w:val="auto"/>
                <w:sz w:val="28"/>
                <w:szCs w:val="28"/>
                <w:highlight w:val="none"/>
              </w:rPr>
            </w:pPr>
            <w:r>
              <w:rPr>
                <w:rFonts w:hint="eastAsia" w:ascii="仿宋_GB2312" w:eastAsia="仿宋_GB2312"/>
                <w:b/>
                <w:color w:val="auto"/>
                <w:sz w:val="28"/>
                <w:szCs w:val="28"/>
                <w:highlight w:val="none"/>
              </w:rPr>
              <w:t>条款名称</w:t>
            </w:r>
          </w:p>
        </w:tc>
        <w:tc>
          <w:tcPr>
            <w:tcW w:w="6624" w:type="dxa"/>
            <w:tcBorders>
              <w:left w:val="single" w:color="000000" w:sz="6" w:space="0"/>
              <w:bottom w:val="single" w:color="000000" w:sz="6" w:space="0"/>
            </w:tcBorders>
            <w:shd w:val="clear" w:color="auto" w:fill="F8F8F8"/>
            <w:vAlign w:val="center"/>
          </w:tcPr>
          <w:p w14:paraId="717916C9">
            <w:pPr>
              <w:spacing w:line="500" w:lineRule="exact"/>
              <w:jc w:val="center"/>
              <w:rPr>
                <w:rFonts w:hint="eastAsia" w:ascii="仿宋_GB2312" w:eastAsia="仿宋_GB2312"/>
                <w:b/>
                <w:color w:val="auto"/>
                <w:sz w:val="28"/>
                <w:szCs w:val="28"/>
                <w:highlight w:val="none"/>
              </w:rPr>
            </w:pPr>
            <w:r>
              <w:rPr>
                <w:rFonts w:hint="eastAsia" w:ascii="仿宋_GB2312" w:eastAsia="仿宋_GB2312"/>
                <w:b/>
                <w:color w:val="auto"/>
                <w:sz w:val="28"/>
                <w:szCs w:val="28"/>
                <w:highlight w:val="none"/>
              </w:rPr>
              <w:t>编列内容</w:t>
            </w:r>
          </w:p>
        </w:tc>
      </w:tr>
      <w:tr w14:paraId="66C0B0A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64" w:hRule="atLeast"/>
          <w:tblHeader/>
        </w:trPr>
        <w:tc>
          <w:tcPr>
            <w:tcW w:w="842" w:type="dxa"/>
            <w:tcBorders>
              <w:top w:val="single" w:color="000000" w:sz="6" w:space="0"/>
              <w:bottom w:val="single" w:color="000000" w:sz="6" w:space="0"/>
              <w:right w:val="single" w:color="000000" w:sz="6" w:space="0"/>
            </w:tcBorders>
            <w:vAlign w:val="center"/>
          </w:tcPr>
          <w:p w14:paraId="4628B6C9">
            <w:pPr>
              <w:spacing w:line="50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w:t>
            </w:r>
          </w:p>
        </w:tc>
        <w:tc>
          <w:tcPr>
            <w:tcW w:w="1802" w:type="dxa"/>
            <w:tcBorders>
              <w:top w:val="single" w:color="000000" w:sz="6" w:space="0"/>
              <w:left w:val="single" w:color="000000" w:sz="6" w:space="0"/>
              <w:bottom w:val="single" w:color="000000" w:sz="6" w:space="0"/>
              <w:right w:val="single" w:color="000000" w:sz="6" w:space="0"/>
            </w:tcBorders>
            <w:vAlign w:val="center"/>
          </w:tcPr>
          <w:p w14:paraId="22F90627">
            <w:pPr>
              <w:spacing w:line="500" w:lineRule="exact"/>
              <w:jc w:val="center"/>
              <w:rPr>
                <w:rFonts w:hint="eastAsia" w:ascii="仿宋_GB2312" w:eastAsia="仿宋_GB2312"/>
                <w:color w:val="auto"/>
                <w:sz w:val="28"/>
                <w:szCs w:val="28"/>
                <w:highlight w:val="none"/>
                <w:lang w:val="en-US"/>
              </w:rPr>
            </w:pPr>
            <w:r>
              <w:rPr>
                <w:rFonts w:hint="eastAsia" w:ascii="仿宋_GB2312" w:eastAsia="仿宋_GB2312"/>
                <w:color w:val="auto"/>
                <w:sz w:val="28"/>
                <w:szCs w:val="28"/>
                <w:highlight w:val="none"/>
              </w:rPr>
              <w:t>项目名称</w:t>
            </w:r>
            <w:r>
              <w:rPr>
                <w:rFonts w:hint="eastAsia" w:ascii="仿宋_GB2312" w:eastAsia="仿宋_GB2312"/>
                <w:color w:val="auto"/>
                <w:sz w:val="28"/>
                <w:szCs w:val="28"/>
                <w:highlight w:val="none"/>
                <w:lang w:val="en-US"/>
              </w:rPr>
              <w:t>及项目编号</w:t>
            </w:r>
          </w:p>
        </w:tc>
        <w:tc>
          <w:tcPr>
            <w:tcW w:w="6624" w:type="dxa"/>
            <w:tcBorders>
              <w:top w:val="single" w:color="000000" w:sz="6" w:space="0"/>
              <w:left w:val="single" w:color="000000" w:sz="6" w:space="0"/>
              <w:bottom w:val="single" w:color="000000" w:sz="6" w:space="0"/>
            </w:tcBorders>
            <w:vAlign w:val="center"/>
          </w:tcPr>
          <w:p w14:paraId="466DC46F">
            <w:pPr>
              <w:spacing w:line="500" w:lineRule="exac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rPr>
              <w:t>项目名称：</w:t>
            </w:r>
            <w:r>
              <w:rPr>
                <w:rFonts w:hint="eastAsia" w:ascii="仿宋_GB2312" w:eastAsia="仿宋_GB2312"/>
                <w:color w:val="auto"/>
                <w:sz w:val="28"/>
                <w:szCs w:val="28"/>
                <w:highlight w:val="none"/>
                <w:lang w:val="en-US" w:eastAsia="zh-CN"/>
              </w:rPr>
              <w:t>防城港医药制造产业园及配套工程项目防城港市沙潭江大道上跨企沙铁路工程施工（招标代理服务）</w:t>
            </w:r>
          </w:p>
          <w:p w14:paraId="7C15ADFD">
            <w:pPr>
              <w:pStyle w:val="23"/>
              <w:spacing w:after="0" w:line="500" w:lineRule="exact"/>
              <w:ind w:left="0" w:leftChars="0"/>
              <w:rPr>
                <w:rFonts w:ascii="仿宋_GB2312" w:eastAsia="仿宋_GB2312"/>
                <w:color w:val="auto"/>
                <w:sz w:val="28"/>
                <w:szCs w:val="28"/>
                <w:highlight w:val="none"/>
              </w:rPr>
            </w:pPr>
            <w:r>
              <w:rPr>
                <w:rFonts w:hint="eastAsia" w:ascii="仿宋_GB2312" w:hAnsi="仿宋" w:eastAsia="仿宋_GB2312" w:cs="仿宋"/>
                <w:color w:val="auto"/>
                <w:sz w:val="28"/>
                <w:szCs w:val="28"/>
                <w:highlight w:val="none"/>
              </w:rPr>
              <w:t>项目编号：</w:t>
            </w:r>
            <w:r>
              <w:rPr>
                <w:rFonts w:hint="eastAsia" w:ascii="仿宋_GB2312" w:hAnsi="仿宋" w:eastAsia="仿宋_GB2312" w:cs="仿宋"/>
                <w:color w:val="auto"/>
                <w:kern w:val="0"/>
                <w:sz w:val="28"/>
                <w:szCs w:val="28"/>
                <w:highlight w:val="none"/>
                <w:lang w:bidi="zh-CN"/>
              </w:rPr>
              <w:t>ZB2026-120</w:t>
            </w:r>
          </w:p>
        </w:tc>
      </w:tr>
      <w:tr w14:paraId="54C7072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74" w:hRule="atLeast"/>
          <w:tblHeader/>
        </w:trPr>
        <w:tc>
          <w:tcPr>
            <w:tcW w:w="842" w:type="dxa"/>
            <w:tcBorders>
              <w:top w:val="single" w:color="000000" w:sz="6" w:space="0"/>
              <w:bottom w:val="single" w:color="000000" w:sz="6" w:space="0"/>
              <w:right w:val="single" w:color="000000" w:sz="6" w:space="0"/>
            </w:tcBorders>
            <w:vAlign w:val="center"/>
          </w:tcPr>
          <w:p w14:paraId="0946E11A">
            <w:pPr>
              <w:spacing w:line="500" w:lineRule="exact"/>
              <w:jc w:val="center"/>
              <w:rPr>
                <w:rFonts w:hint="eastAsia" w:ascii="仿宋_GB2312" w:eastAsia="仿宋_GB2312"/>
                <w:color w:val="auto"/>
                <w:sz w:val="28"/>
                <w:szCs w:val="28"/>
                <w:highlight w:val="none"/>
              </w:rPr>
            </w:pPr>
          </w:p>
          <w:p w14:paraId="7F364668">
            <w:pPr>
              <w:spacing w:line="50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w:t>
            </w:r>
          </w:p>
        </w:tc>
        <w:tc>
          <w:tcPr>
            <w:tcW w:w="1802" w:type="dxa"/>
            <w:tcBorders>
              <w:top w:val="single" w:color="000000" w:sz="6" w:space="0"/>
              <w:left w:val="single" w:color="000000" w:sz="6" w:space="0"/>
              <w:bottom w:val="single" w:color="000000" w:sz="6" w:space="0"/>
              <w:right w:val="single" w:color="000000" w:sz="6" w:space="0"/>
            </w:tcBorders>
            <w:vAlign w:val="center"/>
          </w:tcPr>
          <w:p w14:paraId="60380B2D">
            <w:pPr>
              <w:spacing w:line="50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招标人</w:t>
            </w:r>
          </w:p>
        </w:tc>
        <w:tc>
          <w:tcPr>
            <w:tcW w:w="6624" w:type="dxa"/>
            <w:tcBorders>
              <w:top w:val="single" w:color="000000" w:sz="6" w:space="0"/>
              <w:left w:val="single" w:color="000000" w:sz="6" w:space="0"/>
              <w:bottom w:val="single" w:color="000000" w:sz="6" w:space="0"/>
            </w:tcBorders>
            <w:vAlign w:val="center"/>
          </w:tcPr>
          <w:p w14:paraId="61119FE0">
            <w:pPr>
              <w:spacing w:line="5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名称：防城港市铭辰投资开发有限公司</w:t>
            </w:r>
          </w:p>
          <w:p w14:paraId="7C2F4F1B">
            <w:pPr>
              <w:spacing w:line="5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地址：防城港市北部湾大道东侧生态科技园区北部B号楼服务中心第2层</w:t>
            </w:r>
            <w:r>
              <w:rPr>
                <w:rFonts w:hint="eastAsia" w:ascii="仿宋_GB2312" w:eastAsia="仿宋_GB2312"/>
                <w:color w:val="auto"/>
                <w:sz w:val="28"/>
                <w:szCs w:val="28"/>
                <w:highlight w:val="none"/>
                <w:lang w:val="en-US"/>
              </w:rPr>
              <w:t>西侧</w:t>
            </w:r>
          </w:p>
          <w:p w14:paraId="3DFAACE1">
            <w:pPr>
              <w:spacing w:line="500" w:lineRule="exact"/>
              <w:rPr>
                <w:rFonts w:hint="eastAsia" w:ascii="仿宋_GB2312" w:eastAsia="仿宋_GB2312"/>
                <w:color w:val="auto"/>
                <w:sz w:val="28"/>
                <w:szCs w:val="28"/>
                <w:highlight w:val="none"/>
                <w:lang w:val="en-US"/>
              </w:rPr>
            </w:pPr>
            <w:r>
              <w:rPr>
                <w:rFonts w:hint="eastAsia" w:ascii="仿宋_GB2312" w:eastAsia="仿宋_GB2312"/>
                <w:color w:val="auto"/>
                <w:sz w:val="28"/>
                <w:szCs w:val="28"/>
                <w:highlight w:val="none"/>
              </w:rPr>
              <w:t>联系人及电话：</w:t>
            </w:r>
            <w:r>
              <w:rPr>
                <w:rFonts w:hint="eastAsia" w:ascii="仿宋_GB2312" w:eastAsia="仿宋_GB2312"/>
                <w:color w:val="auto"/>
                <w:sz w:val="28"/>
                <w:szCs w:val="28"/>
                <w:highlight w:val="none"/>
                <w:lang w:val="en-US"/>
              </w:rPr>
              <w:t>苏世棠</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rPr>
              <w:t>0770-3232885</w:t>
            </w:r>
          </w:p>
        </w:tc>
      </w:tr>
      <w:tr w14:paraId="56835E9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032" w:hRule="atLeast"/>
          <w:tblHeader/>
        </w:trPr>
        <w:tc>
          <w:tcPr>
            <w:tcW w:w="842" w:type="dxa"/>
            <w:tcBorders>
              <w:top w:val="single" w:color="000000" w:sz="6" w:space="0"/>
              <w:bottom w:val="single" w:color="000000" w:sz="6" w:space="0"/>
              <w:right w:val="single" w:color="000000" w:sz="6" w:space="0"/>
            </w:tcBorders>
            <w:vAlign w:val="center"/>
          </w:tcPr>
          <w:p w14:paraId="7269838F">
            <w:pPr>
              <w:spacing w:line="500" w:lineRule="exact"/>
              <w:jc w:val="center"/>
              <w:rPr>
                <w:rFonts w:hint="eastAsia" w:ascii="仿宋_GB2312" w:eastAsia="仿宋_GB2312"/>
                <w:color w:val="auto"/>
                <w:sz w:val="28"/>
                <w:szCs w:val="28"/>
                <w:highlight w:val="none"/>
                <w:lang w:val="en-US"/>
              </w:rPr>
            </w:pPr>
            <w:r>
              <w:rPr>
                <w:rFonts w:hint="eastAsia" w:ascii="仿宋_GB2312" w:eastAsia="仿宋_GB2312"/>
                <w:color w:val="auto"/>
                <w:sz w:val="28"/>
                <w:szCs w:val="28"/>
                <w:highlight w:val="none"/>
                <w:lang w:val="en-US"/>
              </w:rPr>
              <w:t>3</w:t>
            </w:r>
          </w:p>
        </w:tc>
        <w:tc>
          <w:tcPr>
            <w:tcW w:w="1802" w:type="dxa"/>
            <w:tcBorders>
              <w:top w:val="single" w:color="000000" w:sz="6" w:space="0"/>
              <w:left w:val="single" w:color="000000" w:sz="6" w:space="0"/>
              <w:bottom w:val="single" w:color="000000" w:sz="6" w:space="0"/>
              <w:right w:val="single" w:color="000000" w:sz="6" w:space="0"/>
            </w:tcBorders>
            <w:vAlign w:val="center"/>
          </w:tcPr>
          <w:p w14:paraId="54E8E77B">
            <w:pPr>
              <w:spacing w:line="500" w:lineRule="exact"/>
              <w:jc w:val="center"/>
              <w:rPr>
                <w:rFonts w:hint="eastAsia" w:ascii="仿宋_GB2312" w:eastAsia="仿宋_GB2312"/>
                <w:color w:val="auto"/>
                <w:sz w:val="28"/>
                <w:szCs w:val="28"/>
                <w:highlight w:val="none"/>
                <w:lang w:val="en-US"/>
              </w:rPr>
            </w:pPr>
            <w:r>
              <w:rPr>
                <w:rFonts w:hint="eastAsia" w:ascii="仿宋_GB2312" w:eastAsia="仿宋_GB2312"/>
                <w:color w:val="auto"/>
                <w:sz w:val="28"/>
                <w:szCs w:val="28"/>
                <w:highlight w:val="none"/>
                <w:lang w:val="en-US"/>
              </w:rPr>
              <w:t>招标代理机构</w:t>
            </w:r>
          </w:p>
        </w:tc>
        <w:tc>
          <w:tcPr>
            <w:tcW w:w="6624" w:type="dxa"/>
            <w:tcBorders>
              <w:top w:val="single" w:color="000000" w:sz="6" w:space="0"/>
              <w:left w:val="single" w:color="000000" w:sz="6" w:space="0"/>
              <w:bottom w:val="single" w:color="000000" w:sz="6" w:space="0"/>
            </w:tcBorders>
            <w:vAlign w:val="center"/>
          </w:tcPr>
          <w:p w14:paraId="06052E22">
            <w:pPr>
              <w:spacing w:line="5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rPr>
              <w:t>招标代理机构</w:t>
            </w:r>
            <w:r>
              <w:rPr>
                <w:rFonts w:hint="eastAsia" w:ascii="仿宋_GB2312" w:eastAsia="仿宋_GB2312"/>
                <w:color w:val="auto"/>
                <w:sz w:val="28"/>
                <w:szCs w:val="28"/>
                <w:highlight w:val="none"/>
              </w:rPr>
              <w:t>名称：广西众联工程项目管理有限公司</w:t>
            </w:r>
          </w:p>
          <w:p w14:paraId="0FC776AB">
            <w:pPr>
              <w:spacing w:line="500" w:lineRule="exact"/>
              <w:rPr>
                <w:rFonts w:hint="eastAsia" w:ascii="仿宋_GB2312" w:eastAsia="仿宋_GB2312"/>
                <w:color w:val="auto"/>
                <w:sz w:val="28"/>
                <w:szCs w:val="28"/>
                <w:highlight w:val="none"/>
                <w:lang w:val="en-US"/>
              </w:rPr>
            </w:pPr>
            <w:r>
              <w:rPr>
                <w:rFonts w:hint="eastAsia" w:ascii="仿宋_GB2312" w:eastAsia="仿宋_GB2312"/>
                <w:color w:val="auto"/>
                <w:sz w:val="28"/>
                <w:szCs w:val="28"/>
                <w:highlight w:val="none"/>
              </w:rPr>
              <w:t>地址：防城港市防城区灵秀小区九巷28号</w:t>
            </w:r>
          </w:p>
          <w:p w14:paraId="722026F4">
            <w:pPr>
              <w:spacing w:line="5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联系人及电话：</w:t>
            </w:r>
            <w:r>
              <w:rPr>
                <w:rFonts w:hint="eastAsia" w:ascii="仿宋_GB2312" w:eastAsia="仿宋_GB2312"/>
                <w:color w:val="auto"/>
                <w:sz w:val="28"/>
                <w:szCs w:val="28"/>
                <w:highlight w:val="none"/>
                <w:lang w:val="en-US"/>
              </w:rPr>
              <w:t>吴清、包鹏；</w:t>
            </w: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rPr>
              <w:t>0770-2088118</w:t>
            </w:r>
          </w:p>
        </w:tc>
      </w:tr>
      <w:tr w14:paraId="0FDB1F0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51" w:hRule="atLeast"/>
          <w:tblHeader/>
        </w:trPr>
        <w:tc>
          <w:tcPr>
            <w:tcW w:w="842" w:type="dxa"/>
            <w:tcBorders>
              <w:top w:val="single" w:color="000000" w:sz="6" w:space="0"/>
              <w:bottom w:val="single" w:color="000000" w:sz="6" w:space="0"/>
              <w:right w:val="single" w:color="000000" w:sz="6" w:space="0"/>
            </w:tcBorders>
            <w:vAlign w:val="center"/>
          </w:tcPr>
          <w:p w14:paraId="08D1B688">
            <w:pPr>
              <w:spacing w:line="50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rPr>
              <w:t>4</w:t>
            </w:r>
          </w:p>
        </w:tc>
        <w:tc>
          <w:tcPr>
            <w:tcW w:w="1802" w:type="dxa"/>
            <w:tcBorders>
              <w:top w:val="single" w:color="000000" w:sz="6" w:space="0"/>
              <w:left w:val="single" w:color="000000" w:sz="6" w:space="0"/>
              <w:bottom w:val="single" w:color="000000" w:sz="6" w:space="0"/>
              <w:right w:val="single" w:color="000000" w:sz="6" w:space="0"/>
            </w:tcBorders>
            <w:vAlign w:val="center"/>
          </w:tcPr>
          <w:p w14:paraId="70543ECB">
            <w:pPr>
              <w:spacing w:line="50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服务地点</w:t>
            </w:r>
          </w:p>
        </w:tc>
        <w:tc>
          <w:tcPr>
            <w:tcW w:w="6624" w:type="dxa"/>
            <w:tcBorders>
              <w:top w:val="single" w:color="000000" w:sz="6" w:space="0"/>
              <w:left w:val="single" w:color="000000" w:sz="6" w:space="0"/>
              <w:bottom w:val="single" w:color="000000" w:sz="6" w:space="0"/>
            </w:tcBorders>
            <w:vAlign w:val="center"/>
          </w:tcPr>
          <w:p w14:paraId="6AF9E535">
            <w:pPr>
              <w:spacing w:line="500" w:lineRule="exact"/>
              <w:rPr>
                <w:rFonts w:hint="eastAsia" w:ascii="仿宋_GB2312" w:eastAsia="仿宋_GB2312"/>
                <w:color w:val="auto"/>
                <w:sz w:val="28"/>
                <w:szCs w:val="28"/>
                <w:highlight w:val="none"/>
                <w:lang w:val="en-US"/>
              </w:rPr>
            </w:pPr>
            <w:r>
              <w:rPr>
                <w:rFonts w:hint="eastAsia" w:ascii="仿宋_GB2312" w:eastAsia="仿宋_GB2312"/>
                <w:color w:val="auto"/>
                <w:sz w:val="28"/>
                <w:szCs w:val="28"/>
                <w:highlight w:val="none"/>
              </w:rPr>
              <w:t>防城港市防城区</w:t>
            </w:r>
          </w:p>
        </w:tc>
      </w:tr>
      <w:tr w14:paraId="109E207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630" w:hRule="atLeast"/>
          <w:tblHeader/>
        </w:trPr>
        <w:tc>
          <w:tcPr>
            <w:tcW w:w="842" w:type="dxa"/>
            <w:tcBorders>
              <w:top w:val="single" w:color="000000" w:sz="6" w:space="0"/>
              <w:bottom w:val="single" w:color="000000" w:sz="6" w:space="0"/>
              <w:right w:val="single" w:color="000000" w:sz="6" w:space="0"/>
            </w:tcBorders>
            <w:vAlign w:val="center"/>
          </w:tcPr>
          <w:p w14:paraId="64417A33">
            <w:pPr>
              <w:spacing w:line="50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rPr>
              <w:t>5</w:t>
            </w:r>
          </w:p>
        </w:tc>
        <w:tc>
          <w:tcPr>
            <w:tcW w:w="1802" w:type="dxa"/>
            <w:tcBorders>
              <w:top w:val="single" w:color="000000" w:sz="6" w:space="0"/>
              <w:left w:val="single" w:color="000000" w:sz="6" w:space="0"/>
              <w:bottom w:val="single" w:color="000000" w:sz="6" w:space="0"/>
              <w:right w:val="single" w:color="000000" w:sz="6" w:space="0"/>
            </w:tcBorders>
            <w:vAlign w:val="center"/>
          </w:tcPr>
          <w:p w14:paraId="3EF9D4A3">
            <w:pPr>
              <w:spacing w:line="50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资金来源</w:t>
            </w:r>
          </w:p>
        </w:tc>
        <w:tc>
          <w:tcPr>
            <w:tcW w:w="6624" w:type="dxa"/>
            <w:tcBorders>
              <w:top w:val="single" w:color="000000" w:sz="6" w:space="0"/>
              <w:left w:val="single" w:color="000000" w:sz="6" w:space="0"/>
              <w:bottom w:val="single" w:color="000000" w:sz="6" w:space="0"/>
            </w:tcBorders>
            <w:vAlign w:val="center"/>
          </w:tcPr>
          <w:p w14:paraId="115F5074">
            <w:pPr>
              <w:spacing w:line="5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业主自筹</w:t>
            </w:r>
          </w:p>
        </w:tc>
      </w:tr>
      <w:tr w14:paraId="5BF98A3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677" w:hRule="atLeast"/>
          <w:tblHeader/>
        </w:trPr>
        <w:tc>
          <w:tcPr>
            <w:tcW w:w="842" w:type="dxa"/>
            <w:tcBorders>
              <w:top w:val="single" w:color="000000" w:sz="6" w:space="0"/>
              <w:bottom w:val="single" w:color="000000" w:sz="6" w:space="0"/>
              <w:right w:val="single" w:color="000000" w:sz="6" w:space="0"/>
            </w:tcBorders>
            <w:vAlign w:val="center"/>
          </w:tcPr>
          <w:p w14:paraId="1D4F98FF">
            <w:pPr>
              <w:spacing w:line="50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rPr>
              <w:t>6</w:t>
            </w:r>
          </w:p>
        </w:tc>
        <w:tc>
          <w:tcPr>
            <w:tcW w:w="1802" w:type="dxa"/>
            <w:tcBorders>
              <w:top w:val="single" w:color="000000" w:sz="6" w:space="0"/>
              <w:left w:val="single" w:color="000000" w:sz="6" w:space="0"/>
              <w:bottom w:val="single" w:color="000000" w:sz="6" w:space="0"/>
              <w:right w:val="single" w:color="000000" w:sz="6" w:space="0"/>
            </w:tcBorders>
            <w:vAlign w:val="center"/>
          </w:tcPr>
          <w:p w14:paraId="11AD317A">
            <w:pPr>
              <w:spacing w:line="50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出资比例</w:t>
            </w:r>
          </w:p>
        </w:tc>
        <w:tc>
          <w:tcPr>
            <w:tcW w:w="6624" w:type="dxa"/>
            <w:tcBorders>
              <w:top w:val="single" w:color="000000" w:sz="6" w:space="0"/>
              <w:left w:val="single" w:color="000000" w:sz="6" w:space="0"/>
              <w:bottom w:val="single" w:color="000000" w:sz="6" w:space="0"/>
            </w:tcBorders>
            <w:vAlign w:val="center"/>
          </w:tcPr>
          <w:p w14:paraId="3C4FC9B2">
            <w:pPr>
              <w:spacing w:line="5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100%</w:t>
            </w:r>
          </w:p>
        </w:tc>
      </w:tr>
      <w:tr w14:paraId="7621CCB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74" w:hRule="atLeast"/>
          <w:tblHeader/>
        </w:trPr>
        <w:tc>
          <w:tcPr>
            <w:tcW w:w="842" w:type="dxa"/>
            <w:tcBorders>
              <w:top w:val="single" w:color="000000" w:sz="6" w:space="0"/>
              <w:bottom w:val="single" w:color="000000" w:sz="6" w:space="0"/>
              <w:right w:val="single" w:color="000000" w:sz="6" w:space="0"/>
            </w:tcBorders>
            <w:vAlign w:val="center"/>
          </w:tcPr>
          <w:p w14:paraId="0F38C7BD">
            <w:pPr>
              <w:spacing w:line="50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rPr>
              <w:t>7</w:t>
            </w:r>
          </w:p>
        </w:tc>
        <w:tc>
          <w:tcPr>
            <w:tcW w:w="1802" w:type="dxa"/>
            <w:tcBorders>
              <w:top w:val="single" w:color="000000" w:sz="6" w:space="0"/>
              <w:left w:val="single" w:color="000000" w:sz="6" w:space="0"/>
              <w:bottom w:val="single" w:color="000000" w:sz="6" w:space="0"/>
              <w:right w:val="single" w:color="000000" w:sz="6" w:space="0"/>
            </w:tcBorders>
            <w:vAlign w:val="center"/>
          </w:tcPr>
          <w:p w14:paraId="10534A05">
            <w:pPr>
              <w:spacing w:line="50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资金落实情况</w:t>
            </w:r>
          </w:p>
        </w:tc>
        <w:tc>
          <w:tcPr>
            <w:tcW w:w="6624" w:type="dxa"/>
            <w:tcBorders>
              <w:top w:val="single" w:color="000000" w:sz="6" w:space="0"/>
              <w:left w:val="single" w:color="000000" w:sz="6" w:space="0"/>
              <w:bottom w:val="single" w:color="000000" w:sz="6" w:space="0"/>
            </w:tcBorders>
            <w:vAlign w:val="center"/>
          </w:tcPr>
          <w:p w14:paraId="664B69AC">
            <w:pPr>
              <w:spacing w:line="5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已落实</w:t>
            </w:r>
          </w:p>
        </w:tc>
      </w:tr>
      <w:tr w14:paraId="42A47FE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698" w:hRule="atLeast"/>
          <w:tblHeader/>
        </w:trPr>
        <w:tc>
          <w:tcPr>
            <w:tcW w:w="842" w:type="dxa"/>
            <w:tcBorders>
              <w:top w:val="single" w:color="000000" w:sz="6" w:space="0"/>
              <w:bottom w:val="single" w:color="000000" w:sz="6" w:space="0"/>
              <w:right w:val="single" w:color="000000" w:sz="6" w:space="0"/>
            </w:tcBorders>
            <w:vAlign w:val="center"/>
          </w:tcPr>
          <w:p w14:paraId="09B86606">
            <w:pPr>
              <w:spacing w:line="50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rPr>
              <w:t>8</w:t>
            </w:r>
          </w:p>
        </w:tc>
        <w:tc>
          <w:tcPr>
            <w:tcW w:w="1802" w:type="dxa"/>
            <w:tcBorders>
              <w:top w:val="single" w:color="000000" w:sz="6" w:space="0"/>
              <w:left w:val="single" w:color="000000" w:sz="6" w:space="0"/>
              <w:bottom w:val="single" w:color="000000" w:sz="6" w:space="0"/>
              <w:right w:val="single" w:color="000000" w:sz="6" w:space="0"/>
            </w:tcBorders>
            <w:vAlign w:val="center"/>
          </w:tcPr>
          <w:p w14:paraId="022EB54C">
            <w:pPr>
              <w:spacing w:line="50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招标范围</w:t>
            </w:r>
          </w:p>
        </w:tc>
        <w:tc>
          <w:tcPr>
            <w:tcW w:w="6624" w:type="dxa"/>
            <w:tcBorders>
              <w:top w:val="single" w:color="000000" w:sz="6" w:space="0"/>
              <w:left w:val="single" w:color="000000" w:sz="6" w:space="0"/>
              <w:bottom w:val="single" w:color="000000" w:sz="6" w:space="0"/>
            </w:tcBorders>
            <w:vAlign w:val="center"/>
          </w:tcPr>
          <w:p w14:paraId="54EDD22A">
            <w:pPr>
              <w:spacing w:line="500" w:lineRule="exact"/>
              <w:rPr>
                <w:rFonts w:hint="eastAsia" w:ascii="仿宋_GB2312" w:eastAsia="仿宋_GB2312"/>
                <w:color w:val="auto"/>
                <w:sz w:val="28"/>
                <w:szCs w:val="28"/>
                <w:highlight w:val="none"/>
              </w:rPr>
            </w:pPr>
            <w:r>
              <w:rPr>
                <w:rFonts w:hint="eastAsia" w:ascii="仿宋" w:hAnsi="仿宋" w:eastAsia="仿宋" w:cs="仿宋"/>
                <w:color w:val="auto"/>
                <w:sz w:val="28"/>
                <w:szCs w:val="28"/>
                <w:highlight w:val="none"/>
                <w:lang w:val="zh-CN" w:eastAsia="zh-CN" w:bidi="zh-CN"/>
              </w:rPr>
              <w:t>开展</w:t>
            </w:r>
            <w:r>
              <w:rPr>
                <w:rFonts w:hint="eastAsia" w:ascii="仿宋" w:hAnsi="仿宋" w:eastAsia="仿宋" w:cs="仿宋"/>
                <w:color w:val="auto"/>
                <w:sz w:val="28"/>
                <w:szCs w:val="28"/>
                <w:highlight w:val="none"/>
                <w:lang w:val="en-US" w:eastAsia="zh-CN" w:bidi="zh-CN"/>
              </w:rPr>
              <w:t>防城港医药制造产业园及配套工程项目防城港市沙潭江大道上跨企沙铁路工程</w:t>
            </w:r>
            <w:r>
              <w:rPr>
                <w:rFonts w:hint="eastAsia" w:cs="仿宋"/>
                <w:color w:val="auto"/>
                <w:sz w:val="28"/>
                <w:szCs w:val="28"/>
                <w:highlight w:val="none"/>
                <w:lang w:val="en-US" w:eastAsia="zh-CN" w:bidi="zh-CN"/>
              </w:rPr>
              <w:t>施工</w:t>
            </w:r>
            <w:r>
              <w:rPr>
                <w:rFonts w:hint="eastAsia" w:ascii="仿宋" w:hAnsi="仿宋" w:eastAsia="仿宋" w:cs="仿宋"/>
                <w:color w:val="auto"/>
                <w:sz w:val="28"/>
                <w:szCs w:val="28"/>
                <w:highlight w:val="none"/>
                <w:lang w:val="zh-CN" w:eastAsia="zh-CN" w:bidi="zh-CN"/>
              </w:rPr>
              <w:t>项目招标代理服务工作，提供相关咨询服务（招投标法律、行政法规咨询，招标文件编制、招标程序及合同条款的咨询等）</w:t>
            </w:r>
            <w:r>
              <w:rPr>
                <w:rFonts w:hint="eastAsia" w:ascii="仿宋_GB2312" w:eastAsia="仿宋_GB2312"/>
                <w:color w:val="auto"/>
                <w:sz w:val="28"/>
                <w:szCs w:val="28"/>
                <w:highlight w:val="none"/>
                <w:lang w:val="en-US"/>
              </w:rPr>
              <w:t>。</w:t>
            </w:r>
          </w:p>
        </w:tc>
      </w:tr>
      <w:tr w14:paraId="3A26B21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137" w:hRule="atLeast"/>
          <w:tblHeader/>
        </w:trPr>
        <w:tc>
          <w:tcPr>
            <w:tcW w:w="842" w:type="dxa"/>
            <w:tcBorders>
              <w:top w:val="single" w:color="000000" w:sz="6" w:space="0"/>
              <w:bottom w:val="single" w:color="000000" w:sz="6" w:space="0"/>
              <w:right w:val="single" w:color="000000" w:sz="6" w:space="0"/>
            </w:tcBorders>
            <w:vAlign w:val="center"/>
          </w:tcPr>
          <w:p w14:paraId="3BCADDCA">
            <w:pPr>
              <w:spacing w:line="50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rPr>
              <w:t>9</w:t>
            </w:r>
          </w:p>
        </w:tc>
        <w:tc>
          <w:tcPr>
            <w:tcW w:w="1802" w:type="dxa"/>
            <w:tcBorders>
              <w:top w:val="single" w:color="000000" w:sz="6" w:space="0"/>
              <w:left w:val="single" w:color="000000" w:sz="6" w:space="0"/>
              <w:bottom w:val="single" w:color="000000" w:sz="6" w:space="0"/>
              <w:right w:val="single" w:color="000000" w:sz="6" w:space="0"/>
            </w:tcBorders>
            <w:vAlign w:val="center"/>
          </w:tcPr>
          <w:p w14:paraId="70AB5C4E">
            <w:pPr>
              <w:spacing w:line="50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服务期限</w:t>
            </w:r>
          </w:p>
        </w:tc>
        <w:tc>
          <w:tcPr>
            <w:tcW w:w="6624" w:type="dxa"/>
            <w:tcBorders>
              <w:top w:val="single" w:color="000000" w:sz="6" w:space="0"/>
              <w:left w:val="single" w:color="000000" w:sz="6" w:space="0"/>
              <w:bottom w:val="single" w:color="000000" w:sz="6" w:space="0"/>
            </w:tcBorders>
            <w:vAlign w:val="center"/>
          </w:tcPr>
          <w:p w14:paraId="790118F0">
            <w:pPr>
              <w:spacing w:line="500" w:lineRule="exact"/>
              <w:rPr>
                <w:rFonts w:hint="default" w:ascii="仿宋_GB2312" w:eastAsia="仿宋_GB2312"/>
                <w:color w:val="auto"/>
                <w:sz w:val="28"/>
                <w:szCs w:val="28"/>
                <w:highlight w:val="none"/>
                <w:lang w:val="en-US" w:eastAsia="zh-CN"/>
              </w:rPr>
            </w:pPr>
            <w:r>
              <w:rPr>
                <w:rFonts w:hint="eastAsia" w:ascii="仿宋" w:hAnsi="仿宋" w:eastAsia="仿宋" w:cs="仿宋"/>
                <w:color w:val="auto"/>
                <w:sz w:val="28"/>
                <w:szCs w:val="28"/>
                <w:highlight w:val="none"/>
                <w:lang w:val="en-US" w:eastAsia="zh-CN" w:bidi="zh-CN"/>
              </w:rPr>
              <w:t>以合同签订时间为准。</w:t>
            </w:r>
          </w:p>
        </w:tc>
      </w:tr>
      <w:tr w14:paraId="1AEB149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24" w:hRule="atLeast"/>
          <w:tblHeader/>
        </w:trPr>
        <w:tc>
          <w:tcPr>
            <w:tcW w:w="842" w:type="dxa"/>
            <w:tcBorders>
              <w:top w:val="single" w:color="000000" w:sz="6" w:space="0"/>
              <w:bottom w:val="single" w:color="000000" w:sz="6" w:space="0"/>
              <w:right w:val="single" w:color="000000" w:sz="6" w:space="0"/>
            </w:tcBorders>
            <w:vAlign w:val="center"/>
          </w:tcPr>
          <w:p w14:paraId="798ADC6A">
            <w:pPr>
              <w:spacing w:line="500" w:lineRule="exact"/>
              <w:jc w:val="center"/>
              <w:rPr>
                <w:rFonts w:hint="eastAsia" w:ascii="仿宋_GB2312" w:eastAsia="仿宋_GB2312"/>
                <w:color w:val="auto"/>
                <w:sz w:val="28"/>
                <w:szCs w:val="28"/>
                <w:highlight w:val="none"/>
                <w:lang w:val="en-US"/>
              </w:rPr>
            </w:pPr>
            <w:r>
              <w:rPr>
                <w:rFonts w:hint="eastAsia" w:ascii="仿宋_GB2312" w:eastAsia="仿宋_GB2312"/>
                <w:color w:val="auto"/>
                <w:sz w:val="28"/>
                <w:szCs w:val="28"/>
                <w:highlight w:val="none"/>
                <w:lang w:val="en-US"/>
              </w:rPr>
              <w:t>10</w:t>
            </w:r>
          </w:p>
        </w:tc>
        <w:tc>
          <w:tcPr>
            <w:tcW w:w="1802" w:type="dxa"/>
            <w:tcBorders>
              <w:top w:val="single" w:color="000000" w:sz="6" w:space="0"/>
              <w:left w:val="single" w:color="000000" w:sz="6" w:space="0"/>
              <w:bottom w:val="single" w:color="000000" w:sz="6" w:space="0"/>
              <w:right w:val="single" w:color="000000" w:sz="6" w:space="0"/>
            </w:tcBorders>
            <w:vAlign w:val="center"/>
          </w:tcPr>
          <w:p w14:paraId="5F36DA53">
            <w:pPr>
              <w:spacing w:line="500" w:lineRule="exact"/>
              <w:jc w:val="center"/>
              <w:rPr>
                <w:rFonts w:hint="eastAsia" w:ascii="仿宋_GB2312" w:eastAsia="仿宋_GB2312"/>
                <w:color w:val="auto"/>
                <w:sz w:val="28"/>
                <w:szCs w:val="28"/>
                <w:highlight w:val="none"/>
                <w:lang w:val="en-US"/>
              </w:rPr>
            </w:pPr>
            <w:r>
              <w:rPr>
                <w:rFonts w:hint="eastAsia" w:ascii="仿宋_GB2312" w:eastAsia="仿宋_GB2312"/>
                <w:color w:val="auto"/>
                <w:sz w:val="28"/>
                <w:szCs w:val="28"/>
                <w:highlight w:val="none"/>
                <w:lang w:val="en-US"/>
              </w:rPr>
              <w:t>质量要求</w:t>
            </w:r>
          </w:p>
        </w:tc>
        <w:tc>
          <w:tcPr>
            <w:tcW w:w="6624" w:type="dxa"/>
            <w:tcBorders>
              <w:top w:val="single" w:color="000000" w:sz="6" w:space="0"/>
              <w:left w:val="single" w:color="000000" w:sz="6" w:space="0"/>
              <w:bottom w:val="single" w:color="000000" w:sz="6" w:space="0"/>
            </w:tcBorders>
            <w:vAlign w:val="center"/>
          </w:tcPr>
          <w:p w14:paraId="566279E4">
            <w:pPr>
              <w:spacing w:line="500" w:lineRule="exact"/>
              <w:rPr>
                <w:rFonts w:hint="eastAsia" w:ascii="仿宋_GB2312" w:eastAsia="仿宋_GB2312"/>
                <w:color w:val="auto"/>
                <w:sz w:val="28"/>
                <w:szCs w:val="28"/>
                <w:highlight w:val="none"/>
                <w:lang w:val="en-US"/>
              </w:rPr>
            </w:pPr>
            <w:r>
              <w:rPr>
                <w:rFonts w:hint="eastAsia" w:ascii="仿宋_GB2312" w:eastAsia="仿宋_GB2312"/>
                <w:color w:val="auto"/>
                <w:sz w:val="28"/>
                <w:szCs w:val="28"/>
                <w:highlight w:val="none"/>
                <w:lang w:val="en-US"/>
              </w:rPr>
              <w:t>合格</w:t>
            </w:r>
          </w:p>
        </w:tc>
      </w:tr>
      <w:tr w14:paraId="5D5B52A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744" w:hRule="atLeast"/>
          <w:tblHeader/>
        </w:trPr>
        <w:tc>
          <w:tcPr>
            <w:tcW w:w="842" w:type="dxa"/>
            <w:tcBorders>
              <w:top w:val="single" w:color="000000" w:sz="6" w:space="0"/>
              <w:bottom w:val="single" w:color="000000" w:sz="6" w:space="0"/>
              <w:right w:val="single" w:color="000000" w:sz="6" w:space="0"/>
            </w:tcBorders>
            <w:vAlign w:val="center"/>
          </w:tcPr>
          <w:p w14:paraId="4780D85D">
            <w:pPr>
              <w:spacing w:line="500" w:lineRule="exact"/>
              <w:jc w:val="center"/>
              <w:rPr>
                <w:rFonts w:hint="eastAsia" w:ascii="仿宋_GB2312" w:eastAsia="仿宋_GB2312"/>
                <w:color w:val="auto"/>
                <w:sz w:val="28"/>
                <w:szCs w:val="28"/>
                <w:highlight w:val="none"/>
                <w:lang w:val="en-US"/>
              </w:rPr>
            </w:pPr>
            <w:r>
              <w:rPr>
                <w:rFonts w:hint="eastAsia" w:ascii="仿宋_GB2312" w:eastAsia="仿宋_GB2312"/>
                <w:color w:val="auto"/>
                <w:sz w:val="28"/>
                <w:szCs w:val="28"/>
                <w:highlight w:val="none"/>
                <w:lang w:val="en-US"/>
              </w:rPr>
              <w:t>11</w:t>
            </w:r>
          </w:p>
        </w:tc>
        <w:tc>
          <w:tcPr>
            <w:tcW w:w="1802" w:type="dxa"/>
            <w:tcBorders>
              <w:top w:val="single" w:color="000000" w:sz="6" w:space="0"/>
              <w:left w:val="single" w:color="000000" w:sz="6" w:space="0"/>
              <w:bottom w:val="single" w:color="000000" w:sz="6" w:space="0"/>
              <w:right w:val="single" w:color="000000" w:sz="6" w:space="0"/>
            </w:tcBorders>
            <w:vAlign w:val="center"/>
          </w:tcPr>
          <w:p w14:paraId="34F951E2">
            <w:pPr>
              <w:spacing w:line="50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rPr>
              <w:t>参与</w:t>
            </w:r>
            <w:r>
              <w:rPr>
                <w:rFonts w:hint="eastAsia" w:ascii="仿宋_GB2312" w:eastAsia="仿宋_GB2312"/>
                <w:color w:val="auto"/>
                <w:sz w:val="28"/>
                <w:szCs w:val="28"/>
                <w:highlight w:val="none"/>
              </w:rPr>
              <w:t>询比</w:t>
            </w:r>
            <w:r>
              <w:rPr>
                <w:rFonts w:hint="eastAsia" w:ascii="仿宋_GB2312" w:eastAsia="仿宋_GB2312"/>
                <w:color w:val="auto"/>
                <w:sz w:val="28"/>
                <w:szCs w:val="28"/>
                <w:highlight w:val="none"/>
                <w:lang w:val="en-US"/>
              </w:rPr>
              <w:t>的单位</w:t>
            </w:r>
            <w:r>
              <w:rPr>
                <w:rFonts w:hint="eastAsia" w:ascii="仿宋_GB2312" w:eastAsia="仿宋_GB2312"/>
                <w:color w:val="auto"/>
                <w:sz w:val="28"/>
                <w:szCs w:val="28"/>
                <w:highlight w:val="none"/>
              </w:rPr>
              <w:t>资格要求</w:t>
            </w:r>
          </w:p>
        </w:tc>
        <w:tc>
          <w:tcPr>
            <w:tcW w:w="6624" w:type="dxa"/>
            <w:tcBorders>
              <w:top w:val="single" w:color="000000" w:sz="6" w:space="0"/>
              <w:left w:val="single" w:color="000000" w:sz="6" w:space="0"/>
              <w:bottom w:val="single" w:color="000000" w:sz="6" w:space="0"/>
            </w:tcBorders>
            <w:vAlign w:val="center"/>
          </w:tcPr>
          <w:p w14:paraId="63E17B37">
            <w:pPr>
              <w:pStyle w:val="20"/>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 w:hAnsi="仿宋" w:eastAsia="仿宋" w:cs="仿宋"/>
                <w:color w:val="auto"/>
                <w:kern w:val="0"/>
                <w:sz w:val="28"/>
                <w:szCs w:val="28"/>
                <w:highlight w:val="none"/>
                <w:lang w:val="en-US" w:eastAsia="zh-CN" w:bidi="zh-CN"/>
              </w:rPr>
            </w:pPr>
            <w:r>
              <w:rPr>
                <w:rFonts w:hint="eastAsia" w:ascii="仿宋" w:hAnsi="仿宋" w:eastAsia="仿宋" w:cs="仿宋"/>
                <w:color w:val="auto"/>
                <w:kern w:val="0"/>
                <w:sz w:val="28"/>
                <w:szCs w:val="28"/>
                <w:highlight w:val="none"/>
                <w:lang w:val="en-US" w:eastAsia="zh-CN" w:bidi="zh-CN"/>
              </w:rPr>
              <w:t>1.在国内注册登记（指按国家有关规定要求注册的），经营本次采购服务内容，具备独立法人资格的投标人；</w:t>
            </w:r>
          </w:p>
          <w:p w14:paraId="72839E54">
            <w:pPr>
              <w:pStyle w:val="20"/>
              <w:keepNext w:val="0"/>
              <w:keepLines w:val="0"/>
              <w:pageBreakBefore w:val="0"/>
              <w:kinsoku/>
              <w:wordWrap/>
              <w:overflowPunct/>
              <w:topLinePunct w:val="0"/>
              <w:autoSpaceDE/>
              <w:autoSpaceDN/>
              <w:bidi w:val="0"/>
              <w:spacing w:line="500" w:lineRule="exact"/>
              <w:ind w:firstLine="548" w:firstLineChars="196"/>
              <w:textAlignment w:val="auto"/>
              <w:rPr>
                <w:rFonts w:hint="eastAsia" w:ascii="仿宋" w:hAnsi="仿宋" w:eastAsia="仿宋" w:cs="仿宋"/>
                <w:color w:val="auto"/>
                <w:kern w:val="0"/>
                <w:sz w:val="28"/>
                <w:szCs w:val="28"/>
                <w:highlight w:val="none"/>
                <w:lang w:val="en-US" w:eastAsia="zh-CN" w:bidi="zh-CN"/>
              </w:rPr>
            </w:pPr>
            <w:r>
              <w:rPr>
                <w:rFonts w:hint="eastAsia" w:ascii="仿宋" w:hAnsi="仿宋" w:eastAsia="仿宋" w:cs="仿宋"/>
                <w:color w:val="auto"/>
                <w:kern w:val="0"/>
                <w:sz w:val="28"/>
                <w:szCs w:val="28"/>
                <w:highlight w:val="none"/>
                <w:lang w:val="en-US" w:eastAsia="zh-CN" w:bidi="zh-CN"/>
              </w:rPr>
              <w:t>2.投标人</w:t>
            </w:r>
            <w:r>
              <w:rPr>
                <w:rFonts w:hint="eastAsia" w:ascii="仿宋" w:hAnsi="仿宋" w:eastAsia="仿宋" w:cs="仿宋"/>
                <w:color w:val="auto"/>
                <w:kern w:val="0"/>
                <w:sz w:val="28"/>
                <w:szCs w:val="28"/>
                <w:highlight w:val="none"/>
                <w:lang w:val="zh-CN" w:eastAsia="zh-CN" w:bidi="zh-CN"/>
              </w:rPr>
              <w:t>必须为</w:t>
            </w:r>
            <w:r>
              <w:rPr>
                <w:rFonts w:hint="eastAsia" w:ascii="仿宋" w:hAnsi="仿宋" w:eastAsia="仿宋" w:cs="仿宋"/>
                <w:color w:val="auto"/>
                <w:kern w:val="0"/>
                <w:sz w:val="28"/>
                <w:szCs w:val="28"/>
                <w:highlight w:val="none"/>
                <w:lang w:val="en-US" w:eastAsia="zh-CN" w:bidi="zh-CN"/>
              </w:rPr>
              <w:t>在</w:t>
            </w:r>
            <w:r>
              <w:rPr>
                <w:rFonts w:hint="eastAsia" w:ascii="仿宋" w:hAnsi="仿宋" w:eastAsia="仿宋" w:cs="仿宋"/>
                <w:color w:val="auto"/>
                <w:kern w:val="0"/>
                <w:sz w:val="28"/>
                <w:szCs w:val="28"/>
                <w:highlight w:val="none"/>
                <w:lang w:val="zh-CN" w:eastAsia="zh-CN" w:bidi="zh-CN"/>
              </w:rPr>
              <w:t>省级及以上人民政府财政部门备案的政府采购招标代理机构；</w:t>
            </w:r>
          </w:p>
          <w:p w14:paraId="6ACF7514">
            <w:pPr>
              <w:pStyle w:val="20"/>
              <w:keepNext w:val="0"/>
              <w:keepLines w:val="0"/>
              <w:pageBreakBefore w:val="0"/>
              <w:kinsoku/>
              <w:wordWrap/>
              <w:overflowPunct/>
              <w:topLinePunct w:val="0"/>
              <w:autoSpaceDE/>
              <w:autoSpaceDN/>
              <w:bidi w:val="0"/>
              <w:spacing w:line="500" w:lineRule="exact"/>
              <w:ind w:firstLine="548" w:firstLineChars="196"/>
              <w:textAlignment w:val="auto"/>
              <w:rPr>
                <w:rFonts w:hint="eastAsia" w:ascii="仿宋" w:hAnsi="仿宋" w:eastAsia="仿宋" w:cs="仿宋"/>
                <w:color w:val="auto"/>
                <w:kern w:val="0"/>
                <w:sz w:val="28"/>
                <w:szCs w:val="28"/>
                <w:highlight w:val="none"/>
                <w:lang w:val="en-US" w:eastAsia="zh-CN" w:bidi="zh-CN"/>
              </w:rPr>
            </w:pPr>
            <w:r>
              <w:rPr>
                <w:rFonts w:hint="eastAsia" w:ascii="仿宋" w:hAnsi="仿宋" w:eastAsia="仿宋" w:cs="仿宋"/>
                <w:color w:val="auto"/>
                <w:kern w:val="0"/>
                <w:sz w:val="28"/>
                <w:szCs w:val="28"/>
                <w:highlight w:val="none"/>
                <w:lang w:val="en-US" w:eastAsia="zh-CN" w:bidi="zh-CN"/>
              </w:rPr>
              <w:t>3.投标人必须为在广西建筑市场监管云平台（桂建云）（http://gxjzsc.caihcloud.com/）成功备案的招标代理机构。</w:t>
            </w:r>
          </w:p>
          <w:p w14:paraId="10C068AE">
            <w:pPr>
              <w:pStyle w:val="20"/>
              <w:keepNext w:val="0"/>
              <w:keepLines w:val="0"/>
              <w:pageBreakBefore w:val="0"/>
              <w:kinsoku/>
              <w:wordWrap/>
              <w:overflowPunct/>
              <w:topLinePunct w:val="0"/>
              <w:autoSpaceDE/>
              <w:autoSpaceDN/>
              <w:bidi w:val="0"/>
              <w:spacing w:line="500" w:lineRule="exact"/>
              <w:ind w:firstLine="548" w:firstLineChars="196"/>
              <w:jc w:val="left"/>
              <w:textAlignment w:val="auto"/>
              <w:rPr>
                <w:rFonts w:hint="eastAsia"/>
                <w:color w:val="auto"/>
                <w:sz w:val="28"/>
                <w:szCs w:val="28"/>
                <w:highlight w:val="none"/>
                <w:lang w:val="en-US"/>
              </w:rPr>
            </w:pPr>
            <w:r>
              <w:rPr>
                <w:rFonts w:hint="eastAsia" w:ascii="仿宋" w:hAnsi="仿宋" w:eastAsia="仿宋" w:cs="仿宋"/>
                <w:color w:val="auto"/>
                <w:kern w:val="0"/>
                <w:sz w:val="28"/>
                <w:szCs w:val="28"/>
                <w:highlight w:val="none"/>
                <w:lang w:val="en-US" w:eastAsia="zh-CN" w:bidi="zh-CN"/>
              </w:rPr>
              <w:t>4.对在“信用中国”网站（www.creditchina.gov.cn）和中国政府采购网（www.ccgp.gov.cn）渠道列入失信被执行人、</w:t>
            </w:r>
            <w:r>
              <w:rPr>
                <w:rFonts w:hint="eastAsia" w:ascii="仿宋" w:hAnsi="仿宋" w:eastAsia="仿宋" w:cs="仿宋"/>
                <w:color w:val="auto"/>
                <w:kern w:val="0"/>
                <w:sz w:val="28"/>
                <w:szCs w:val="28"/>
                <w:highlight w:val="none"/>
                <w:lang w:val="zh-CN" w:eastAsia="zh-CN" w:bidi="zh-CN"/>
              </w:rPr>
              <w:t>重大税收违法失信主体</w:t>
            </w:r>
            <w:r>
              <w:rPr>
                <w:rFonts w:hint="eastAsia" w:ascii="仿宋" w:hAnsi="仿宋" w:eastAsia="仿宋" w:cs="仿宋"/>
                <w:color w:val="auto"/>
                <w:kern w:val="0"/>
                <w:sz w:val="28"/>
                <w:szCs w:val="28"/>
                <w:highlight w:val="none"/>
                <w:lang w:val="en-US" w:eastAsia="zh-CN" w:bidi="zh-CN"/>
              </w:rPr>
              <w:t>、政府采购严重违法失信行为记录名单的投标人，不得参与本次招标活动；</w:t>
            </w:r>
          </w:p>
          <w:p w14:paraId="1C613449">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hint="eastAsia"/>
                <w:color w:val="auto"/>
                <w:sz w:val="28"/>
                <w:szCs w:val="28"/>
                <w:highlight w:val="none"/>
              </w:rPr>
            </w:pPr>
            <w:r>
              <w:rPr>
                <w:rFonts w:hint="eastAsia"/>
                <w:color w:val="auto"/>
                <w:sz w:val="28"/>
                <w:szCs w:val="28"/>
                <w:highlight w:val="none"/>
                <w:lang w:val="en-US" w:eastAsia="zh-CN"/>
              </w:rPr>
              <w:t>5</w:t>
            </w:r>
            <w:r>
              <w:rPr>
                <w:rFonts w:hint="eastAsia"/>
                <w:color w:val="auto"/>
                <w:sz w:val="28"/>
                <w:szCs w:val="28"/>
                <w:highlight w:val="none"/>
              </w:rPr>
              <w:t>.法律法规规定的其他条件。</w:t>
            </w:r>
          </w:p>
          <w:p w14:paraId="508E66C2">
            <w:pPr>
              <w:keepNext w:val="0"/>
              <w:keepLines w:val="0"/>
              <w:pageBreakBefore w:val="0"/>
              <w:widowControl w:val="0"/>
              <w:kinsoku/>
              <w:wordWrap/>
              <w:overflowPunct/>
              <w:topLinePunct w:val="0"/>
              <w:bidi w:val="0"/>
              <w:adjustRightInd w:val="0"/>
              <w:snapToGrid w:val="0"/>
              <w:spacing w:line="500" w:lineRule="exact"/>
              <w:ind w:firstLine="560" w:firstLineChars="200"/>
              <w:textAlignment w:val="auto"/>
              <w:rPr>
                <w:rFonts w:hint="eastAsia" w:ascii="仿宋_GB2312" w:eastAsia="仿宋_GB2312"/>
                <w:color w:val="auto"/>
                <w:sz w:val="28"/>
                <w:szCs w:val="28"/>
                <w:highlight w:val="none"/>
              </w:rPr>
            </w:pPr>
            <w:r>
              <w:rPr>
                <w:rFonts w:hint="eastAsia"/>
                <w:color w:val="auto"/>
                <w:sz w:val="28"/>
                <w:szCs w:val="28"/>
                <w:highlight w:val="none"/>
                <w:lang w:val="en-US" w:eastAsia="zh-CN"/>
              </w:rPr>
              <w:t>6</w:t>
            </w:r>
            <w:r>
              <w:rPr>
                <w:rFonts w:hint="eastAsia"/>
                <w:color w:val="auto"/>
                <w:sz w:val="28"/>
                <w:szCs w:val="28"/>
                <w:highlight w:val="none"/>
              </w:rPr>
              <w:t>.本项目不支持联合体投标。</w:t>
            </w:r>
          </w:p>
        </w:tc>
      </w:tr>
      <w:tr w14:paraId="5723127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72" w:hRule="atLeast"/>
          <w:tblHeader/>
        </w:trPr>
        <w:tc>
          <w:tcPr>
            <w:tcW w:w="842" w:type="dxa"/>
            <w:tcBorders>
              <w:top w:val="single" w:color="000000" w:sz="6" w:space="0"/>
              <w:bottom w:val="single" w:color="000000" w:sz="6" w:space="0"/>
              <w:right w:val="single" w:color="000000" w:sz="6" w:space="0"/>
            </w:tcBorders>
            <w:vAlign w:val="center"/>
          </w:tcPr>
          <w:p w14:paraId="137DD09E">
            <w:pPr>
              <w:spacing w:line="50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rPr>
              <w:t>2</w:t>
            </w:r>
          </w:p>
        </w:tc>
        <w:tc>
          <w:tcPr>
            <w:tcW w:w="1802" w:type="dxa"/>
            <w:tcBorders>
              <w:top w:val="single" w:color="000000" w:sz="6" w:space="0"/>
              <w:left w:val="single" w:color="000000" w:sz="6" w:space="0"/>
              <w:bottom w:val="single" w:color="000000" w:sz="6" w:space="0"/>
              <w:right w:val="single" w:color="000000" w:sz="6" w:space="0"/>
            </w:tcBorders>
            <w:vAlign w:val="center"/>
          </w:tcPr>
          <w:p w14:paraId="5CB906FA">
            <w:pPr>
              <w:spacing w:line="50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踏勘现场</w:t>
            </w:r>
          </w:p>
        </w:tc>
        <w:tc>
          <w:tcPr>
            <w:tcW w:w="6624" w:type="dxa"/>
            <w:tcBorders>
              <w:top w:val="single" w:color="000000" w:sz="6" w:space="0"/>
              <w:left w:val="single" w:color="000000" w:sz="6" w:space="0"/>
              <w:bottom w:val="single" w:color="000000" w:sz="6" w:space="0"/>
            </w:tcBorders>
            <w:vAlign w:val="center"/>
          </w:tcPr>
          <w:p w14:paraId="414D8CE5">
            <w:pPr>
              <w:spacing w:line="5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不组织，由询比单位自行踏勘现场。</w:t>
            </w:r>
          </w:p>
        </w:tc>
      </w:tr>
      <w:tr w14:paraId="76E7BB8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71" w:hRule="atLeast"/>
          <w:tblHeader/>
        </w:trPr>
        <w:tc>
          <w:tcPr>
            <w:tcW w:w="842" w:type="dxa"/>
            <w:tcBorders>
              <w:top w:val="single" w:color="000000" w:sz="6" w:space="0"/>
              <w:bottom w:val="single" w:color="000000" w:sz="6" w:space="0"/>
              <w:right w:val="single" w:color="000000" w:sz="6" w:space="0"/>
            </w:tcBorders>
            <w:vAlign w:val="center"/>
          </w:tcPr>
          <w:p w14:paraId="77895BCA">
            <w:pPr>
              <w:spacing w:line="50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rPr>
              <w:t>3</w:t>
            </w:r>
          </w:p>
        </w:tc>
        <w:tc>
          <w:tcPr>
            <w:tcW w:w="1802" w:type="dxa"/>
            <w:tcBorders>
              <w:top w:val="single" w:color="000000" w:sz="6" w:space="0"/>
              <w:left w:val="single" w:color="000000" w:sz="6" w:space="0"/>
              <w:bottom w:val="single" w:color="000000" w:sz="6" w:space="0"/>
              <w:right w:val="single" w:color="000000" w:sz="6" w:space="0"/>
            </w:tcBorders>
            <w:vAlign w:val="center"/>
          </w:tcPr>
          <w:p w14:paraId="6B93436D">
            <w:pPr>
              <w:spacing w:line="50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询比预备会</w:t>
            </w:r>
          </w:p>
        </w:tc>
        <w:tc>
          <w:tcPr>
            <w:tcW w:w="6624" w:type="dxa"/>
            <w:tcBorders>
              <w:top w:val="single" w:color="000000" w:sz="6" w:space="0"/>
              <w:left w:val="single" w:color="000000" w:sz="6" w:space="0"/>
              <w:bottom w:val="single" w:color="000000" w:sz="6" w:space="0"/>
            </w:tcBorders>
            <w:vAlign w:val="center"/>
          </w:tcPr>
          <w:p w14:paraId="0B8E8DEF">
            <w:pPr>
              <w:spacing w:line="5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不召开</w:t>
            </w:r>
          </w:p>
        </w:tc>
      </w:tr>
      <w:tr w14:paraId="3933EB1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6189" w:hRule="atLeast"/>
          <w:tblHeader/>
        </w:trPr>
        <w:tc>
          <w:tcPr>
            <w:tcW w:w="842" w:type="dxa"/>
            <w:tcBorders>
              <w:top w:val="single" w:color="000000" w:sz="6" w:space="0"/>
              <w:bottom w:val="single" w:color="000000" w:sz="6" w:space="0"/>
              <w:right w:val="single" w:color="000000" w:sz="6" w:space="0"/>
            </w:tcBorders>
            <w:vAlign w:val="center"/>
          </w:tcPr>
          <w:p w14:paraId="331107C0">
            <w:pPr>
              <w:pStyle w:val="62"/>
              <w:spacing w:line="500" w:lineRule="exact"/>
              <w:jc w:val="center"/>
              <w:rPr>
                <w:rFonts w:hint="eastAsia" w:ascii="仿宋_GB2312" w:eastAsia="仿宋_GB2312"/>
                <w:color w:val="auto"/>
                <w:sz w:val="28"/>
                <w:szCs w:val="28"/>
                <w:highlight w:val="none"/>
                <w:lang w:val="en-US"/>
              </w:rPr>
            </w:pPr>
            <w:r>
              <w:rPr>
                <w:rFonts w:hint="eastAsia" w:ascii="仿宋_GB2312" w:eastAsia="仿宋_GB2312"/>
                <w:color w:val="auto"/>
                <w:sz w:val="28"/>
                <w:szCs w:val="28"/>
                <w:highlight w:val="none"/>
                <w:lang w:val="en-US"/>
              </w:rPr>
              <w:t>14</w:t>
            </w:r>
          </w:p>
        </w:tc>
        <w:tc>
          <w:tcPr>
            <w:tcW w:w="1802" w:type="dxa"/>
            <w:tcBorders>
              <w:top w:val="single" w:color="000000" w:sz="6" w:space="0"/>
              <w:left w:val="single" w:color="000000" w:sz="6" w:space="0"/>
              <w:bottom w:val="single" w:color="000000" w:sz="6" w:space="0"/>
              <w:right w:val="single" w:color="000000" w:sz="6" w:space="0"/>
            </w:tcBorders>
          </w:tcPr>
          <w:p w14:paraId="2F631A1B">
            <w:pPr>
              <w:pStyle w:val="62"/>
              <w:spacing w:line="500" w:lineRule="exact"/>
              <w:jc w:val="center"/>
              <w:rPr>
                <w:rFonts w:hint="eastAsia" w:ascii="仿宋_GB2312" w:eastAsia="仿宋_GB2312"/>
                <w:color w:val="auto"/>
                <w:sz w:val="28"/>
                <w:szCs w:val="28"/>
                <w:highlight w:val="none"/>
              </w:rPr>
            </w:pPr>
          </w:p>
          <w:p w14:paraId="07ED50FC">
            <w:pPr>
              <w:pStyle w:val="62"/>
              <w:spacing w:line="500" w:lineRule="exact"/>
              <w:jc w:val="center"/>
              <w:rPr>
                <w:rFonts w:hint="eastAsia" w:ascii="仿宋_GB2312" w:eastAsia="仿宋_GB2312"/>
                <w:color w:val="auto"/>
                <w:sz w:val="28"/>
                <w:szCs w:val="28"/>
                <w:highlight w:val="none"/>
              </w:rPr>
            </w:pPr>
          </w:p>
          <w:p w14:paraId="3648787D">
            <w:pPr>
              <w:pStyle w:val="62"/>
              <w:spacing w:line="500" w:lineRule="exact"/>
              <w:jc w:val="center"/>
              <w:rPr>
                <w:rFonts w:hint="eastAsia" w:ascii="仿宋_GB2312" w:eastAsia="仿宋_GB2312"/>
                <w:color w:val="auto"/>
                <w:sz w:val="28"/>
                <w:szCs w:val="28"/>
                <w:highlight w:val="none"/>
              </w:rPr>
            </w:pPr>
          </w:p>
          <w:p w14:paraId="15431BF2">
            <w:pPr>
              <w:pStyle w:val="62"/>
              <w:spacing w:line="500" w:lineRule="exact"/>
              <w:jc w:val="center"/>
              <w:rPr>
                <w:rFonts w:hint="eastAsia" w:ascii="仿宋_GB2312" w:eastAsia="仿宋_GB2312"/>
                <w:color w:val="auto"/>
                <w:sz w:val="28"/>
                <w:szCs w:val="28"/>
                <w:highlight w:val="none"/>
              </w:rPr>
            </w:pPr>
          </w:p>
          <w:p w14:paraId="4A93BFCC">
            <w:pPr>
              <w:pStyle w:val="62"/>
              <w:spacing w:line="500" w:lineRule="exact"/>
              <w:jc w:val="center"/>
              <w:rPr>
                <w:rFonts w:hint="eastAsia" w:ascii="仿宋_GB2312" w:eastAsia="仿宋_GB2312"/>
                <w:color w:val="auto"/>
                <w:sz w:val="28"/>
                <w:szCs w:val="28"/>
                <w:highlight w:val="none"/>
              </w:rPr>
            </w:pPr>
          </w:p>
          <w:p w14:paraId="2131C762">
            <w:pPr>
              <w:pStyle w:val="62"/>
              <w:spacing w:line="500" w:lineRule="exact"/>
              <w:jc w:val="center"/>
              <w:rPr>
                <w:rFonts w:hint="eastAsia" w:ascii="仿宋_GB2312" w:eastAsia="仿宋_GB2312"/>
                <w:color w:val="auto"/>
                <w:sz w:val="28"/>
                <w:szCs w:val="28"/>
                <w:highlight w:val="none"/>
              </w:rPr>
            </w:pPr>
          </w:p>
          <w:p w14:paraId="0DBABF04">
            <w:pPr>
              <w:pStyle w:val="62"/>
              <w:spacing w:line="50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询比报价</w:t>
            </w:r>
          </w:p>
        </w:tc>
        <w:tc>
          <w:tcPr>
            <w:tcW w:w="6624" w:type="dxa"/>
            <w:tcBorders>
              <w:top w:val="single" w:color="000000" w:sz="6" w:space="0"/>
              <w:left w:val="single" w:color="000000" w:sz="6" w:space="0"/>
              <w:bottom w:val="single" w:color="000000" w:sz="6" w:space="0"/>
            </w:tcBorders>
          </w:tcPr>
          <w:p w14:paraId="503EA9B6">
            <w:pPr>
              <w:pStyle w:val="62"/>
              <w:spacing w:line="500" w:lineRule="exact"/>
              <w:jc w:val="both"/>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1、询比报价方式：自主报价，</w:t>
            </w:r>
            <w:r>
              <w:rPr>
                <w:rFonts w:hint="eastAsia" w:ascii="仿宋_GB2312" w:eastAsia="仿宋_GB2312"/>
                <w:color w:val="auto"/>
                <w:sz w:val="28"/>
                <w:szCs w:val="28"/>
                <w:highlight w:val="none"/>
                <w:lang w:val="en-US"/>
              </w:rPr>
              <w:t>一次性报价</w:t>
            </w:r>
            <w:r>
              <w:rPr>
                <w:rFonts w:hint="eastAsia" w:ascii="仿宋_GB2312" w:eastAsia="仿宋_GB2312"/>
                <w:color w:val="auto"/>
                <w:sz w:val="28"/>
                <w:szCs w:val="28"/>
                <w:highlight w:val="none"/>
              </w:rPr>
              <w:t>。</w:t>
            </w:r>
          </w:p>
          <w:p w14:paraId="0F0179DF">
            <w:pPr>
              <w:pStyle w:val="62"/>
              <w:spacing w:line="500" w:lineRule="exact"/>
              <w:jc w:val="both"/>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2</w:t>
            </w:r>
            <w:r>
              <w:rPr>
                <w:rFonts w:hint="eastAsia" w:ascii="仿宋_GB2312" w:eastAsia="仿宋_GB2312"/>
                <w:color w:val="auto"/>
                <w:spacing w:val="-15"/>
                <w:sz w:val="28"/>
                <w:szCs w:val="28"/>
                <w:highlight w:val="none"/>
              </w:rPr>
              <w:t>、</w:t>
            </w:r>
            <w:r>
              <w:rPr>
                <w:rFonts w:hint="eastAsia" w:ascii="仿宋_GB2312" w:eastAsia="仿宋_GB2312"/>
                <w:color w:val="auto"/>
                <w:sz w:val="28"/>
                <w:szCs w:val="28"/>
                <w:highlight w:val="none"/>
                <w:lang w:val="en-US" w:eastAsia="zh-CN"/>
              </w:rPr>
              <w:t>本项目采购控制价为：以中标合同价为基数，参照桂建标[2018]37号文计算并结合防政办发[2009]87号文下浮后的收费标准。</w:t>
            </w:r>
          </w:p>
          <w:p w14:paraId="46AD0FD1">
            <w:pPr>
              <w:pStyle w:val="62"/>
              <w:spacing w:line="500" w:lineRule="exact"/>
              <w:jc w:val="both"/>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3、询比有效下浮系数b范围为：0%≤b≤</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val="en-US"/>
              </w:rPr>
              <w:t>0</w:t>
            </w:r>
            <w:r>
              <w:rPr>
                <w:rFonts w:hint="eastAsia" w:ascii="仿宋_GB2312" w:eastAsia="仿宋_GB2312"/>
                <w:color w:val="auto"/>
                <w:sz w:val="28"/>
                <w:szCs w:val="28"/>
                <w:highlight w:val="none"/>
              </w:rPr>
              <w:t>%。</w:t>
            </w:r>
          </w:p>
          <w:p w14:paraId="78449A6A">
            <w:pPr>
              <w:pStyle w:val="62"/>
              <w:spacing w:line="500" w:lineRule="exact"/>
              <w:jc w:val="both"/>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w:t>
            </w:r>
            <w:r>
              <w:rPr>
                <w:rFonts w:hint="eastAsia" w:ascii="仿宋_GB2312" w:eastAsia="仿宋_GB2312"/>
                <w:color w:val="auto"/>
                <w:spacing w:val="-9"/>
                <w:sz w:val="28"/>
                <w:szCs w:val="28"/>
                <w:highlight w:val="none"/>
              </w:rPr>
              <w:t>、</w:t>
            </w:r>
            <w:r>
              <w:rPr>
                <w:rFonts w:hint="eastAsia" w:ascii="仿宋_GB2312" w:eastAsia="仿宋_GB2312"/>
                <w:color w:val="auto"/>
                <w:sz w:val="28"/>
                <w:szCs w:val="28"/>
                <w:highlight w:val="none"/>
              </w:rPr>
              <w:t>询比</w:t>
            </w:r>
            <w:r>
              <w:rPr>
                <w:rFonts w:hint="eastAsia" w:ascii="仿宋_GB2312" w:eastAsia="仿宋_GB2312"/>
                <w:color w:val="auto"/>
                <w:spacing w:val="-9"/>
                <w:sz w:val="28"/>
                <w:szCs w:val="28"/>
                <w:highlight w:val="none"/>
              </w:rPr>
              <w:t>人应结合自身因素进行竞争性报价，询比报价不得超出规定的有效报价范围，否则做无效</w:t>
            </w:r>
            <w:r>
              <w:rPr>
                <w:rFonts w:hint="eastAsia" w:ascii="仿宋_GB2312" w:eastAsia="仿宋_GB2312"/>
                <w:color w:val="auto"/>
                <w:spacing w:val="-9"/>
                <w:sz w:val="28"/>
                <w:szCs w:val="28"/>
                <w:highlight w:val="none"/>
                <w:lang w:val="en-US"/>
              </w:rPr>
              <w:t>报价</w:t>
            </w:r>
            <w:r>
              <w:rPr>
                <w:rFonts w:hint="eastAsia" w:ascii="仿宋_GB2312" w:eastAsia="仿宋_GB2312"/>
                <w:color w:val="auto"/>
                <w:spacing w:val="-9"/>
                <w:sz w:val="28"/>
                <w:szCs w:val="28"/>
                <w:highlight w:val="none"/>
              </w:rPr>
              <w:t>处理。</w:t>
            </w:r>
          </w:p>
          <w:p w14:paraId="7AE4DE5F">
            <w:pPr>
              <w:pStyle w:val="62"/>
              <w:spacing w:line="500" w:lineRule="exact"/>
              <w:jc w:val="both"/>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w:t>
            </w:r>
            <w:r>
              <w:rPr>
                <w:rFonts w:hint="eastAsia" w:ascii="仿宋_GB2312" w:eastAsia="仿宋_GB2312"/>
                <w:color w:val="auto"/>
                <w:spacing w:val="-9"/>
                <w:sz w:val="28"/>
                <w:szCs w:val="28"/>
                <w:highlight w:val="none"/>
              </w:rPr>
              <w:t>、询比报价包括实施和完成本项目全部服务工作所需的设备、劳务、技术服务费、交通、通讯、办公场地、税费和利润等与其他有关一切费用和政策性文件规定及合同包含的所有</w:t>
            </w:r>
            <w:r>
              <w:rPr>
                <w:rFonts w:hint="eastAsia" w:ascii="仿宋_GB2312" w:eastAsia="仿宋_GB2312"/>
                <w:color w:val="auto"/>
                <w:spacing w:val="-11"/>
                <w:sz w:val="28"/>
                <w:szCs w:val="28"/>
                <w:highlight w:val="none"/>
              </w:rPr>
              <w:t>风险、责任等各项应有的费用，除非上述费用在合同中另有说明否则合同期内，合同价格不再调整。</w:t>
            </w:r>
          </w:p>
        </w:tc>
      </w:tr>
      <w:tr w14:paraId="0A9B86D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176" w:hRule="atLeast"/>
          <w:tblHeader/>
        </w:trPr>
        <w:tc>
          <w:tcPr>
            <w:tcW w:w="842" w:type="dxa"/>
            <w:tcBorders>
              <w:top w:val="single" w:color="000000" w:sz="6" w:space="0"/>
              <w:bottom w:val="single" w:color="000000" w:sz="6" w:space="0"/>
              <w:right w:val="single" w:color="000000" w:sz="6" w:space="0"/>
            </w:tcBorders>
          </w:tcPr>
          <w:p w14:paraId="17CF49BF">
            <w:pPr>
              <w:pStyle w:val="62"/>
              <w:spacing w:line="500" w:lineRule="exact"/>
              <w:rPr>
                <w:rFonts w:hint="eastAsia" w:ascii="仿宋_GB2312" w:eastAsia="仿宋_GB2312"/>
                <w:color w:val="auto"/>
                <w:sz w:val="28"/>
                <w:szCs w:val="28"/>
                <w:highlight w:val="none"/>
              </w:rPr>
            </w:pPr>
          </w:p>
          <w:p w14:paraId="064CDD30">
            <w:pPr>
              <w:pStyle w:val="62"/>
              <w:spacing w:line="500" w:lineRule="exact"/>
              <w:rPr>
                <w:rFonts w:hint="eastAsia" w:ascii="仿宋_GB2312" w:eastAsia="仿宋_GB2312"/>
                <w:color w:val="auto"/>
                <w:sz w:val="28"/>
                <w:szCs w:val="28"/>
                <w:highlight w:val="none"/>
              </w:rPr>
            </w:pPr>
          </w:p>
          <w:p w14:paraId="4DCE21C6">
            <w:pPr>
              <w:pStyle w:val="62"/>
              <w:spacing w:line="500" w:lineRule="exact"/>
              <w:jc w:val="center"/>
              <w:rPr>
                <w:rFonts w:hint="eastAsia" w:ascii="仿宋_GB2312" w:eastAsia="仿宋_GB2312"/>
                <w:color w:val="auto"/>
                <w:sz w:val="28"/>
                <w:szCs w:val="28"/>
                <w:highlight w:val="none"/>
                <w:lang w:val="en-US"/>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rPr>
              <w:t>5</w:t>
            </w:r>
          </w:p>
        </w:tc>
        <w:tc>
          <w:tcPr>
            <w:tcW w:w="1802" w:type="dxa"/>
            <w:tcBorders>
              <w:top w:val="single" w:color="000000" w:sz="6" w:space="0"/>
              <w:left w:val="single" w:color="000000" w:sz="6" w:space="0"/>
              <w:bottom w:val="single" w:color="000000" w:sz="6" w:space="0"/>
              <w:right w:val="single" w:color="000000" w:sz="6" w:space="0"/>
            </w:tcBorders>
            <w:vAlign w:val="center"/>
          </w:tcPr>
          <w:p w14:paraId="77F290A1">
            <w:pPr>
              <w:pStyle w:val="62"/>
              <w:spacing w:line="500" w:lineRule="exact"/>
              <w:jc w:val="both"/>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询比</w:t>
            </w:r>
            <w:r>
              <w:rPr>
                <w:rFonts w:hint="eastAsia" w:ascii="仿宋_GB2312" w:eastAsia="仿宋_GB2312"/>
                <w:color w:val="auto"/>
                <w:sz w:val="28"/>
                <w:szCs w:val="28"/>
                <w:highlight w:val="none"/>
                <w:lang w:val="en-US"/>
              </w:rPr>
              <w:t>报价</w:t>
            </w:r>
            <w:r>
              <w:rPr>
                <w:rFonts w:hint="eastAsia" w:ascii="仿宋_GB2312" w:eastAsia="仿宋_GB2312"/>
                <w:color w:val="auto"/>
                <w:sz w:val="28"/>
                <w:szCs w:val="28"/>
                <w:highlight w:val="none"/>
              </w:rPr>
              <w:t>文件份数</w:t>
            </w:r>
          </w:p>
        </w:tc>
        <w:tc>
          <w:tcPr>
            <w:tcW w:w="6624" w:type="dxa"/>
            <w:tcBorders>
              <w:top w:val="single" w:color="000000" w:sz="6" w:space="0"/>
              <w:left w:val="single" w:color="000000" w:sz="6" w:space="0"/>
              <w:bottom w:val="single" w:color="000000" w:sz="6" w:space="0"/>
            </w:tcBorders>
            <w:vAlign w:val="top"/>
          </w:tcPr>
          <w:p w14:paraId="30E998EC">
            <w:pPr>
              <w:pStyle w:val="62"/>
              <w:numPr>
                <w:ilvl w:val="0"/>
                <w:numId w:val="1"/>
              </w:numPr>
              <w:spacing w:line="500" w:lineRule="exact"/>
              <w:jc w:val="both"/>
              <w:rPr>
                <w:rFonts w:hint="eastAsia" w:ascii="仿宋" w:hAnsi="仿宋" w:eastAsia="仿宋" w:cs="仿宋"/>
                <w:b w:val="0"/>
                <w:bCs/>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询比报价文件：</w:t>
            </w:r>
            <w:r>
              <w:rPr>
                <w:rFonts w:hint="eastAsia" w:ascii="仿宋" w:hAnsi="仿宋" w:eastAsia="仿宋" w:cs="仿宋"/>
                <w:b w:val="0"/>
                <w:bCs/>
                <w:color w:val="auto"/>
                <w:sz w:val="28"/>
                <w:szCs w:val="28"/>
                <w:highlight w:val="none"/>
                <w:lang w:val="en-US" w:eastAsia="zh-CN"/>
              </w:rPr>
              <w:t>资格文件、报价文件、商务技术文件三部分组成。</w:t>
            </w:r>
          </w:p>
          <w:p w14:paraId="460B2140">
            <w:pPr>
              <w:pStyle w:val="62"/>
              <w:numPr>
                <w:ilvl w:val="0"/>
                <w:numId w:val="0"/>
              </w:numPr>
              <w:spacing w:line="500" w:lineRule="exact"/>
              <w:jc w:val="both"/>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资格文件、报价文件、商务技术文件参考“第五章 询比报价文件格式”编排，格式未附的自拟。</w:t>
            </w:r>
          </w:p>
          <w:p w14:paraId="40E3E1ED">
            <w:pPr>
              <w:pStyle w:val="62"/>
              <w:spacing w:line="500" w:lineRule="exact"/>
              <w:jc w:val="both"/>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2、</w:t>
            </w:r>
            <w:r>
              <w:rPr>
                <w:rFonts w:hint="eastAsia" w:ascii="仿宋" w:hAnsi="仿宋" w:eastAsia="仿宋" w:cs="仿宋"/>
                <w:b/>
                <w:color w:val="auto"/>
                <w:sz w:val="28"/>
                <w:szCs w:val="28"/>
                <w:highlight w:val="none"/>
                <w:lang w:val="en-US"/>
              </w:rPr>
              <w:t>份数：纸质版</w:t>
            </w:r>
            <w:r>
              <w:rPr>
                <w:rFonts w:hint="eastAsia" w:ascii="仿宋" w:hAnsi="仿宋" w:eastAsia="仿宋" w:cs="仿宋"/>
                <w:b/>
                <w:color w:val="auto"/>
                <w:sz w:val="28"/>
                <w:szCs w:val="28"/>
                <w:highlight w:val="none"/>
              </w:rPr>
              <w:t>正本壹</w:t>
            </w:r>
            <w:r>
              <w:rPr>
                <w:rFonts w:hint="eastAsia" w:ascii="仿宋" w:hAnsi="仿宋" w:eastAsia="仿宋" w:cs="仿宋"/>
                <w:b/>
                <w:color w:val="auto"/>
                <w:sz w:val="28"/>
                <w:szCs w:val="28"/>
                <w:highlight w:val="none"/>
                <w:lang w:val="en-US"/>
              </w:rPr>
              <w:t>份</w:t>
            </w:r>
            <w:r>
              <w:rPr>
                <w:rFonts w:hint="eastAsia" w:ascii="仿宋" w:hAnsi="仿宋" w:eastAsia="仿宋" w:cs="仿宋"/>
                <w:b/>
                <w:color w:val="auto"/>
                <w:sz w:val="28"/>
                <w:szCs w:val="28"/>
                <w:highlight w:val="none"/>
              </w:rPr>
              <w:t>，副本</w:t>
            </w:r>
            <w:r>
              <w:rPr>
                <w:rFonts w:hint="eastAsia" w:ascii="仿宋" w:hAnsi="仿宋" w:eastAsia="仿宋" w:cs="仿宋"/>
                <w:b/>
                <w:color w:val="auto"/>
                <w:sz w:val="28"/>
                <w:szCs w:val="28"/>
                <w:highlight w:val="none"/>
                <w:lang w:val="en-US"/>
              </w:rPr>
              <w:t>贰份；电子版</w:t>
            </w:r>
            <w:r>
              <w:rPr>
                <w:rFonts w:hint="eastAsia" w:ascii="仿宋" w:hAnsi="仿宋" w:eastAsia="仿宋" w:cs="仿宋"/>
                <w:b/>
                <w:color w:val="auto"/>
                <w:sz w:val="28"/>
                <w:szCs w:val="28"/>
                <w:highlight w:val="none"/>
              </w:rPr>
              <w:t>壹</w:t>
            </w:r>
            <w:r>
              <w:rPr>
                <w:rFonts w:hint="eastAsia" w:ascii="仿宋" w:hAnsi="仿宋" w:eastAsia="仿宋" w:cs="仿宋"/>
                <w:b/>
                <w:color w:val="auto"/>
                <w:sz w:val="28"/>
                <w:szCs w:val="28"/>
                <w:highlight w:val="none"/>
                <w:lang w:val="en-US"/>
              </w:rPr>
              <w:t>份，电子版内容为已签字盖章且未加密的PDF格式电子版光盘或U盘</w:t>
            </w:r>
            <w:r>
              <w:rPr>
                <w:rFonts w:hint="eastAsia" w:ascii="仿宋" w:hAnsi="仿宋" w:eastAsia="仿宋" w:cs="仿宋"/>
                <w:b/>
                <w:color w:val="auto"/>
                <w:sz w:val="28"/>
                <w:szCs w:val="28"/>
                <w:highlight w:val="none"/>
              </w:rPr>
              <w:t>。</w:t>
            </w:r>
          </w:p>
          <w:p w14:paraId="4DFB1719">
            <w:pPr>
              <w:pStyle w:val="62"/>
              <w:spacing w:line="500" w:lineRule="exact"/>
              <w:jc w:val="both"/>
              <w:rPr>
                <w:rFonts w:hint="eastAsia" w:ascii="仿宋_GB2312" w:eastAsia="仿宋_GB2312"/>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lang w:val="en-US"/>
              </w:rPr>
              <w:t>、</w:t>
            </w:r>
            <w:r>
              <w:rPr>
                <w:rFonts w:hint="eastAsia" w:ascii="仿宋" w:hAnsi="仿宋" w:eastAsia="仿宋" w:cs="仿宋"/>
                <w:color w:val="auto"/>
                <w:sz w:val="28"/>
                <w:szCs w:val="28"/>
                <w:highlight w:val="none"/>
              </w:rPr>
              <w:t>正本与副本分别装订成册，并编制目录和页码，并在询比报价文件上明确标明“正本”和“副本”。</w:t>
            </w:r>
            <w:r>
              <w:rPr>
                <w:rFonts w:hint="eastAsia" w:ascii="仿宋" w:hAnsi="仿宋" w:eastAsia="仿宋" w:cs="仿宋"/>
                <w:b/>
                <w:bCs/>
                <w:color w:val="auto"/>
                <w:sz w:val="28"/>
                <w:szCs w:val="28"/>
                <w:highlight w:val="none"/>
              </w:rPr>
              <w:t>副本可为已按要求签字盖章的正本的复印件，</w:t>
            </w:r>
            <w:r>
              <w:rPr>
                <w:rFonts w:hint="eastAsia" w:ascii="仿宋" w:hAnsi="仿宋" w:eastAsia="仿宋" w:cs="仿宋"/>
                <w:color w:val="auto"/>
                <w:sz w:val="28"/>
                <w:szCs w:val="28"/>
                <w:highlight w:val="none"/>
              </w:rPr>
              <w:t>询比报价文件正本与副本不一致处，以正本为准。</w:t>
            </w:r>
          </w:p>
        </w:tc>
      </w:tr>
      <w:tr w14:paraId="3C2EAA8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635" w:hRule="atLeast"/>
          <w:tblHeader/>
        </w:trPr>
        <w:tc>
          <w:tcPr>
            <w:tcW w:w="842" w:type="dxa"/>
            <w:tcBorders>
              <w:top w:val="single" w:color="000000" w:sz="6" w:space="0"/>
              <w:bottom w:val="single" w:color="000000" w:sz="6" w:space="0"/>
              <w:right w:val="single" w:color="000000" w:sz="6" w:space="0"/>
            </w:tcBorders>
            <w:vAlign w:val="center"/>
          </w:tcPr>
          <w:p w14:paraId="0B9061B0">
            <w:pPr>
              <w:pStyle w:val="62"/>
              <w:spacing w:line="500" w:lineRule="exact"/>
              <w:jc w:val="center"/>
              <w:rPr>
                <w:rFonts w:hint="eastAsia" w:ascii="仿宋_GB2312" w:eastAsia="仿宋_GB2312"/>
                <w:color w:val="auto"/>
                <w:sz w:val="28"/>
                <w:szCs w:val="28"/>
                <w:highlight w:val="none"/>
                <w:lang w:val="en-US"/>
              </w:rPr>
            </w:pPr>
            <w:r>
              <w:rPr>
                <w:rFonts w:hint="eastAsia" w:ascii="仿宋_GB2312" w:eastAsia="仿宋_GB2312"/>
                <w:color w:val="auto"/>
                <w:sz w:val="28"/>
                <w:szCs w:val="28"/>
                <w:highlight w:val="none"/>
                <w:lang w:val="en-US"/>
              </w:rPr>
              <w:t>16</w:t>
            </w:r>
          </w:p>
        </w:tc>
        <w:tc>
          <w:tcPr>
            <w:tcW w:w="1802" w:type="dxa"/>
            <w:tcBorders>
              <w:top w:val="single" w:color="000000" w:sz="6" w:space="0"/>
              <w:left w:val="single" w:color="000000" w:sz="6" w:space="0"/>
              <w:bottom w:val="single" w:color="000000" w:sz="6" w:space="0"/>
              <w:right w:val="single" w:color="000000" w:sz="6" w:space="0"/>
            </w:tcBorders>
            <w:vAlign w:val="center"/>
          </w:tcPr>
          <w:p w14:paraId="3D005B47">
            <w:pPr>
              <w:pStyle w:val="62"/>
              <w:spacing w:line="50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rPr>
              <w:t>询比报价</w:t>
            </w:r>
            <w:r>
              <w:rPr>
                <w:rFonts w:hint="eastAsia" w:ascii="仿宋_GB2312" w:eastAsia="仿宋_GB2312"/>
                <w:color w:val="auto"/>
                <w:sz w:val="28"/>
                <w:szCs w:val="28"/>
                <w:highlight w:val="none"/>
              </w:rPr>
              <w:t>文件的密封和标记</w:t>
            </w:r>
          </w:p>
        </w:tc>
        <w:tc>
          <w:tcPr>
            <w:tcW w:w="6624" w:type="dxa"/>
            <w:tcBorders>
              <w:top w:val="single" w:color="000000" w:sz="6" w:space="0"/>
              <w:left w:val="single" w:color="000000" w:sz="6" w:space="0"/>
              <w:bottom w:val="single" w:color="000000" w:sz="6" w:space="0"/>
            </w:tcBorders>
            <w:vAlign w:val="center"/>
          </w:tcPr>
          <w:p w14:paraId="3A8D7E08">
            <w:pPr>
              <w:autoSpaceDE/>
              <w:autoSpaceDN/>
              <w:spacing w:line="500" w:lineRule="exact"/>
              <w:rPr>
                <w:rFonts w:ascii="仿宋_GB2312" w:eastAsia="仿宋_GB2312"/>
                <w:color w:val="auto"/>
                <w:sz w:val="28"/>
                <w:szCs w:val="28"/>
                <w:highlight w:val="none"/>
                <w:lang w:val="en-US"/>
              </w:rPr>
            </w:pPr>
            <w:r>
              <w:rPr>
                <w:rFonts w:hint="eastAsia" w:ascii="仿宋_GB2312" w:eastAsia="仿宋_GB2312"/>
                <w:color w:val="auto"/>
                <w:sz w:val="28"/>
                <w:szCs w:val="28"/>
                <w:highlight w:val="none"/>
                <w:lang w:val="en-US"/>
              </w:rPr>
              <w:t>1、</w:t>
            </w:r>
            <w:r>
              <w:rPr>
                <w:rFonts w:hint="eastAsia" w:ascii="仿宋_GB2312" w:eastAsia="仿宋_GB2312"/>
                <w:color w:val="auto"/>
                <w:sz w:val="28"/>
                <w:szCs w:val="28"/>
                <w:highlight w:val="none"/>
              </w:rPr>
              <w:t>将</w:t>
            </w:r>
            <w:r>
              <w:rPr>
                <w:rFonts w:hint="eastAsia" w:ascii="仿宋_GB2312" w:eastAsia="仿宋_GB2312"/>
                <w:color w:val="auto"/>
                <w:sz w:val="28"/>
                <w:szCs w:val="28"/>
                <w:highlight w:val="none"/>
                <w:lang w:val="en-US"/>
              </w:rPr>
              <w:t>询比报价文件的正本和副本、电子版光盘或U盘全部密封在一个</w:t>
            </w:r>
            <w:r>
              <w:rPr>
                <w:rFonts w:hint="eastAsia" w:ascii="仿宋_GB2312" w:eastAsia="仿宋_GB2312"/>
                <w:color w:val="auto"/>
                <w:sz w:val="28"/>
                <w:szCs w:val="28"/>
                <w:highlight w:val="none"/>
              </w:rPr>
              <w:t>包封袋/箱内。</w:t>
            </w:r>
            <w:r>
              <w:rPr>
                <w:rFonts w:hint="eastAsia" w:ascii="仿宋_GB2312" w:eastAsia="仿宋_GB2312"/>
                <w:color w:val="auto"/>
                <w:sz w:val="28"/>
                <w:szCs w:val="28"/>
                <w:highlight w:val="none"/>
                <w:lang w:val="en-US"/>
              </w:rPr>
              <w:t>外</w:t>
            </w:r>
            <w:r>
              <w:rPr>
                <w:rFonts w:hint="eastAsia" w:ascii="仿宋_GB2312" w:eastAsia="仿宋_GB2312"/>
                <w:color w:val="auto"/>
                <w:sz w:val="28"/>
                <w:szCs w:val="28"/>
                <w:highlight w:val="none"/>
              </w:rPr>
              <w:t>包封外</w:t>
            </w:r>
            <w:r>
              <w:rPr>
                <w:rFonts w:hint="eastAsia" w:ascii="仿宋_GB2312" w:eastAsia="仿宋_GB2312"/>
                <w:color w:val="auto"/>
                <w:sz w:val="28"/>
                <w:szCs w:val="28"/>
                <w:highlight w:val="none"/>
                <w:lang w:val="en-US"/>
              </w:rPr>
              <w:t>格式：</w:t>
            </w:r>
          </w:p>
          <w:p w14:paraId="02EC2BCD">
            <w:pPr>
              <w:autoSpaceDE/>
              <w:autoSpaceDN/>
              <w:spacing w:line="500" w:lineRule="exact"/>
              <w:rPr>
                <w:rFonts w:ascii="仿宋_GB2312" w:eastAsia="仿宋_GB2312"/>
                <w:b/>
                <w:bCs/>
                <w:color w:val="auto"/>
                <w:sz w:val="28"/>
                <w:szCs w:val="28"/>
                <w:highlight w:val="none"/>
                <w:lang w:val="en-US"/>
              </w:rPr>
            </w:pPr>
            <w:r>
              <w:rPr>
                <w:rFonts w:hint="eastAsia" w:ascii="仿宋_GB2312" w:eastAsia="仿宋_GB2312"/>
                <w:b/>
                <w:bCs/>
                <w:color w:val="auto"/>
                <w:sz w:val="28"/>
                <w:szCs w:val="28"/>
                <w:highlight w:val="none"/>
              </w:rPr>
              <w:t>项目名称：</w:t>
            </w:r>
            <w:r>
              <w:rPr>
                <w:rFonts w:hint="eastAsia" w:ascii="仿宋_GB2312" w:eastAsia="仿宋_GB2312"/>
                <w:b/>
                <w:bCs/>
                <w:color w:val="auto"/>
                <w:sz w:val="28"/>
                <w:szCs w:val="28"/>
                <w:highlight w:val="none"/>
                <w:u w:val="single"/>
                <w:lang w:val="en-US"/>
              </w:rPr>
              <w:t xml:space="preserve">                       </w:t>
            </w:r>
          </w:p>
          <w:p w14:paraId="3970B484">
            <w:pPr>
              <w:autoSpaceDE/>
              <w:autoSpaceDN/>
              <w:spacing w:line="500" w:lineRule="exact"/>
              <w:rPr>
                <w:rFonts w:ascii="仿宋_GB2312" w:eastAsia="仿宋_GB2312"/>
                <w:b/>
                <w:bCs/>
                <w:color w:val="auto"/>
                <w:sz w:val="28"/>
                <w:szCs w:val="28"/>
                <w:highlight w:val="none"/>
                <w:lang w:val="en-US"/>
              </w:rPr>
            </w:pPr>
            <w:r>
              <w:rPr>
                <w:rFonts w:hint="eastAsia" w:ascii="仿宋_GB2312" w:eastAsia="仿宋_GB2312"/>
                <w:b/>
                <w:bCs/>
                <w:color w:val="auto"/>
                <w:sz w:val="28"/>
                <w:szCs w:val="28"/>
                <w:highlight w:val="none"/>
                <w:lang w:val="en-US"/>
              </w:rPr>
              <w:t>项目编号：</w:t>
            </w:r>
          </w:p>
          <w:p w14:paraId="1B3ADAF0">
            <w:pPr>
              <w:autoSpaceDE/>
              <w:autoSpaceDN/>
              <w:spacing w:line="500" w:lineRule="exact"/>
              <w:rPr>
                <w:rFonts w:ascii="仿宋_GB2312" w:eastAsia="仿宋_GB2312"/>
                <w:b/>
                <w:bCs/>
                <w:color w:val="auto"/>
                <w:sz w:val="28"/>
                <w:szCs w:val="28"/>
                <w:highlight w:val="none"/>
                <w:u w:val="single"/>
                <w:lang w:val="en-US"/>
              </w:rPr>
            </w:pPr>
            <w:r>
              <w:rPr>
                <w:rFonts w:hint="eastAsia" w:ascii="仿宋_GB2312" w:eastAsia="仿宋_GB2312"/>
                <w:b/>
                <w:bCs/>
                <w:color w:val="auto"/>
                <w:sz w:val="28"/>
                <w:szCs w:val="28"/>
                <w:highlight w:val="none"/>
                <w:lang w:val="en-US"/>
              </w:rPr>
              <w:t>询比人</w:t>
            </w:r>
            <w:r>
              <w:rPr>
                <w:rFonts w:hint="eastAsia" w:ascii="仿宋_GB2312" w:eastAsia="仿宋_GB2312"/>
                <w:b/>
                <w:bCs/>
                <w:color w:val="auto"/>
                <w:sz w:val="28"/>
                <w:szCs w:val="28"/>
                <w:highlight w:val="none"/>
              </w:rPr>
              <w:t>名称：</w:t>
            </w:r>
            <w:r>
              <w:rPr>
                <w:rFonts w:hint="eastAsia" w:ascii="仿宋_GB2312" w:eastAsia="仿宋_GB2312"/>
                <w:b/>
                <w:bCs/>
                <w:color w:val="auto"/>
                <w:sz w:val="28"/>
                <w:szCs w:val="28"/>
                <w:highlight w:val="none"/>
                <w:u w:val="single"/>
                <w:lang w:val="en-US"/>
              </w:rPr>
              <w:t xml:space="preserve">                        </w:t>
            </w:r>
          </w:p>
          <w:p w14:paraId="69F6584B">
            <w:pPr>
              <w:autoSpaceDE/>
              <w:autoSpaceDN/>
              <w:spacing w:line="500" w:lineRule="exact"/>
              <w:rPr>
                <w:rFonts w:ascii="仿宋_GB2312" w:eastAsia="仿宋_GB2312"/>
                <w:b/>
                <w:bCs/>
                <w:color w:val="auto"/>
                <w:sz w:val="28"/>
                <w:szCs w:val="28"/>
                <w:highlight w:val="none"/>
              </w:rPr>
            </w:pPr>
            <w:r>
              <w:rPr>
                <w:rFonts w:hint="eastAsia" w:ascii="仿宋_GB2312" w:eastAsia="仿宋_GB2312"/>
                <w:b/>
                <w:bCs/>
                <w:color w:val="auto"/>
                <w:sz w:val="28"/>
                <w:szCs w:val="28"/>
                <w:highlight w:val="none"/>
                <w:lang w:val="en-US"/>
              </w:rPr>
              <w:t>询比人</w:t>
            </w:r>
            <w:r>
              <w:rPr>
                <w:rFonts w:hint="eastAsia" w:ascii="仿宋_GB2312" w:eastAsia="仿宋_GB2312"/>
                <w:b/>
                <w:bCs/>
                <w:color w:val="auto"/>
                <w:sz w:val="28"/>
                <w:szCs w:val="28"/>
                <w:highlight w:val="none"/>
              </w:rPr>
              <w:t>地址：</w:t>
            </w:r>
          </w:p>
          <w:p w14:paraId="020153C6">
            <w:pPr>
              <w:autoSpaceDE/>
              <w:autoSpaceDN/>
              <w:spacing w:line="500" w:lineRule="exact"/>
              <w:rPr>
                <w:rFonts w:ascii="仿宋_GB2312" w:eastAsia="仿宋_GB2312"/>
                <w:color w:val="auto"/>
                <w:sz w:val="28"/>
                <w:szCs w:val="28"/>
                <w:highlight w:val="none"/>
              </w:rPr>
            </w:pPr>
            <w:r>
              <w:rPr>
                <w:rFonts w:hint="eastAsia" w:ascii="仿宋_GB2312" w:eastAsia="仿宋_GB2312"/>
                <w:b/>
                <w:bCs/>
                <w:color w:val="auto"/>
                <w:sz w:val="28"/>
                <w:szCs w:val="28"/>
                <w:highlight w:val="none"/>
              </w:rPr>
              <w:t>递交询比</w:t>
            </w:r>
            <w:r>
              <w:rPr>
                <w:rFonts w:hint="eastAsia" w:ascii="仿宋_GB2312" w:eastAsia="仿宋_GB2312"/>
                <w:b/>
                <w:bCs/>
                <w:color w:val="auto"/>
                <w:sz w:val="28"/>
                <w:szCs w:val="28"/>
                <w:highlight w:val="none"/>
                <w:lang w:val="en-US"/>
              </w:rPr>
              <w:t>报价</w:t>
            </w:r>
            <w:r>
              <w:rPr>
                <w:rFonts w:hint="eastAsia" w:ascii="仿宋_GB2312" w:eastAsia="仿宋_GB2312"/>
                <w:b/>
                <w:bCs/>
                <w:color w:val="auto"/>
                <w:sz w:val="28"/>
                <w:szCs w:val="28"/>
                <w:highlight w:val="none"/>
              </w:rPr>
              <w:t>文件截止时间前不得启封</w:t>
            </w:r>
          </w:p>
          <w:p w14:paraId="7162FD38">
            <w:pPr>
              <w:autoSpaceDE/>
              <w:autoSpaceDN/>
              <w:spacing w:line="500" w:lineRule="exact"/>
              <w:rPr>
                <w:rFonts w:ascii="仿宋_GB2312" w:eastAsia="仿宋_GB2312"/>
                <w:b/>
                <w:bCs/>
                <w:color w:val="auto"/>
                <w:sz w:val="28"/>
                <w:szCs w:val="28"/>
                <w:highlight w:val="none"/>
                <w:lang w:val="en-US"/>
              </w:rPr>
            </w:pPr>
            <w:r>
              <w:rPr>
                <w:rFonts w:hint="eastAsia" w:ascii="仿宋_GB2312" w:eastAsia="仿宋_GB2312"/>
                <w:b/>
                <w:bCs/>
                <w:color w:val="auto"/>
                <w:sz w:val="28"/>
                <w:szCs w:val="28"/>
                <w:highlight w:val="none"/>
                <w:lang w:val="en-US"/>
              </w:rPr>
              <w:t>2、外包封和封口处必须</w:t>
            </w:r>
            <w:r>
              <w:rPr>
                <w:rFonts w:hint="eastAsia" w:ascii="仿宋_GB2312" w:eastAsia="仿宋_GB2312"/>
                <w:b/>
                <w:bCs/>
                <w:color w:val="auto"/>
                <w:sz w:val="28"/>
                <w:szCs w:val="28"/>
                <w:highlight w:val="none"/>
              </w:rPr>
              <w:t>加盖</w:t>
            </w:r>
            <w:r>
              <w:rPr>
                <w:rFonts w:hint="eastAsia" w:ascii="仿宋_GB2312" w:eastAsia="仿宋_GB2312"/>
                <w:b/>
                <w:bCs/>
                <w:color w:val="auto"/>
                <w:sz w:val="28"/>
                <w:szCs w:val="28"/>
                <w:highlight w:val="none"/>
                <w:lang w:val="en-US"/>
              </w:rPr>
              <w:t>询比人</w:t>
            </w:r>
            <w:r>
              <w:rPr>
                <w:rFonts w:hint="eastAsia" w:ascii="仿宋_GB2312" w:eastAsia="仿宋_GB2312"/>
                <w:b/>
                <w:bCs/>
                <w:color w:val="auto"/>
                <w:sz w:val="28"/>
                <w:szCs w:val="28"/>
                <w:highlight w:val="none"/>
              </w:rPr>
              <w:t>公章</w:t>
            </w:r>
            <w:r>
              <w:rPr>
                <w:rFonts w:hint="eastAsia" w:ascii="仿宋_GB2312" w:eastAsia="仿宋_GB2312"/>
                <w:b/>
                <w:bCs/>
                <w:color w:val="auto"/>
                <w:sz w:val="28"/>
                <w:szCs w:val="28"/>
                <w:highlight w:val="none"/>
                <w:lang w:val="en-US"/>
              </w:rPr>
              <w:t>以示密封。</w:t>
            </w:r>
          </w:p>
          <w:p w14:paraId="2D5373AE">
            <w:pPr>
              <w:autoSpaceDE/>
              <w:autoSpaceDN/>
              <w:spacing w:line="5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rPr>
              <w:t>3、</w:t>
            </w:r>
            <w:r>
              <w:rPr>
                <w:rFonts w:hint="eastAsia" w:ascii="仿宋_GB2312" w:eastAsia="仿宋_GB2312"/>
                <w:color w:val="auto"/>
                <w:sz w:val="28"/>
                <w:szCs w:val="28"/>
                <w:highlight w:val="none"/>
              </w:rPr>
              <w:t>未按要求密封和加写标记，作无效处理。</w:t>
            </w:r>
          </w:p>
        </w:tc>
      </w:tr>
      <w:tr w14:paraId="406B28E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3783" w:hRule="atLeast"/>
          <w:tblHeader/>
        </w:trPr>
        <w:tc>
          <w:tcPr>
            <w:tcW w:w="842" w:type="dxa"/>
            <w:tcBorders>
              <w:top w:val="single" w:color="000000" w:sz="6" w:space="0"/>
              <w:bottom w:val="single" w:color="000000" w:sz="6" w:space="0"/>
              <w:right w:val="single" w:color="000000" w:sz="6" w:space="0"/>
            </w:tcBorders>
            <w:vAlign w:val="center"/>
          </w:tcPr>
          <w:p w14:paraId="6551F089">
            <w:pPr>
              <w:pStyle w:val="62"/>
              <w:spacing w:line="500" w:lineRule="exact"/>
              <w:jc w:val="center"/>
              <w:rPr>
                <w:rFonts w:hint="eastAsia" w:ascii="仿宋_GB2312" w:eastAsia="仿宋_GB2312"/>
                <w:color w:val="auto"/>
                <w:sz w:val="28"/>
                <w:szCs w:val="28"/>
                <w:highlight w:val="none"/>
                <w:lang w:val="en-US"/>
              </w:rPr>
            </w:pPr>
            <w:r>
              <w:rPr>
                <w:rFonts w:hint="eastAsia" w:ascii="仿宋_GB2312" w:eastAsia="仿宋_GB2312"/>
                <w:color w:val="auto"/>
                <w:sz w:val="28"/>
                <w:szCs w:val="28"/>
                <w:highlight w:val="none"/>
                <w:lang w:val="en-US"/>
              </w:rPr>
              <w:t>17</w:t>
            </w:r>
          </w:p>
        </w:tc>
        <w:tc>
          <w:tcPr>
            <w:tcW w:w="1802" w:type="dxa"/>
            <w:tcBorders>
              <w:top w:val="single" w:color="000000" w:sz="6" w:space="0"/>
              <w:left w:val="single" w:color="000000" w:sz="6" w:space="0"/>
              <w:bottom w:val="single" w:color="000000" w:sz="6" w:space="0"/>
              <w:right w:val="single" w:color="000000" w:sz="6" w:space="0"/>
            </w:tcBorders>
            <w:vAlign w:val="center"/>
          </w:tcPr>
          <w:p w14:paraId="1385A7A4">
            <w:pPr>
              <w:pStyle w:val="62"/>
              <w:spacing w:line="500" w:lineRule="exact"/>
              <w:jc w:val="center"/>
              <w:rPr>
                <w:rFonts w:hint="eastAsia" w:ascii="仿宋_GB2312" w:eastAsia="仿宋_GB2312"/>
                <w:color w:val="auto"/>
                <w:sz w:val="28"/>
                <w:szCs w:val="28"/>
                <w:highlight w:val="none"/>
                <w:lang w:val="en-US"/>
              </w:rPr>
            </w:pPr>
            <w:r>
              <w:rPr>
                <w:rFonts w:hint="eastAsia" w:ascii="仿宋_GB2312" w:eastAsia="仿宋_GB2312"/>
                <w:color w:val="auto"/>
                <w:sz w:val="28"/>
                <w:szCs w:val="28"/>
                <w:highlight w:val="none"/>
              </w:rPr>
              <w:t>递交询比</w:t>
            </w:r>
            <w:r>
              <w:rPr>
                <w:rFonts w:hint="eastAsia" w:ascii="仿宋_GB2312" w:eastAsia="仿宋_GB2312"/>
                <w:color w:val="auto"/>
                <w:sz w:val="28"/>
                <w:szCs w:val="28"/>
                <w:highlight w:val="none"/>
                <w:lang w:val="en-US"/>
              </w:rPr>
              <w:t>报价</w:t>
            </w:r>
            <w:r>
              <w:rPr>
                <w:rFonts w:hint="eastAsia" w:ascii="仿宋_GB2312" w:eastAsia="仿宋_GB2312"/>
                <w:color w:val="auto"/>
                <w:sz w:val="28"/>
                <w:szCs w:val="28"/>
                <w:highlight w:val="none"/>
              </w:rPr>
              <w:t>文件方式及相关事宜</w:t>
            </w:r>
          </w:p>
        </w:tc>
        <w:tc>
          <w:tcPr>
            <w:tcW w:w="6624" w:type="dxa"/>
            <w:tcBorders>
              <w:top w:val="single" w:color="000000" w:sz="6" w:space="0"/>
              <w:left w:val="single" w:color="000000" w:sz="6" w:space="0"/>
              <w:bottom w:val="single" w:color="000000" w:sz="6" w:space="0"/>
            </w:tcBorders>
            <w:vAlign w:val="center"/>
          </w:tcPr>
          <w:p w14:paraId="097CF953">
            <w:pPr>
              <w:adjustRightInd w:val="0"/>
              <w:snapToGrid w:val="0"/>
              <w:spacing w:line="500" w:lineRule="exact"/>
              <w:rPr>
                <w:rFonts w:hint="eastAsia" w:ascii="仿宋_GB2312" w:eastAsia="仿宋_GB2312"/>
                <w:color w:val="auto"/>
                <w:sz w:val="28"/>
                <w:szCs w:val="28"/>
                <w:highlight w:val="none"/>
                <w:lang w:val="en-US"/>
              </w:rPr>
            </w:pPr>
            <w:r>
              <w:rPr>
                <w:rFonts w:hint="eastAsia" w:ascii="仿宋_GB2312" w:eastAsia="仿宋_GB2312"/>
                <w:color w:val="auto"/>
                <w:sz w:val="28"/>
                <w:szCs w:val="28"/>
                <w:highlight w:val="none"/>
                <w:lang w:val="en-US"/>
              </w:rPr>
              <w:t>1、</w:t>
            </w:r>
            <w:r>
              <w:rPr>
                <w:rFonts w:hint="eastAsia" w:ascii="仿宋_GB2312" w:eastAsia="仿宋_GB2312"/>
                <w:color w:val="auto"/>
                <w:sz w:val="28"/>
                <w:szCs w:val="28"/>
                <w:highlight w:val="none"/>
              </w:rPr>
              <w:t>递交询比</w:t>
            </w:r>
            <w:r>
              <w:rPr>
                <w:rFonts w:hint="eastAsia" w:ascii="仿宋_GB2312" w:eastAsia="仿宋_GB2312"/>
                <w:color w:val="auto"/>
                <w:sz w:val="28"/>
                <w:szCs w:val="28"/>
                <w:highlight w:val="none"/>
                <w:lang w:val="en-US"/>
              </w:rPr>
              <w:t>报价</w:t>
            </w:r>
            <w:r>
              <w:rPr>
                <w:rFonts w:hint="eastAsia" w:ascii="仿宋_GB2312" w:eastAsia="仿宋_GB2312"/>
                <w:color w:val="auto"/>
                <w:sz w:val="28"/>
                <w:szCs w:val="28"/>
                <w:highlight w:val="none"/>
              </w:rPr>
              <w:t>文件截止时间（北京时间）：</w:t>
            </w:r>
            <w:r>
              <w:rPr>
                <w:rFonts w:hint="eastAsia" w:ascii="仿宋_GB2312" w:eastAsia="仿宋_GB2312"/>
                <w:color w:val="auto"/>
                <w:sz w:val="28"/>
                <w:szCs w:val="28"/>
                <w:highlight w:val="none"/>
                <w:u w:val="single"/>
                <w:lang w:val="en-US"/>
              </w:rPr>
              <w:t>2026年</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u w:val="single"/>
                <w:lang w:val="en-US"/>
              </w:rPr>
              <w:t>月</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u w:val="single"/>
                <w:lang w:val="en-US"/>
              </w:rPr>
              <w:t>日09时30分。</w:t>
            </w:r>
          </w:p>
          <w:p w14:paraId="1A75A837">
            <w:pPr>
              <w:adjustRightInd w:val="0"/>
              <w:snapToGrid w:val="0"/>
              <w:spacing w:line="5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rPr>
              <w:t>2</w:t>
            </w:r>
            <w:r>
              <w:rPr>
                <w:rFonts w:hint="eastAsia" w:ascii="仿宋_GB2312" w:eastAsia="仿宋_GB2312"/>
                <w:color w:val="auto"/>
                <w:sz w:val="28"/>
                <w:szCs w:val="28"/>
                <w:highlight w:val="none"/>
              </w:rPr>
              <w:t>、递交询比</w:t>
            </w:r>
            <w:r>
              <w:rPr>
                <w:rFonts w:hint="eastAsia" w:ascii="仿宋_GB2312" w:eastAsia="仿宋_GB2312"/>
                <w:color w:val="auto"/>
                <w:sz w:val="28"/>
                <w:szCs w:val="28"/>
                <w:highlight w:val="none"/>
                <w:lang w:val="en-US"/>
              </w:rPr>
              <w:t>报价</w:t>
            </w:r>
            <w:r>
              <w:rPr>
                <w:rFonts w:hint="eastAsia" w:ascii="仿宋_GB2312" w:eastAsia="仿宋_GB2312"/>
                <w:color w:val="auto"/>
                <w:sz w:val="28"/>
                <w:szCs w:val="28"/>
                <w:highlight w:val="none"/>
              </w:rPr>
              <w:t>文件的</w:t>
            </w:r>
            <w:r>
              <w:rPr>
                <w:rFonts w:hint="eastAsia" w:ascii="仿宋_GB2312" w:eastAsia="仿宋_GB2312"/>
                <w:color w:val="auto"/>
                <w:sz w:val="28"/>
                <w:szCs w:val="28"/>
                <w:highlight w:val="none"/>
                <w:lang w:val="en-US"/>
              </w:rPr>
              <w:t>地点</w:t>
            </w:r>
            <w:r>
              <w:rPr>
                <w:rFonts w:hint="eastAsia" w:ascii="仿宋_GB2312" w:eastAsia="仿宋_GB2312"/>
                <w:color w:val="auto"/>
                <w:sz w:val="28"/>
                <w:szCs w:val="28"/>
                <w:highlight w:val="none"/>
              </w:rPr>
              <w:t>：广西众联工程项目管理有限公司（防城港市防城区灵秀小区九巷2</w:t>
            </w:r>
            <w:r>
              <w:rPr>
                <w:rFonts w:hint="eastAsia" w:ascii="仿宋_GB2312" w:eastAsia="仿宋_GB2312"/>
                <w:color w:val="auto"/>
                <w:sz w:val="28"/>
                <w:szCs w:val="28"/>
                <w:highlight w:val="none"/>
                <w:lang w:val="en-US"/>
              </w:rPr>
              <w:t>8</w:t>
            </w:r>
            <w:r>
              <w:rPr>
                <w:rFonts w:hint="eastAsia" w:ascii="仿宋_GB2312" w:eastAsia="仿宋_GB2312"/>
                <w:color w:val="auto"/>
                <w:sz w:val="28"/>
                <w:szCs w:val="28"/>
                <w:highlight w:val="none"/>
              </w:rPr>
              <w:t>号）。</w:t>
            </w:r>
          </w:p>
          <w:p w14:paraId="2EC30F43">
            <w:pPr>
              <w:autoSpaceDE/>
              <w:autoSpaceDN/>
              <w:spacing w:line="5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rPr>
              <w:t>3、</w:t>
            </w:r>
            <w:r>
              <w:rPr>
                <w:rFonts w:hint="eastAsia" w:ascii="仿宋_GB2312" w:eastAsia="仿宋_GB2312"/>
                <w:color w:val="auto"/>
                <w:sz w:val="28"/>
                <w:szCs w:val="28"/>
                <w:highlight w:val="none"/>
              </w:rPr>
              <w:t>必须在递交询比</w:t>
            </w:r>
            <w:r>
              <w:rPr>
                <w:rFonts w:hint="eastAsia" w:ascii="仿宋_GB2312" w:eastAsia="仿宋_GB2312"/>
                <w:color w:val="auto"/>
                <w:sz w:val="28"/>
                <w:szCs w:val="28"/>
                <w:highlight w:val="none"/>
                <w:lang w:val="en-US"/>
              </w:rPr>
              <w:t>报价</w:t>
            </w:r>
            <w:r>
              <w:rPr>
                <w:rFonts w:hint="eastAsia" w:ascii="仿宋_GB2312" w:eastAsia="仿宋_GB2312"/>
                <w:color w:val="auto"/>
                <w:sz w:val="28"/>
                <w:szCs w:val="28"/>
                <w:highlight w:val="none"/>
              </w:rPr>
              <w:t>文件截止时间前送达，逾期送达的将不予受理。</w:t>
            </w:r>
          </w:p>
          <w:p w14:paraId="0C2D498C">
            <w:pPr>
              <w:autoSpaceDE/>
              <w:autoSpaceDN/>
              <w:spacing w:line="500" w:lineRule="exact"/>
              <w:rPr>
                <w:rFonts w:hint="eastAsia" w:ascii="仿宋_GB2312" w:eastAsia="仿宋_GB2312"/>
                <w:color w:val="auto"/>
                <w:sz w:val="28"/>
                <w:szCs w:val="28"/>
                <w:highlight w:val="none"/>
                <w:lang w:val="en-US"/>
              </w:rPr>
            </w:pPr>
            <w:r>
              <w:rPr>
                <w:rFonts w:hint="eastAsia" w:ascii="仿宋_GB2312" w:eastAsia="仿宋_GB2312"/>
                <w:color w:val="auto"/>
                <w:sz w:val="28"/>
                <w:szCs w:val="28"/>
                <w:highlight w:val="none"/>
                <w:lang w:val="en-US"/>
              </w:rPr>
              <w:t>4、询比人的法定代表人或被授权人须按“第一章 询比公告”的要求按时递交询比报价文件并签到。</w:t>
            </w:r>
          </w:p>
        </w:tc>
      </w:tr>
      <w:tr w14:paraId="6F6A962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69" w:hRule="atLeast"/>
          <w:tblHeader/>
        </w:trPr>
        <w:tc>
          <w:tcPr>
            <w:tcW w:w="842" w:type="dxa"/>
            <w:tcBorders>
              <w:top w:val="single" w:color="000000" w:sz="6" w:space="0"/>
              <w:bottom w:val="single" w:color="000000" w:sz="6" w:space="0"/>
              <w:right w:val="single" w:color="000000" w:sz="6" w:space="0"/>
            </w:tcBorders>
            <w:vAlign w:val="center"/>
          </w:tcPr>
          <w:p w14:paraId="6A0DADE3">
            <w:pPr>
              <w:pStyle w:val="62"/>
              <w:spacing w:line="500" w:lineRule="exact"/>
              <w:jc w:val="center"/>
              <w:rPr>
                <w:rFonts w:hint="eastAsia" w:ascii="仿宋_GB2312" w:eastAsia="仿宋_GB2312"/>
                <w:color w:val="auto"/>
                <w:sz w:val="28"/>
                <w:szCs w:val="28"/>
                <w:highlight w:val="none"/>
                <w:lang w:val="en-US"/>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rPr>
              <w:t>8</w:t>
            </w:r>
          </w:p>
        </w:tc>
        <w:tc>
          <w:tcPr>
            <w:tcW w:w="1802" w:type="dxa"/>
            <w:tcBorders>
              <w:top w:val="single" w:color="000000" w:sz="6" w:space="0"/>
              <w:left w:val="single" w:color="000000" w:sz="6" w:space="0"/>
              <w:bottom w:val="single" w:color="000000" w:sz="6" w:space="0"/>
              <w:right w:val="single" w:color="000000" w:sz="6" w:space="0"/>
            </w:tcBorders>
          </w:tcPr>
          <w:p w14:paraId="29D4DA99">
            <w:pPr>
              <w:pStyle w:val="62"/>
              <w:spacing w:line="50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招标人通知延后递交询比</w:t>
            </w:r>
            <w:r>
              <w:rPr>
                <w:rFonts w:hint="eastAsia" w:ascii="仿宋_GB2312" w:eastAsia="仿宋_GB2312"/>
                <w:color w:val="auto"/>
                <w:sz w:val="28"/>
                <w:szCs w:val="28"/>
                <w:highlight w:val="none"/>
                <w:lang w:val="en-US"/>
              </w:rPr>
              <w:t>报价</w:t>
            </w:r>
            <w:r>
              <w:rPr>
                <w:rFonts w:hint="eastAsia" w:ascii="仿宋_GB2312" w:eastAsia="仿宋_GB2312"/>
                <w:color w:val="auto"/>
                <w:sz w:val="28"/>
                <w:szCs w:val="28"/>
                <w:highlight w:val="none"/>
              </w:rPr>
              <w:t>文件截止时间的时间</w:t>
            </w:r>
          </w:p>
        </w:tc>
        <w:tc>
          <w:tcPr>
            <w:tcW w:w="6624" w:type="dxa"/>
            <w:tcBorders>
              <w:top w:val="single" w:color="000000" w:sz="6" w:space="0"/>
              <w:left w:val="single" w:color="000000" w:sz="6" w:space="0"/>
              <w:bottom w:val="single" w:color="000000" w:sz="6" w:space="0"/>
            </w:tcBorders>
          </w:tcPr>
          <w:p w14:paraId="65D2E018">
            <w:pPr>
              <w:pStyle w:val="62"/>
              <w:spacing w:line="500" w:lineRule="exact"/>
              <w:jc w:val="both"/>
              <w:rPr>
                <w:rFonts w:hint="eastAsia" w:ascii="仿宋_GB2312" w:eastAsia="仿宋_GB2312"/>
                <w:color w:val="auto"/>
                <w:sz w:val="28"/>
                <w:szCs w:val="28"/>
                <w:highlight w:val="none"/>
              </w:rPr>
            </w:pPr>
          </w:p>
          <w:p w14:paraId="65EBE19E">
            <w:pPr>
              <w:pStyle w:val="62"/>
              <w:spacing w:line="500" w:lineRule="exact"/>
              <w:jc w:val="both"/>
              <w:rPr>
                <w:rFonts w:hint="eastAsia" w:ascii="仿宋_GB2312" w:eastAsia="仿宋_GB2312"/>
                <w:color w:val="auto"/>
                <w:sz w:val="28"/>
                <w:szCs w:val="28"/>
                <w:highlight w:val="none"/>
              </w:rPr>
            </w:pPr>
          </w:p>
          <w:p w14:paraId="253B4FA1">
            <w:pPr>
              <w:pStyle w:val="62"/>
              <w:spacing w:line="500" w:lineRule="exact"/>
              <w:jc w:val="both"/>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原定递交询比</w:t>
            </w:r>
            <w:r>
              <w:rPr>
                <w:rFonts w:hint="eastAsia" w:ascii="仿宋_GB2312" w:eastAsia="仿宋_GB2312"/>
                <w:color w:val="auto"/>
                <w:sz w:val="28"/>
                <w:szCs w:val="28"/>
                <w:highlight w:val="none"/>
                <w:lang w:val="en-US"/>
              </w:rPr>
              <w:t>报价</w:t>
            </w:r>
            <w:r>
              <w:rPr>
                <w:rFonts w:hint="eastAsia" w:ascii="仿宋_GB2312" w:eastAsia="仿宋_GB2312"/>
                <w:color w:val="auto"/>
                <w:sz w:val="28"/>
                <w:szCs w:val="28"/>
                <w:highlight w:val="none"/>
              </w:rPr>
              <w:t>文件截止时间1天前。</w:t>
            </w:r>
          </w:p>
        </w:tc>
      </w:tr>
      <w:tr w14:paraId="2D4B1D1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69" w:hRule="atLeast"/>
          <w:tblHeader/>
        </w:trPr>
        <w:tc>
          <w:tcPr>
            <w:tcW w:w="842" w:type="dxa"/>
            <w:tcBorders>
              <w:top w:val="single" w:color="000000" w:sz="6" w:space="0"/>
              <w:bottom w:val="single" w:color="000000" w:sz="6" w:space="0"/>
              <w:right w:val="single" w:color="000000" w:sz="6" w:space="0"/>
            </w:tcBorders>
            <w:vAlign w:val="center"/>
          </w:tcPr>
          <w:p w14:paraId="67100926">
            <w:pPr>
              <w:pStyle w:val="62"/>
              <w:spacing w:line="50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19</w:t>
            </w:r>
          </w:p>
        </w:tc>
        <w:tc>
          <w:tcPr>
            <w:tcW w:w="1802" w:type="dxa"/>
            <w:tcBorders>
              <w:top w:val="single" w:color="000000" w:sz="6" w:space="0"/>
              <w:left w:val="single" w:color="000000" w:sz="6" w:space="0"/>
              <w:bottom w:val="single" w:color="000000" w:sz="6" w:space="0"/>
              <w:right w:val="single" w:color="000000" w:sz="6" w:space="0"/>
            </w:tcBorders>
            <w:vAlign w:val="center"/>
          </w:tcPr>
          <w:p w14:paraId="6D3BD7AF">
            <w:pPr>
              <w:pStyle w:val="62"/>
              <w:spacing w:line="50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询比会议时间、地点</w:t>
            </w:r>
          </w:p>
        </w:tc>
        <w:tc>
          <w:tcPr>
            <w:tcW w:w="6624" w:type="dxa"/>
            <w:tcBorders>
              <w:top w:val="single" w:color="000000" w:sz="6" w:space="0"/>
              <w:left w:val="single" w:color="000000" w:sz="6" w:space="0"/>
              <w:bottom w:val="single" w:color="000000" w:sz="6" w:space="0"/>
            </w:tcBorders>
          </w:tcPr>
          <w:p w14:paraId="2BCE4F75">
            <w:pPr>
              <w:adjustRightInd w:val="0"/>
              <w:snapToGrid w:val="0"/>
              <w:spacing w:line="520" w:lineRule="exact"/>
              <w:rPr>
                <w:rFonts w:hint="eastAsia" w:ascii="仿宋_GB2312" w:eastAsia="仿宋_GB2312"/>
                <w:color w:val="auto"/>
                <w:sz w:val="28"/>
                <w:szCs w:val="28"/>
                <w:highlight w:val="none"/>
              </w:rPr>
            </w:pPr>
            <w:r>
              <w:rPr>
                <w:rFonts w:hint="eastAsia" w:ascii="仿宋_GB2312" w:eastAsia="仿宋_GB2312"/>
                <w:bCs/>
                <w:color w:val="auto"/>
                <w:sz w:val="28"/>
                <w:szCs w:val="28"/>
                <w:highlight w:val="none"/>
              </w:rPr>
              <w:t>1、时间（北京时间）：</w:t>
            </w:r>
            <w:r>
              <w:rPr>
                <w:rFonts w:hint="eastAsia" w:ascii="仿宋_GB2312" w:eastAsia="仿宋_GB2312"/>
                <w:bCs/>
                <w:color w:val="auto"/>
                <w:sz w:val="28"/>
                <w:szCs w:val="28"/>
                <w:highlight w:val="none"/>
                <w:u w:val="single"/>
              </w:rPr>
              <w:t>202</w:t>
            </w:r>
            <w:r>
              <w:rPr>
                <w:rFonts w:hint="eastAsia" w:ascii="仿宋_GB2312" w:eastAsia="仿宋_GB2312"/>
                <w:bCs/>
                <w:color w:val="auto"/>
                <w:sz w:val="28"/>
                <w:szCs w:val="28"/>
                <w:highlight w:val="none"/>
                <w:u w:val="single"/>
                <w:lang w:val="en-US"/>
              </w:rPr>
              <w:t>6</w:t>
            </w:r>
            <w:r>
              <w:rPr>
                <w:rFonts w:hint="eastAsia" w:ascii="仿宋_GB2312" w:eastAsia="仿宋_GB2312"/>
                <w:bCs/>
                <w:color w:val="auto"/>
                <w:sz w:val="28"/>
                <w:szCs w:val="28"/>
                <w:highlight w:val="none"/>
                <w:u w:val="single"/>
              </w:rPr>
              <w:t>年</w:t>
            </w:r>
            <w:r>
              <w:rPr>
                <w:rFonts w:hint="eastAsia" w:ascii="仿宋_GB2312" w:eastAsia="仿宋_GB2312"/>
                <w:bCs/>
                <w:color w:val="auto"/>
                <w:sz w:val="28"/>
                <w:szCs w:val="28"/>
                <w:highlight w:val="none"/>
                <w:u w:val="single"/>
                <w:lang w:val="en-US" w:eastAsia="zh-CN"/>
              </w:rPr>
              <w:t>4</w:t>
            </w:r>
            <w:r>
              <w:rPr>
                <w:rFonts w:hint="eastAsia" w:ascii="仿宋_GB2312" w:eastAsia="仿宋_GB2312"/>
                <w:bCs/>
                <w:color w:val="auto"/>
                <w:sz w:val="28"/>
                <w:szCs w:val="28"/>
                <w:highlight w:val="none"/>
                <w:u w:val="single"/>
              </w:rPr>
              <w:t>月</w:t>
            </w:r>
            <w:r>
              <w:rPr>
                <w:rFonts w:hint="eastAsia" w:ascii="仿宋_GB2312" w:eastAsia="仿宋_GB2312"/>
                <w:bCs/>
                <w:color w:val="auto"/>
                <w:sz w:val="28"/>
                <w:szCs w:val="28"/>
                <w:highlight w:val="none"/>
                <w:u w:val="single"/>
                <w:lang w:val="en-US" w:eastAsia="zh-CN"/>
              </w:rPr>
              <w:t>15</w:t>
            </w:r>
            <w:r>
              <w:rPr>
                <w:rFonts w:hint="eastAsia" w:ascii="仿宋_GB2312" w:eastAsia="仿宋_GB2312"/>
                <w:bCs/>
                <w:color w:val="auto"/>
                <w:sz w:val="28"/>
                <w:szCs w:val="28"/>
                <w:highlight w:val="none"/>
                <w:u w:val="single"/>
              </w:rPr>
              <w:t>日</w:t>
            </w:r>
            <w:r>
              <w:rPr>
                <w:rFonts w:hint="eastAsia" w:ascii="仿宋_GB2312" w:eastAsia="仿宋_GB2312"/>
                <w:color w:val="auto"/>
                <w:sz w:val="28"/>
                <w:szCs w:val="28"/>
                <w:highlight w:val="none"/>
                <w:u w:val="single"/>
                <w:lang w:val="en-US"/>
              </w:rPr>
              <w:t>09</w:t>
            </w:r>
            <w:r>
              <w:rPr>
                <w:rFonts w:hint="eastAsia" w:ascii="仿宋_GB2312" w:eastAsia="仿宋_GB2312"/>
                <w:color w:val="auto"/>
                <w:sz w:val="28"/>
                <w:szCs w:val="28"/>
                <w:highlight w:val="none"/>
                <w:u w:val="single"/>
              </w:rPr>
              <w:t>时</w:t>
            </w:r>
            <w:r>
              <w:rPr>
                <w:rFonts w:hint="eastAsia" w:ascii="仿宋_GB2312" w:eastAsia="仿宋_GB2312"/>
                <w:color w:val="auto"/>
                <w:sz w:val="28"/>
                <w:szCs w:val="28"/>
                <w:highlight w:val="none"/>
                <w:u w:val="single"/>
                <w:lang w:val="en-US"/>
              </w:rPr>
              <w:t>30</w:t>
            </w:r>
            <w:r>
              <w:rPr>
                <w:rFonts w:hint="eastAsia" w:ascii="仿宋_GB2312" w:eastAsia="仿宋_GB2312"/>
                <w:color w:val="auto"/>
                <w:sz w:val="28"/>
                <w:szCs w:val="28"/>
                <w:highlight w:val="none"/>
                <w:u w:val="single"/>
              </w:rPr>
              <w:t>分。</w:t>
            </w:r>
          </w:p>
          <w:p w14:paraId="24CB1126">
            <w:pPr>
              <w:adjustRightInd w:val="0"/>
              <w:snapToGrid w:val="0"/>
              <w:spacing w:line="520" w:lineRule="exact"/>
              <w:rPr>
                <w:rFonts w:hint="eastAsia" w:ascii="仿宋_GB2312" w:eastAsia="仿宋_GB2312"/>
                <w:color w:val="auto"/>
                <w:sz w:val="28"/>
                <w:szCs w:val="28"/>
                <w:highlight w:val="none"/>
              </w:rPr>
            </w:pPr>
            <w:r>
              <w:rPr>
                <w:rFonts w:hint="eastAsia" w:ascii="仿宋_GB2312" w:eastAsia="仿宋_GB2312"/>
                <w:bCs/>
                <w:color w:val="auto"/>
                <w:sz w:val="28"/>
                <w:szCs w:val="28"/>
                <w:highlight w:val="none"/>
              </w:rPr>
              <w:t>2、地点：</w:t>
            </w:r>
            <w:r>
              <w:rPr>
                <w:rFonts w:hint="eastAsia" w:ascii="仿宋_GB2312" w:eastAsia="仿宋_GB2312"/>
                <w:color w:val="auto"/>
                <w:sz w:val="28"/>
                <w:szCs w:val="28"/>
                <w:highlight w:val="none"/>
              </w:rPr>
              <w:t>广西众联工程项目管理有限公司开标室（防城港市防城区灵秀小区九巷28号）。</w:t>
            </w:r>
          </w:p>
          <w:p w14:paraId="1D5DA9E3">
            <w:pPr>
              <w:adjustRightInd w:val="0"/>
              <w:snapToGrid w:val="0"/>
              <w:spacing w:line="520" w:lineRule="exact"/>
              <w:rPr>
                <w:rFonts w:hint="eastAsia"/>
                <w:color w:val="auto"/>
                <w:sz w:val="28"/>
                <w:szCs w:val="28"/>
                <w:highlight w:val="none"/>
              </w:rPr>
            </w:pPr>
            <w:r>
              <w:rPr>
                <w:rFonts w:hint="eastAsia" w:ascii="仿宋_GB2312" w:eastAsia="仿宋_GB2312"/>
                <w:color w:val="auto"/>
                <w:sz w:val="28"/>
                <w:szCs w:val="28"/>
                <w:highlight w:val="none"/>
              </w:rPr>
              <w:t>3、</w:t>
            </w:r>
            <w:r>
              <w:rPr>
                <w:rFonts w:hint="eastAsia"/>
                <w:color w:val="auto"/>
                <w:sz w:val="28"/>
                <w:szCs w:val="28"/>
                <w:highlight w:val="none"/>
              </w:rPr>
              <w:t>询比人应派法定代表人或其委托代理人参加</w:t>
            </w:r>
            <w:r>
              <w:rPr>
                <w:rFonts w:hint="eastAsia"/>
                <w:color w:val="auto"/>
                <w:sz w:val="28"/>
                <w:szCs w:val="28"/>
                <w:highlight w:val="none"/>
                <w:lang w:val="en-US"/>
              </w:rPr>
              <w:t>询比会议</w:t>
            </w:r>
            <w:r>
              <w:rPr>
                <w:rFonts w:hint="eastAsia"/>
                <w:color w:val="auto"/>
                <w:sz w:val="28"/>
                <w:szCs w:val="28"/>
                <w:highlight w:val="none"/>
              </w:rPr>
              <w:t>（法定代表人携带本人身份证原件和法定代表人身份证明书，委托代理人出席应携带身份证原件和法定代表人授权委托书原件）并签到，参与询比人的法定代表人或其授权代表未按时签到的，视同认可</w:t>
            </w:r>
            <w:r>
              <w:rPr>
                <w:rFonts w:hint="eastAsia"/>
                <w:color w:val="auto"/>
                <w:sz w:val="28"/>
                <w:szCs w:val="28"/>
                <w:highlight w:val="none"/>
                <w:lang w:val="en-US"/>
              </w:rPr>
              <w:t>会议</w:t>
            </w:r>
            <w:r>
              <w:rPr>
                <w:rFonts w:hint="eastAsia"/>
                <w:color w:val="auto"/>
                <w:sz w:val="28"/>
                <w:szCs w:val="28"/>
                <w:highlight w:val="none"/>
              </w:rPr>
              <w:t>结果。</w:t>
            </w:r>
          </w:p>
        </w:tc>
      </w:tr>
      <w:tr w14:paraId="2B0B2C1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565" w:hRule="atLeast"/>
          <w:tblHeader/>
        </w:trPr>
        <w:tc>
          <w:tcPr>
            <w:tcW w:w="842" w:type="dxa"/>
            <w:tcBorders>
              <w:top w:val="single" w:color="000000" w:sz="6" w:space="0"/>
              <w:bottom w:val="single" w:color="000000" w:sz="6" w:space="0"/>
              <w:right w:val="single" w:color="000000" w:sz="6" w:space="0"/>
            </w:tcBorders>
            <w:vAlign w:val="center"/>
          </w:tcPr>
          <w:p w14:paraId="35A7DAF7">
            <w:pPr>
              <w:pStyle w:val="62"/>
              <w:spacing w:line="500" w:lineRule="exact"/>
              <w:jc w:val="center"/>
              <w:rPr>
                <w:rFonts w:hint="eastAsia" w:ascii="仿宋_GB2312" w:eastAsia="仿宋_GB2312"/>
                <w:color w:val="auto"/>
                <w:sz w:val="28"/>
                <w:szCs w:val="28"/>
                <w:highlight w:val="none"/>
                <w:lang w:val="en-US"/>
              </w:rPr>
            </w:pPr>
            <w:r>
              <w:rPr>
                <w:rFonts w:hint="eastAsia" w:ascii="仿宋_GB2312" w:eastAsia="仿宋_GB2312"/>
                <w:color w:val="auto"/>
                <w:sz w:val="28"/>
                <w:szCs w:val="28"/>
                <w:highlight w:val="none"/>
              </w:rPr>
              <w:t>20</w:t>
            </w:r>
          </w:p>
        </w:tc>
        <w:tc>
          <w:tcPr>
            <w:tcW w:w="1802" w:type="dxa"/>
            <w:tcBorders>
              <w:top w:val="single" w:color="000000" w:sz="6" w:space="0"/>
              <w:left w:val="single" w:color="000000" w:sz="6" w:space="0"/>
              <w:bottom w:val="single" w:color="000000" w:sz="6" w:space="0"/>
              <w:right w:val="single" w:color="000000" w:sz="6" w:space="0"/>
            </w:tcBorders>
          </w:tcPr>
          <w:p w14:paraId="038806E2">
            <w:pPr>
              <w:pStyle w:val="62"/>
              <w:spacing w:line="500" w:lineRule="exact"/>
              <w:jc w:val="center"/>
              <w:rPr>
                <w:rFonts w:hint="eastAsia" w:ascii="仿宋_GB2312" w:eastAsia="仿宋_GB2312"/>
                <w:color w:val="auto"/>
                <w:sz w:val="28"/>
                <w:szCs w:val="28"/>
                <w:highlight w:val="none"/>
              </w:rPr>
            </w:pPr>
          </w:p>
          <w:p w14:paraId="147CB4B7">
            <w:pPr>
              <w:pStyle w:val="62"/>
              <w:spacing w:line="50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评标委员会的组建</w:t>
            </w:r>
          </w:p>
        </w:tc>
        <w:tc>
          <w:tcPr>
            <w:tcW w:w="6624" w:type="dxa"/>
            <w:tcBorders>
              <w:top w:val="single" w:color="000000" w:sz="6" w:space="0"/>
              <w:left w:val="single" w:color="000000" w:sz="6" w:space="0"/>
              <w:bottom w:val="single" w:color="000000" w:sz="6" w:space="0"/>
            </w:tcBorders>
          </w:tcPr>
          <w:p w14:paraId="0F2D9531">
            <w:pPr>
              <w:pStyle w:val="62"/>
              <w:spacing w:line="500" w:lineRule="exact"/>
              <w:jc w:val="both"/>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评标委员会构成：</w:t>
            </w:r>
            <w:r>
              <w:rPr>
                <w:rFonts w:hint="eastAsia" w:ascii="仿宋_GB2312" w:eastAsia="仿宋_GB2312"/>
                <w:color w:val="auto"/>
                <w:sz w:val="28"/>
                <w:szCs w:val="28"/>
                <w:highlight w:val="none"/>
                <w:lang w:val="en-US"/>
              </w:rPr>
              <w:t>3</w:t>
            </w:r>
            <w:r>
              <w:rPr>
                <w:rFonts w:hint="eastAsia" w:ascii="仿宋_GB2312" w:eastAsia="仿宋_GB2312"/>
                <w:color w:val="auto"/>
                <w:sz w:val="28"/>
                <w:szCs w:val="28"/>
                <w:highlight w:val="none"/>
              </w:rPr>
              <w:t>人；</w:t>
            </w:r>
          </w:p>
          <w:p w14:paraId="62C141EE">
            <w:pPr>
              <w:pStyle w:val="62"/>
              <w:spacing w:line="500" w:lineRule="exact"/>
              <w:jc w:val="both"/>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评标专家确定方式：</w:t>
            </w:r>
            <w:r>
              <w:rPr>
                <w:rFonts w:hint="eastAsia" w:ascii="仿宋_GB2312" w:eastAsia="仿宋_GB2312"/>
                <w:color w:val="auto"/>
                <w:sz w:val="28"/>
                <w:szCs w:val="28"/>
                <w:highlight w:val="none"/>
                <w:lang w:val="en-US"/>
              </w:rPr>
              <w:t>由</w:t>
            </w:r>
            <w:r>
              <w:rPr>
                <w:rFonts w:hint="eastAsia" w:ascii="仿宋_GB2312" w:eastAsia="仿宋_GB2312"/>
                <w:color w:val="auto"/>
                <w:sz w:val="28"/>
                <w:szCs w:val="28"/>
                <w:highlight w:val="none"/>
              </w:rPr>
              <w:t>广西众联工程项目管理有限公司随机抽取</w:t>
            </w:r>
            <w:r>
              <w:rPr>
                <w:rFonts w:hint="eastAsia" w:ascii="仿宋_GB2312" w:eastAsia="仿宋_GB2312"/>
                <w:color w:val="auto"/>
                <w:sz w:val="28"/>
                <w:szCs w:val="28"/>
                <w:highlight w:val="none"/>
                <w:lang w:val="en-US"/>
              </w:rPr>
              <w:t>评标专家库</w:t>
            </w:r>
            <w:r>
              <w:rPr>
                <w:rFonts w:hint="eastAsia" w:ascii="仿宋_GB2312" w:eastAsia="仿宋_GB2312"/>
                <w:color w:val="auto"/>
                <w:sz w:val="28"/>
                <w:szCs w:val="28"/>
                <w:highlight w:val="none"/>
                <w:lang w:val="en-US" w:eastAsia="zh-CN"/>
              </w:rPr>
              <w:t>技术</w:t>
            </w:r>
            <w:r>
              <w:rPr>
                <w:rFonts w:hint="eastAsia" w:ascii="仿宋_GB2312" w:eastAsia="仿宋_GB2312"/>
                <w:color w:val="auto"/>
                <w:sz w:val="28"/>
                <w:szCs w:val="28"/>
                <w:highlight w:val="none"/>
              </w:rPr>
              <w:t>、经济类</w:t>
            </w:r>
            <w:r>
              <w:rPr>
                <w:rFonts w:hint="eastAsia" w:ascii="仿宋_GB2312" w:eastAsia="仿宋_GB2312"/>
                <w:color w:val="auto"/>
                <w:sz w:val="28"/>
                <w:szCs w:val="28"/>
                <w:highlight w:val="none"/>
                <w:lang w:val="en-US" w:eastAsia="zh-CN"/>
              </w:rPr>
              <w:t>的</w:t>
            </w:r>
            <w:r>
              <w:rPr>
                <w:rFonts w:hint="eastAsia" w:ascii="仿宋_GB2312" w:eastAsia="仿宋_GB2312"/>
                <w:color w:val="auto"/>
                <w:sz w:val="28"/>
                <w:szCs w:val="28"/>
                <w:highlight w:val="none"/>
                <w:lang w:val="en-US"/>
              </w:rPr>
              <w:t>评标资格的专家</w:t>
            </w:r>
            <w:r>
              <w:rPr>
                <w:rFonts w:hint="eastAsia" w:ascii="仿宋_GB2312" w:eastAsia="仿宋_GB2312"/>
                <w:color w:val="auto"/>
                <w:sz w:val="28"/>
                <w:szCs w:val="28"/>
                <w:highlight w:val="none"/>
              </w:rPr>
              <w:t>。</w:t>
            </w:r>
          </w:p>
        </w:tc>
      </w:tr>
      <w:tr w14:paraId="01699EB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20" w:hRule="atLeast"/>
          <w:tblHeader/>
        </w:trPr>
        <w:tc>
          <w:tcPr>
            <w:tcW w:w="842" w:type="dxa"/>
            <w:tcBorders>
              <w:top w:val="single" w:color="000000" w:sz="6" w:space="0"/>
              <w:bottom w:val="single" w:color="000000" w:sz="6" w:space="0"/>
              <w:right w:val="single" w:color="000000" w:sz="6" w:space="0"/>
            </w:tcBorders>
            <w:vAlign w:val="center"/>
          </w:tcPr>
          <w:p w14:paraId="66A74605">
            <w:pPr>
              <w:pStyle w:val="62"/>
              <w:spacing w:line="500" w:lineRule="exact"/>
              <w:jc w:val="center"/>
              <w:rPr>
                <w:rFonts w:hint="eastAsia" w:ascii="仿宋_GB2312" w:eastAsia="仿宋_GB2312"/>
                <w:color w:val="auto"/>
                <w:sz w:val="28"/>
                <w:szCs w:val="28"/>
                <w:highlight w:val="none"/>
                <w:lang w:val="en-US"/>
              </w:rPr>
            </w:pPr>
            <w:r>
              <w:rPr>
                <w:rFonts w:hint="eastAsia" w:ascii="仿宋_GB2312" w:eastAsia="仿宋_GB2312"/>
                <w:color w:val="auto"/>
                <w:sz w:val="28"/>
                <w:szCs w:val="28"/>
                <w:highlight w:val="none"/>
                <w:lang w:val="en-US"/>
              </w:rPr>
              <w:t>21</w:t>
            </w:r>
          </w:p>
        </w:tc>
        <w:tc>
          <w:tcPr>
            <w:tcW w:w="1802" w:type="dxa"/>
            <w:tcBorders>
              <w:top w:val="single" w:color="000000" w:sz="6" w:space="0"/>
              <w:left w:val="single" w:color="000000" w:sz="6" w:space="0"/>
              <w:bottom w:val="single" w:color="000000" w:sz="6" w:space="0"/>
              <w:right w:val="single" w:color="000000" w:sz="6" w:space="0"/>
            </w:tcBorders>
            <w:vAlign w:val="center"/>
          </w:tcPr>
          <w:p w14:paraId="3A361B96">
            <w:pPr>
              <w:pStyle w:val="62"/>
              <w:spacing w:line="500" w:lineRule="exact"/>
              <w:jc w:val="center"/>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评标办法</w:t>
            </w:r>
          </w:p>
        </w:tc>
        <w:tc>
          <w:tcPr>
            <w:tcW w:w="6624" w:type="dxa"/>
            <w:tcBorders>
              <w:top w:val="single" w:color="000000" w:sz="6" w:space="0"/>
              <w:left w:val="single" w:color="000000" w:sz="6" w:space="0"/>
              <w:bottom w:val="single" w:color="000000" w:sz="6" w:space="0"/>
            </w:tcBorders>
            <w:vAlign w:val="center"/>
          </w:tcPr>
          <w:p w14:paraId="48CD274D">
            <w:pPr>
              <w:pStyle w:val="62"/>
              <w:spacing w:line="500" w:lineRule="exact"/>
              <w:jc w:val="both"/>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本次询比采用</w:t>
            </w:r>
            <w:r>
              <w:rPr>
                <w:rFonts w:hint="eastAsia" w:ascii="仿宋_GB2312" w:eastAsia="仿宋_GB2312"/>
                <w:b w:val="0"/>
                <w:bCs w:val="0"/>
                <w:color w:val="auto"/>
                <w:sz w:val="28"/>
                <w:szCs w:val="28"/>
                <w:highlight w:val="none"/>
                <w:u w:val="none"/>
                <w:lang w:val="en-US" w:eastAsia="zh-CN"/>
              </w:rPr>
              <w:t>综合评分</w:t>
            </w:r>
            <w:r>
              <w:rPr>
                <w:rFonts w:hint="eastAsia" w:ascii="仿宋_GB2312" w:eastAsia="仿宋_GB2312"/>
                <w:b w:val="0"/>
                <w:bCs w:val="0"/>
                <w:color w:val="auto"/>
                <w:sz w:val="28"/>
                <w:szCs w:val="28"/>
                <w:highlight w:val="none"/>
                <w:u w:val="none"/>
              </w:rPr>
              <w:t>法</w:t>
            </w:r>
            <w:r>
              <w:rPr>
                <w:rFonts w:hint="eastAsia" w:ascii="仿宋_GB2312" w:eastAsia="仿宋_GB2312"/>
                <w:color w:val="auto"/>
                <w:sz w:val="28"/>
                <w:szCs w:val="28"/>
                <w:highlight w:val="none"/>
              </w:rPr>
              <w:t>。</w:t>
            </w:r>
          </w:p>
        </w:tc>
      </w:tr>
      <w:tr w14:paraId="6F1A9D0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69" w:hRule="atLeast"/>
          <w:tblHeader/>
        </w:trPr>
        <w:tc>
          <w:tcPr>
            <w:tcW w:w="842" w:type="dxa"/>
            <w:tcBorders>
              <w:top w:val="single" w:color="000000" w:sz="6" w:space="0"/>
              <w:bottom w:val="single" w:color="000000" w:sz="6" w:space="0"/>
              <w:right w:val="single" w:color="000000" w:sz="6" w:space="0"/>
            </w:tcBorders>
            <w:vAlign w:val="center"/>
          </w:tcPr>
          <w:p w14:paraId="4BF9F7D1">
            <w:pPr>
              <w:pStyle w:val="62"/>
              <w:spacing w:line="500" w:lineRule="exact"/>
              <w:jc w:val="center"/>
              <w:rPr>
                <w:rFonts w:hint="eastAsia" w:ascii="仿宋_GB2312" w:eastAsia="仿宋_GB2312"/>
                <w:color w:val="auto"/>
                <w:sz w:val="28"/>
                <w:szCs w:val="28"/>
                <w:highlight w:val="none"/>
                <w:lang w:val="en-US"/>
              </w:rPr>
            </w:pPr>
            <w:r>
              <w:rPr>
                <w:rFonts w:hint="eastAsia" w:ascii="仿宋_GB2312" w:eastAsia="仿宋_GB2312"/>
                <w:color w:val="auto"/>
                <w:sz w:val="28"/>
                <w:szCs w:val="28"/>
                <w:highlight w:val="none"/>
                <w:lang w:val="en-US"/>
              </w:rPr>
              <w:t>22</w:t>
            </w:r>
          </w:p>
        </w:tc>
        <w:tc>
          <w:tcPr>
            <w:tcW w:w="1802" w:type="dxa"/>
            <w:tcBorders>
              <w:top w:val="single" w:color="000000" w:sz="6" w:space="0"/>
              <w:left w:val="single" w:color="000000" w:sz="6" w:space="0"/>
              <w:bottom w:val="single" w:color="000000" w:sz="6" w:space="0"/>
              <w:right w:val="single" w:color="000000" w:sz="6" w:space="0"/>
            </w:tcBorders>
            <w:vAlign w:val="center"/>
          </w:tcPr>
          <w:p w14:paraId="4FA4EF02">
            <w:pPr>
              <w:pStyle w:val="62"/>
              <w:spacing w:line="500" w:lineRule="exact"/>
              <w:jc w:val="center"/>
              <w:rPr>
                <w:rFonts w:hint="eastAsia" w:ascii="仿宋_GB2312" w:eastAsia="仿宋_GB2312"/>
                <w:color w:val="auto"/>
                <w:sz w:val="28"/>
                <w:szCs w:val="28"/>
                <w:highlight w:val="none"/>
                <w:lang w:val="en-US"/>
              </w:rPr>
            </w:pPr>
            <w:r>
              <w:rPr>
                <w:rFonts w:hint="eastAsia" w:ascii="仿宋_GB2312" w:eastAsia="仿宋_GB2312"/>
                <w:color w:val="auto"/>
                <w:sz w:val="28"/>
                <w:szCs w:val="28"/>
                <w:highlight w:val="none"/>
                <w:lang w:val="en-US"/>
              </w:rPr>
              <w:t>评标时间和地点</w:t>
            </w:r>
          </w:p>
        </w:tc>
        <w:tc>
          <w:tcPr>
            <w:tcW w:w="6624" w:type="dxa"/>
            <w:tcBorders>
              <w:top w:val="single" w:color="000000" w:sz="6" w:space="0"/>
              <w:left w:val="single" w:color="000000" w:sz="6" w:space="0"/>
              <w:bottom w:val="single" w:color="000000" w:sz="6" w:space="0"/>
            </w:tcBorders>
            <w:vAlign w:val="center"/>
          </w:tcPr>
          <w:p w14:paraId="0571FC1E">
            <w:pPr>
              <w:adjustRightInd w:val="0"/>
              <w:snapToGrid w:val="0"/>
              <w:spacing w:line="500" w:lineRule="exac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rPr>
              <w:t>1、评标时间：询比会议结束后</w:t>
            </w:r>
            <w:r>
              <w:rPr>
                <w:rFonts w:hint="eastAsia" w:ascii="仿宋_GB2312" w:eastAsia="仿宋_GB2312"/>
                <w:color w:val="auto"/>
                <w:sz w:val="28"/>
                <w:szCs w:val="28"/>
                <w:highlight w:val="none"/>
              </w:rPr>
              <w:t>。</w:t>
            </w:r>
          </w:p>
          <w:p w14:paraId="00E1BCF4">
            <w:pPr>
              <w:pStyle w:val="62"/>
              <w:spacing w:line="500" w:lineRule="exact"/>
              <w:jc w:val="both"/>
              <w:rPr>
                <w:rFonts w:hint="eastAsia" w:ascii="仿宋_GB2312" w:eastAsia="仿宋_GB2312"/>
                <w:color w:val="auto"/>
                <w:sz w:val="28"/>
                <w:szCs w:val="28"/>
                <w:highlight w:val="none"/>
                <w:lang w:val="en-US"/>
              </w:rPr>
            </w:pPr>
            <w:r>
              <w:rPr>
                <w:rFonts w:hint="eastAsia" w:ascii="仿宋_GB2312" w:eastAsia="仿宋_GB2312"/>
                <w:color w:val="auto"/>
                <w:sz w:val="28"/>
                <w:szCs w:val="28"/>
                <w:highlight w:val="none"/>
                <w:lang w:val="en-US"/>
              </w:rPr>
              <w:t>2、评标地点：</w:t>
            </w:r>
            <w:r>
              <w:rPr>
                <w:rFonts w:hint="eastAsia" w:ascii="仿宋_GB2312" w:eastAsia="仿宋_GB2312"/>
                <w:color w:val="auto"/>
                <w:sz w:val="28"/>
                <w:szCs w:val="28"/>
                <w:highlight w:val="none"/>
              </w:rPr>
              <w:t>广西众联工程项目管理有限公司</w:t>
            </w:r>
            <w:r>
              <w:rPr>
                <w:rFonts w:hint="eastAsia" w:ascii="仿宋_GB2312" w:eastAsia="仿宋_GB2312"/>
                <w:color w:val="auto"/>
                <w:sz w:val="28"/>
                <w:szCs w:val="28"/>
                <w:highlight w:val="none"/>
                <w:lang w:val="en-US"/>
              </w:rPr>
              <w:t>评标</w:t>
            </w:r>
            <w:r>
              <w:rPr>
                <w:rFonts w:hint="eastAsia" w:ascii="仿宋_GB2312" w:eastAsia="仿宋_GB2312"/>
                <w:color w:val="auto"/>
                <w:sz w:val="28"/>
                <w:szCs w:val="28"/>
                <w:highlight w:val="none"/>
              </w:rPr>
              <w:t>室（防城港市防城区灵秀小区九巷28号）。</w:t>
            </w:r>
          </w:p>
        </w:tc>
      </w:tr>
      <w:tr w14:paraId="322F4FB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69" w:hRule="atLeast"/>
          <w:tblHeader/>
        </w:trPr>
        <w:tc>
          <w:tcPr>
            <w:tcW w:w="842" w:type="dxa"/>
            <w:tcBorders>
              <w:top w:val="single" w:color="000000" w:sz="6" w:space="0"/>
              <w:bottom w:val="single" w:color="000000" w:sz="6" w:space="0"/>
              <w:right w:val="single" w:color="000000" w:sz="6" w:space="0"/>
            </w:tcBorders>
            <w:vAlign w:val="center"/>
          </w:tcPr>
          <w:p w14:paraId="6B060A53">
            <w:pPr>
              <w:pStyle w:val="62"/>
              <w:spacing w:line="500" w:lineRule="exact"/>
              <w:jc w:val="center"/>
              <w:rPr>
                <w:rFonts w:hint="eastAsia" w:ascii="仿宋_GB2312" w:eastAsia="仿宋_GB2312"/>
                <w:color w:val="auto"/>
                <w:sz w:val="28"/>
                <w:szCs w:val="28"/>
                <w:highlight w:val="none"/>
                <w:lang w:val="en-US"/>
              </w:rPr>
            </w:pPr>
            <w:r>
              <w:rPr>
                <w:rFonts w:hint="eastAsia" w:ascii="仿宋_GB2312" w:eastAsia="仿宋_GB2312"/>
                <w:color w:val="auto"/>
                <w:sz w:val="28"/>
                <w:szCs w:val="28"/>
                <w:highlight w:val="none"/>
                <w:lang w:val="en-US"/>
              </w:rPr>
              <w:t>23</w:t>
            </w:r>
          </w:p>
        </w:tc>
        <w:tc>
          <w:tcPr>
            <w:tcW w:w="1802" w:type="dxa"/>
            <w:tcBorders>
              <w:top w:val="single" w:color="000000" w:sz="6" w:space="0"/>
              <w:left w:val="single" w:color="000000" w:sz="6" w:space="0"/>
              <w:bottom w:val="single" w:color="000000" w:sz="6" w:space="0"/>
              <w:right w:val="single" w:color="000000" w:sz="6" w:space="0"/>
            </w:tcBorders>
            <w:vAlign w:val="center"/>
          </w:tcPr>
          <w:p w14:paraId="61C70B29">
            <w:pPr>
              <w:pStyle w:val="62"/>
              <w:spacing w:line="500" w:lineRule="exact"/>
              <w:jc w:val="center"/>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rPr>
              <w:t>中标</w:t>
            </w:r>
            <w:r>
              <w:rPr>
                <w:rFonts w:hint="eastAsia" w:ascii="仿宋_GB2312" w:eastAsia="仿宋_GB2312"/>
                <w:color w:val="auto"/>
                <w:sz w:val="28"/>
                <w:szCs w:val="28"/>
                <w:highlight w:val="none"/>
                <w:lang w:val="en-US" w:eastAsia="zh-CN"/>
              </w:rPr>
              <w:t>公告</w:t>
            </w:r>
          </w:p>
        </w:tc>
        <w:tc>
          <w:tcPr>
            <w:tcW w:w="6624" w:type="dxa"/>
            <w:tcBorders>
              <w:top w:val="single" w:color="000000" w:sz="6" w:space="0"/>
              <w:left w:val="single" w:color="000000" w:sz="6" w:space="0"/>
              <w:bottom w:val="single" w:color="000000" w:sz="6" w:space="0"/>
            </w:tcBorders>
            <w:vAlign w:val="center"/>
          </w:tcPr>
          <w:p w14:paraId="51FA2CB7">
            <w:pPr>
              <w:numPr>
                <w:ilvl w:val="0"/>
                <w:numId w:val="2"/>
              </w:numPr>
              <w:autoSpaceDE/>
              <w:autoSpaceDN/>
              <w:spacing w:line="500" w:lineRule="exact"/>
              <w:rPr>
                <w:rFonts w:hint="eastAsia"/>
                <w:color w:val="auto"/>
                <w:highlight w:val="none"/>
                <w:lang w:val="en-US"/>
              </w:rPr>
            </w:pPr>
            <w:r>
              <w:rPr>
                <w:rFonts w:hint="eastAsia" w:ascii="仿宋_GB2312" w:eastAsia="仿宋_GB2312"/>
                <w:color w:val="auto"/>
                <w:sz w:val="28"/>
                <w:szCs w:val="28"/>
                <w:highlight w:val="none"/>
                <w:lang w:val="en-US"/>
              </w:rPr>
              <w:t>招标人在收到评标报告之日起3日内在发布询比公告的网站上发布中标</w:t>
            </w:r>
            <w:r>
              <w:rPr>
                <w:rFonts w:hint="eastAsia" w:ascii="仿宋_GB2312" w:eastAsia="仿宋_GB2312"/>
                <w:color w:val="auto"/>
                <w:sz w:val="28"/>
                <w:szCs w:val="28"/>
                <w:highlight w:val="none"/>
                <w:lang w:val="en-US" w:eastAsia="zh-CN"/>
              </w:rPr>
              <w:t>公告</w:t>
            </w:r>
            <w:r>
              <w:rPr>
                <w:rFonts w:hint="eastAsia" w:ascii="仿宋_GB2312" w:eastAsia="仿宋_GB2312"/>
                <w:color w:val="auto"/>
                <w:sz w:val="28"/>
                <w:szCs w:val="28"/>
                <w:highlight w:val="none"/>
                <w:lang w:val="en-US"/>
              </w:rPr>
              <w:t>，公示期</w:t>
            </w:r>
            <w:r>
              <w:rPr>
                <w:rFonts w:hint="eastAsia" w:ascii="仿宋_GB2312" w:eastAsia="仿宋_GB2312"/>
                <w:color w:val="auto"/>
                <w:sz w:val="28"/>
                <w:szCs w:val="28"/>
                <w:highlight w:val="none"/>
                <w:lang w:val="en-US" w:eastAsia="zh-CN"/>
              </w:rPr>
              <w:t>1个工作</w:t>
            </w:r>
            <w:r>
              <w:rPr>
                <w:rFonts w:hint="eastAsia" w:ascii="仿宋_GB2312" w:eastAsia="仿宋_GB2312"/>
                <w:color w:val="auto"/>
                <w:sz w:val="28"/>
                <w:szCs w:val="28"/>
                <w:highlight w:val="none"/>
                <w:lang w:val="en-US"/>
              </w:rPr>
              <w:t>日。</w:t>
            </w:r>
          </w:p>
          <w:p w14:paraId="0ACC4F29">
            <w:pPr>
              <w:pStyle w:val="2"/>
              <w:ind w:left="0" w:leftChars="0" w:firstLine="0" w:firstLineChars="0"/>
              <w:rPr>
                <w:rFonts w:hint="eastAsia" w:eastAsia="仿宋_GB2312"/>
                <w:color w:val="auto"/>
                <w:highlight w:val="none"/>
                <w:lang w:val="en-US" w:eastAsia="zh-CN"/>
              </w:rPr>
            </w:pP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val="en-US"/>
              </w:rPr>
              <w:t>在发布中标公告的同时，招标代理机构向中标人发出中标通知书。</w:t>
            </w:r>
          </w:p>
        </w:tc>
      </w:tr>
      <w:tr w14:paraId="4FDD45E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69" w:hRule="atLeast"/>
          <w:tblHeader/>
        </w:trPr>
        <w:tc>
          <w:tcPr>
            <w:tcW w:w="842" w:type="dxa"/>
            <w:tcBorders>
              <w:top w:val="single" w:color="000000" w:sz="6" w:space="0"/>
              <w:bottom w:val="single" w:color="000000" w:sz="6" w:space="0"/>
              <w:right w:val="single" w:color="000000" w:sz="6" w:space="0"/>
            </w:tcBorders>
            <w:vAlign w:val="center"/>
          </w:tcPr>
          <w:p w14:paraId="729697FC">
            <w:pPr>
              <w:pStyle w:val="62"/>
              <w:spacing w:line="500" w:lineRule="exact"/>
              <w:jc w:val="center"/>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rPr>
              <w:t>2</w:t>
            </w:r>
            <w:r>
              <w:rPr>
                <w:rFonts w:hint="eastAsia" w:ascii="仿宋_GB2312" w:eastAsia="仿宋_GB2312"/>
                <w:color w:val="auto"/>
                <w:sz w:val="28"/>
                <w:szCs w:val="28"/>
                <w:highlight w:val="none"/>
                <w:lang w:val="en-US" w:eastAsia="zh-CN"/>
              </w:rPr>
              <w:t>4</w:t>
            </w:r>
          </w:p>
        </w:tc>
        <w:tc>
          <w:tcPr>
            <w:tcW w:w="1802" w:type="dxa"/>
            <w:tcBorders>
              <w:top w:val="single" w:color="000000" w:sz="6" w:space="0"/>
              <w:left w:val="single" w:color="000000" w:sz="6" w:space="0"/>
              <w:bottom w:val="single" w:color="000000" w:sz="6" w:space="0"/>
              <w:right w:val="single" w:color="000000" w:sz="6" w:space="0"/>
            </w:tcBorders>
            <w:vAlign w:val="center"/>
          </w:tcPr>
          <w:p w14:paraId="16518B45">
            <w:pPr>
              <w:pStyle w:val="62"/>
              <w:spacing w:line="500" w:lineRule="exact"/>
              <w:jc w:val="center"/>
              <w:rPr>
                <w:rFonts w:hint="eastAsia" w:ascii="仿宋_GB2312" w:eastAsia="仿宋_GB2312"/>
                <w:color w:val="auto"/>
                <w:sz w:val="28"/>
                <w:szCs w:val="28"/>
                <w:highlight w:val="none"/>
                <w:lang w:val="en-US"/>
              </w:rPr>
            </w:pPr>
            <w:r>
              <w:rPr>
                <w:rFonts w:hint="eastAsia" w:ascii="仿宋_GB2312" w:eastAsia="仿宋_GB2312"/>
                <w:color w:val="auto"/>
                <w:sz w:val="28"/>
                <w:szCs w:val="28"/>
                <w:highlight w:val="none"/>
                <w:lang w:val="en-US"/>
              </w:rPr>
              <w:t>招标代理服务费</w:t>
            </w:r>
          </w:p>
        </w:tc>
        <w:tc>
          <w:tcPr>
            <w:tcW w:w="6624" w:type="dxa"/>
            <w:tcBorders>
              <w:top w:val="single" w:color="000000" w:sz="6" w:space="0"/>
              <w:left w:val="single" w:color="000000" w:sz="6" w:space="0"/>
              <w:bottom w:val="single" w:color="000000" w:sz="6" w:space="0"/>
            </w:tcBorders>
            <w:vAlign w:val="center"/>
          </w:tcPr>
          <w:p w14:paraId="51589F1F">
            <w:pPr>
              <w:widowControl/>
              <w:autoSpaceDE/>
              <w:autoSpaceDN/>
              <w:spacing w:line="500" w:lineRule="exact"/>
              <w:rPr>
                <w:rFonts w:hint="eastAsia" w:ascii="仿宋_GB2312" w:eastAsia="仿宋_GB2312"/>
                <w:color w:val="auto"/>
                <w:sz w:val="28"/>
                <w:szCs w:val="28"/>
                <w:highlight w:val="none"/>
                <w:lang w:val="en-US"/>
              </w:rPr>
            </w:pPr>
            <w:r>
              <w:rPr>
                <w:rFonts w:hint="eastAsia" w:ascii="仿宋_GB2312" w:eastAsia="仿宋_GB2312"/>
                <w:color w:val="auto"/>
                <w:sz w:val="28"/>
                <w:szCs w:val="28"/>
                <w:highlight w:val="none"/>
                <w:lang w:val="en-US"/>
              </w:rPr>
              <w:t>招</w:t>
            </w:r>
            <w:r>
              <w:rPr>
                <w:rFonts w:hint="eastAsia" w:ascii="仿宋_GB2312" w:hAnsi="仿宋" w:eastAsia="仿宋_GB2312" w:cs="仿宋"/>
                <w:color w:val="auto"/>
                <w:sz w:val="28"/>
                <w:szCs w:val="28"/>
                <w:highlight w:val="none"/>
                <w:lang w:val="en-US" w:eastAsia="zh-CN" w:bidi="zh-CN"/>
              </w:rPr>
              <w:t>标代理服务费由中标人支付，中标人领取中标通知书前，应向招标代理机构一次付清招标代理服务费，本项目招标代理服务费为按桂建标[2018]37号其他费用收取。</w:t>
            </w:r>
          </w:p>
        </w:tc>
      </w:tr>
      <w:tr w14:paraId="1F792FD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69" w:hRule="atLeast"/>
          <w:tblHeader/>
        </w:trPr>
        <w:tc>
          <w:tcPr>
            <w:tcW w:w="842" w:type="dxa"/>
            <w:tcBorders>
              <w:top w:val="single" w:color="000000" w:sz="6" w:space="0"/>
              <w:right w:val="single" w:color="000000" w:sz="6" w:space="0"/>
            </w:tcBorders>
            <w:vAlign w:val="center"/>
          </w:tcPr>
          <w:p w14:paraId="6E5AB427">
            <w:pPr>
              <w:pStyle w:val="62"/>
              <w:spacing w:line="500" w:lineRule="exact"/>
              <w:jc w:val="center"/>
              <w:rPr>
                <w:rFonts w:hint="default" w:ascii="仿宋_GB2312" w:eastAsia="仿宋_GB2312"/>
                <w:color w:val="auto"/>
                <w:sz w:val="28"/>
                <w:szCs w:val="28"/>
                <w:highlight w:val="none"/>
                <w:lang w:val="en-US"/>
              </w:rPr>
            </w:pPr>
            <w:r>
              <w:rPr>
                <w:rFonts w:hint="eastAsia" w:ascii="仿宋_GB2312" w:eastAsia="仿宋_GB2312"/>
                <w:color w:val="auto"/>
                <w:sz w:val="28"/>
                <w:szCs w:val="28"/>
                <w:highlight w:val="none"/>
                <w:lang w:val="en-US" w:eastAsia="zh-CN"/>
              </w:rPr>
              <w:t>25</w:t>
            </w:r>
          </w:p>
        </w:tc>
        <w:tc>
          <w:tcPr>
            <w:tcW w:w="1802" w:type="dxa"/>
            <w:tcBorders>
              <w:top w:val="single" w:color="000000" w:sz="6" w:space="0"/>
              <w:left w:val="single" w:color="000000" w:sz="6" w:space="0"/>
              <w:right w:val="single" w:color="000000" w:sz="6" w:space="0"/>
            </w:tcBorders>
            <w:vAlign w:val="center"/>
          </w:tcPr>
          <w:p w14:paraId="4C702598">
            <w:pPr>
              <w:pStyle w:val="62"/>
              <w:spacing w:line="500" w:lineRule="exact"/>
              <w:jc w:val="center"/>
              <w:rPr>
                <w:rFonts w:hint="eastAsia" w:ascii="仿宋_GB2312" w:eastAsia="仿宋_GB2312"/>
                <w:color w:val="auto"/>
                <w:sz w:val="28"/>
                <w:szCs w:val="28"/>
                <w:highlight w:val="none"/>
                <w:lang w:val="en-US"/>
              </w:rPr>
            </w:pPr>
            <w:r>
              <w:rPr>
                <w:rFonts w:hint="eastAsia" w:ascii="仿宋_GB2312" w:eastAsia="仿宋_GB2312"/>
                <w:color w:val="auto"/>
                <w:sz w:val="28"/>
                <w:szCs w:val="28"/>
                <w:highlight w:val="none"/>
                <w:lang w:val="en-US" w:eastAsia="zh-CN"/>
              </w:rPr>
              <w:t>重新招标</w:t>
            </w:r>
          </w:p>
        </w:tc>
        <w:tc>
          <w:tcPr>
            <w:tcW w:w="6624" w:type="dxa"/>
            <w:tcBorders>
              <w:top w:val="single" w:color="000000" w:sz="6" w:space="0"/>
              <w:left w:val="single" w:color="000000" w:sz="6" w:space="0"/>
            </w:tcBorders>
            <w:vAlign w:val="center"/>
          </w:tcPr>
          <w:p w14:paraId="1DD2C9BE">
            <w:pPr>
              <w:pStyle w:val="62"/>
              <w:spacing w:line="500" w:lineRule="exact"/>
              <w:jc w:val="left"/>
              <w:rPr>
                <w:rFonts w:hint="eastAsia" w:ascii="仿宋_GB2312" w:eastAsia="仿宋_GB2312"/>
                <w:color w:val="auto"/>
                <w:sz w:val="28"/>
                <w:szCs w:val="28"/>
                <w:highlight w:val="none"/>
                <w:lang w:val="en-US"/>
              </w:rPr>
            </w:pPr>
            <w:r>
              <w:rPr>
                <w:rFonts w:hint="eastAsia" w:ascii="仿宋_GB2312" w:eastAsia="仿宋_GB2312"/>
                <w:color w:val="auto"/>
                <w:sz w:val="28"/>
                <w:szCs w:val="28"/>
                <w:highlight w:val="none"/>
                <w:lang w:val="en-US"/>
              </w:rPr>
              <w:t>有下列情形之一的，招标人将重新招标：</w:t>
            </w:r>
          </w:p>
          <w:p w14:paraId="556F1757">
            <w:pPr>
              <w:pStyle w:val="62"/>
              <w:spacing w:line="500" w:lineRule="exact"/>
              <w:jc w:val="left"/>
              <w:rPr>
                <w:rFonts w:hint="eastAsia" w:ascii="仿宋_GB2312" w:eastAsia="仿宋_GB2312"/>
                <w:color w:val="auto"/>
                <w:sz w:val="28"/>
                <w:szCs w:val="28"/>
                <w:highlight w:val="none"/>
                <w:lang w:val="en-US"/>
              </w:rPr>
            </w:pPr>
            <w:r>
              <w:rPr>
                <w:rFonts w:hint="eastAsia" w:ascii="仿宋_GB2312" w:eastAsia="仿宋_GB2312"/>
                <w:color w:val="auto"/>
                <w:sz w:val="28"/>
                <w:szCs w:val="28"/>
                <w:highlight w:val="none"/>
                <w:lang w:val="en-US"/>
              </w:rPr>
              <w:t>（1）投标截止时，投标人少于3个的；</w:t>
            </w:r>
          </w:p>
          <w:p w14:paraId="64B41ED8">
            <w:pPr>
              <w:pStyle w:val="62"/>
              <w:spacing w:line="500" w:lineRule="exact"/>
              <w:jc w:val="left"/>
              <w:rPr>
                <w:rFonts w:hint="eastAsia" w:ascii="仿宋_GB2312" w:eastAsia="仿宋_GB2312"/>
                <w:color w:val="auto"/>
                <w:sz w:val="28"/>
                <w:szCs w:val="28"/>
                <w:highlight w:val="none"/>
                <w:lang w:val="en-US"/>
              </w:rPr>
            </w:pPr>
            <w:r>
              <w:rPr>
                <w:rFonts w:hint="eastAsia" w:ascii="仿宋_GB2312" w:eastAsia="仿宋_GB2312"/>
                <w:color w:val="auto"/>
                <w:sz w:val="28"/>
                <w:szCs w:val="28"/>
                <w:highlight w:val="none"/>
                <w:lang w:val="en-US"/>
              </w:rPr>
              <w:t>（2）经评标委员会评审后，所有投标被否决或者部分投标被否决后，有效投标不足3个，导致投标明显缺乏竞争的；</w:t>
            </w:r>
          </w:p>
        </w:tc>
      </w:tr>
    </w:tbl>
    <w:p w14:paraId="02B86DC2">
      <w:pPr>
        <w:rPr>
          <w:rFonts w:hint="eastAsia"/>
          <w:color w:val="auto"/>
          <w:highlight w:val="none"/>
        </w:rPr>
      </w:pPr>
    </w:p>
    <w:p w14:paraId="2FC7BDB7">
      <w:pPr>
        <w:rPr>
          <w:rFonts w:hint="eastAsia"/>
          <w:color w:val="auto"/>
          <w:highlight w:val="none"/>
        </w:rPr>
      </w:pPr>
    </w:p>
    <w:bookmarkEnd w:id="2"/>
    <w:bookmarkEnd w:id="3"/>
    <w:bookmarkEnd w:id="4"/>
    <w:bookmarkEnd w:id="5"/>
    <w:p w14:paraId="67ACC5BE">
      <w:pPr>
        <w:autoSpaceDE/>
        <w:autoSpaceDN/>
        <w:spacing w:line="560" w:lineRule="exact"/>
        <w:jc w:val="both"/>
        <w:rPr>
          <w:rFonts w:hint="eastAsia"/>
          <w:b/>
          <w:bCs/>
          <w:color w:val="auto"/>
          <w:sz w:val="36"/>
          <w:szCs w:val="36"/>
          <w:highlight w:val="none"/>
          <w:lang w:val="en-US"/>
        </w:rPr>
      </w:pPr>
      <w:bookmarkStart w:id="15" w:name="第四章_合同条款及格式"/>
      <w:bookmarkEnd w:id="15"/>
    </w:p>
    <w:p w14:paraId="427E8341">
      <w:pPr>
        <w:pStyle w:val="2"/>
        <w:rPr>
          <w:rFonts w:hint="eastAsia"/>
          <w:b/>
          <w:bCs/>
          <w:color w:val="auto"/>
          <w:sz w:val="36"/>
          <w:szCs w:val="36"/>
          <w:highlight w:val="none"/>
          <w:lang w:val="en-US"/>
        </w:rPr>
      </w:pPr>
    </w:p>
    <w:p w14:paraId="2B3C9C26">
      <w:pPr>
        <w:rPr>
          <w:rFonts w:hint="eastAsia"/>
          <w:b/>
          <w:bCs/>
          <w:color w:val="auto"/>
          <w:sz w:val="36"/>
          <w:szCs w:val="36"/>
          <w:highlight w:val="none"/>
          <w:lang w:val="en-US"/>
        </w:rPr>
      </w:pPr>
    </w:p>
    <w:p w14:paraId="52E99C91">
      <w:pPr>
        <w:pStyle w:val="2"/>
        <w:rPr>
          <w:rFonts w:hint="eastAsia"/>
          <w:b/>
          <w:bCs/>
          <w:color w:val="auto"/>
          <w:sz w:val="36"/>
          <w:szCs w:val="36"/>
          <w:highlight w:val="none"/>
          <w:lang w:val="en-US"/>
        </w:rPr>
      </w:pPr>
    </w:p>
    <w:p w14:paraId="4945C368">
      <w:pPr>
        <w:rPr>
          <w:rFonts w:hint="eastAsia"/>
          <w:b/>
          <w:bCs/>
          <w:color w:val="auto"/>
          <w:sz w:val="36"/>
          <w:szCs w:val="36"/>
          <w:highlight w:val="none"/>
          <w:lang w:val="en-US"/>
        </w:rPr>
      </w:pPr>
    </w:p>
    <w:p w14:paraId="21156E94">
      <w:pPr>
        <w:pStyle w:val="2"/>
        <w:rPr>
          <w:rFonts w:hint="eastAsia"/>
          <w:b/>
          <w:bCs/>
          <w:color w:val="auto"/>
          <w:sz w:val="36"/>
          <w:szCs w:val="36"/>
          <w:highlight w:val="none"/>
          <w:lang w:val="en-US"/>
        </w:rPr>
      </w:pPr>
    </w:p>
    <w:p w14:paraId="761945E7">
      <w:pPr>
        <w:rPr>
          <w:rFonts w:hint="eastAsia"/>
          <w:b/>
          <w:bCs/>
          <w:color w:val="auto"/>
          <w:sz w:val="36"/>
          <w:szCs w:val="36"/>
          <w:highlight w:val="none"/>
          <w:lang w:val="en-US"/>
        </w:rPr>
      </w:pPr>
    </w:p>
    <w:p w14:paraId="7F9E42C6">
      <w:pPr>
        <w:pStyle w:val="2"/>
        <w:rPr>
          <w:rFonts w:hint="eastAsia"/>
          <w:b/>
          <w:bCs/>
          <w:color w:val="auto"/>
          <w:sz w:val="36"/>
          <w:szCs w:val="36"/>
          <w:highlight w:val="none"/>
          <w:lang w:val="en-US"/>
        </w:rPr>
      </w:pPr>
    </w:p>
    <w:p w14:paraId="23F5BD5F">
      <w:pPr>
        <w:rPr>
          <w:rFonts w:hint="eastAsia"/>
          <w:b/>
          <w:bCs/>
          <w:color w:val="auto"/>
          <w:sz w:val="36"/>
          <w:szCs w:val="36"/>
          <w:highlight w:val="none"/>
          <w:lang w:val="en-US"/>
        </w:rPr>
      </w:pPr>
    </w:p>
    <w:p w14:paraId="1E56E85B">
      <w:pPr>
        <w:pStyle w:val="2"/>
        <w:rPr>
          <w:rFonts w:hint="eastAsia"/>
          <w:b/>
          <w:bCs/>
          <w:color w:val="auto"/>
          <w:sz w:val="36"/>
          <w:szCs w:val="36"/>
          <w:highlight w:val="none"/>
          <w:lang w:val="en-US"/>
        </w:rPr>
      </w:pPr>
    </w:p>
    <w:p w14:paraId="0A40FDEE">
      <w:pPr>
        <w:rPr>
          <w:rFonts w:hint="eastAsia"/>
          <w:b/>
          <w:bCs/>
          <w:color w:val="auto"/>
          <w:sz w:val="36"/>
          <w:szCs w:val="36"/>
          <w:highlight w:val="none"/>
          <w:lang w:val="en-US"/>
        </w:rPr>
      </w:pPr>
    </w:p>
    <w:p w14:paraId="0A34AD83">
      <w:pPr>
        <w:pStyle w:val="2"/>
        <w:rPr>
          <w:rFonts w:hint="eastAsia"/>
          <w:b/>
          <w:bCs/>
          <w:color w:val="auto"/>
          <w:sz w:val="36"/>
          <w:szCs w:val="36"/>
          <w:highlight w:val="none"/>
          <w:lang w:val="en-US"/>
        </w:rPr>
      </w:pPr>
    </w:p>
    <w:p w14:paraId="4CFF5389">
      <w:pPr>
        <w:rPr>
          <w:rFonts w:hint="eastAsia"/>
          <w:b/>
          <w:bCs/>
          <w:color w:val="auto"/>
          <w:sz w:val="36"/>
          <w:szCs w:val="36"/>
          <w:highlight w:val="none"/>
          <w:lang w:val="en-US"/>
        </w:rPr>
      </w:pPr>
    </w:p>
    <w:p w14:paraId="6E6C1051">
      <w:pPr>
        <w:pStyle w:val="2"/>
        <w:rPr>
          <w:rFonts w:hint="eastAsia"/>
          <w:b/>
          <w:bCs/>
          <w:color w:val="auto"/>
          <w:sz w:val="36"/>
          <w:szCs w:val="36"/>
          <w:highlight w:val="none"/>
          <w:lang w:val="en-US"/>
        </w:rPr>
      </w:pPr>
    </w:p>
    <w:p w14:paraId="13EE138E">
      <w:pPr>
        <w:rPr>
          <w:rFonts w:hint="eastAsia"/>
          <w:b/>
          <w:bCs/>
          <w:color w:val="auto"/>
          <w:sz w:val="36"/>
          <w:szCs w:val="36"/>
          <w:highlight w:val="none"/>
          <w:lang w:val="en-US"/>
        </w:rPr>
      </w:pPr>
    </w:p>
    <w:p w14:paraId="757C9538">
      <w:pPr>
        <w:pStyle w:val="2"/>
        <w:rPr>
          <w:rFonts w:hint="eastAsia"/>
          <w:b/>
          <w:bCs/>
          <w:color w:val="auto"/>
          <w:sz w:val="36"/>
          <w:szCs w:val="36"/>
          <w:highlight w:val="none"/>
          <w:lang w:val="en-US"/>
        </w:rPr>
      </w:pPr>
    </w:p>
    <w:p w14:paraId="21B48A05">
      <w:pPr>
        <w:rPr>
          <w:rFonts w:hint="eastAsia"/>
          <w:b/>
          <w:bCs/>
          <w:color w:val="auto"/>
          <w:sz w:val="36"/>
          <w:szCs w:val="36"/>
          <w:highlight w:val="none"/>
          <w:lang w:val="en-US"/>
        </w:rPr>
      </w:pPr>
    </w:p>
    <w:p w14:paraId="2EB15F5B">
      <w:pPr>
        <w:pStyle w:val="2"/>
        <w:rPr>
          <w:rFonts w:hint="eastAsia"/>
          <w:b/>
          <w:bCs/>
          <w:color w:val="auto"/>
          <w:sz w:val="36"/>
          <w:szCs w:val="36"/>
          <w:highlight w:val="none"/>
          <w:lang w:val="en-US"/>
        </w:rPr>
      </w:pPr>
    </w:p>
    <w:p w14:paraId="46C91D6F">
      <w:pPr>
        <w:rPr>
          <w:rFonts w:hint="eastAsia"/>
          <w:b/>
          <w:bCs/>
          <w:color w:val="auto"/>
          <w:sz w:val="36"/>
          <w:szCs w:val="36"/>
          <w:highlight w:val="none"/>
          <w:lang w:val="en-US"/>
        </w:rPr>
      </w:pPr>
    </w:p>
    <w:p w14:paraId="01A0FC71">
      <w:pPr>
        <w:pStyle w:val="2"/>
        <w:rPr>
          <w:rFonts w:hint="eastAsia"/>
          <w:b/>
          <w:bCs/>
          <w:color w:val="auto"/>
          <w:sz w:val="36"/>
          <w:szCs w:val="36"/>
          <w:highlight w:val="none"/>
          <w:lang w:val="en-US"/>
        </w:rPr>
      </w:pPr>
    </w:p>
    <w:p w14:paraId="077A775A">
      <w:pPr>
        <w:rPr>
          <w:rFonts w:hint="eastAsia"/>
          <w:color w:val="auto"/>
          <w:highlight w:val="none"/>
          <w:lang w:val="en-US"/>
        </w:rPr>
      </w:pPr>
    </w:p>
    <w:p w14:paraId="6D8046F5">
      <w:pPr>
        <w:pStyle w:val="2"/>
        <w:rPr>
          <w:rFonts w:hint="eastAsia"/>
          <w:b/>
          <w:bCs/>
          <w:color w:val="auto"/>
          <w:sz w:val="36"/>
          <w:szCs w:val="36"/>
          <w:highlight w:val="none"/>
          <w:lang w:val="en-US"/>
        </w:rPr>
      </w:pPr>
    </w:p>
    <w:p w14:paraId="77F3BB3A">
      <w:pPr>
        <w:pStyle w:val="2"/>
        <w:ind w:left="0" w:leftChars="0" w:firstLine="0" w:firstLineChars="0"/>
        <w:rPr>
          <w:rFonts w:hint="eastAsia"/>
          <w:b/>
          <w:bCs/>
          <w:color w:val="auto"/>
          <w:sz w:val="36"/>
          <w:szCs w:val="36"/>
          <w:highlight w:val="none"/>
          <w:lang w:val="en-US"/>
        </w:rPr>
      </w:pPr>
    </w:p>
    <w:p w14:paraId="35E4A285">
      <w:pPr>
        <w:rPr>
          <w:rFonts w:hint="eastAsia"/>
          <w:color w:val="auto"/>
          <w:highlight w:val="none"/>
          <w:lang w:val="en-US"/>
        </w:rPr>
      </w:pPr>
    </w:p>
    <w:p w14:paraId="1A4217AA">
      <w:pPr>
        <w:autoSpaceDE/>
        <w:autoSpaceDN/>
        <w:spacing w:line="560" w:lineRule="exact"/>
        <w:jc w:val="center"/>
        <w:outlineLvl w:val="0"/>
        <w:rPr>
          <w:rFonts w:hint="eastAsia"/>
          <w:b/>
          <w:bCs/>
          <w:color w:val="auto"/>
          <w:sz w:val="36"/>
          <w:szCs w:val="36"/>
          <w:highlight w:val="none"/>
          <w:lang w:val="en-US"/>
        </w:rPr>
      </w:pPr>
      <w:bookmarkStart w:id="16" w:name="_Toc13162"/>
      <w:r>
        <w:rPr>
          <w:rFonts w:hint="eastAsia"/>
          <w:b/>
          <w:bCs/>
          <w:color w:val="auto"/>
          <w:sz w:val="36"/>
          <w:szCs w:val="36"/>
          <w:highlight w:val="none"/>
          <w:lang w:val="en-US"/>
        </w:rPr>
        <w:t>第三章</w:t>
      </w:r>
      <w:r>
        <w:rPr>
          <w:rFonts w:hint="eastAsia"/>
          <w:b/>
          <w:bCs/>
          <w:color w:val="auto"/>
          <w:sz w:val="36"/>
          <w:szCs w:val="36"/>
          <w:highlight w:val="none"/>
          <w:lang w:val="en-US" w:eastAsia="zh-CN"/>
        </w:rPr>
        <w:t xml:space="preserve"> </w:t>
      </w:r>
      <w:r>
        <w:rPr>
          <w:rFonts w:hint="eastAsia"/>
          <w:b/>
          <w:bCs/>
          <w:color w:val="auto"/>
          <w:sz w:val="36"/>
          <w:szCs w:val="36"/>
          <w:highlight w:val="none"/>
          <w:lang w:val="en-US"/>
        </w:rPr>
        <w:t>服务需求</w:t>
      </w:r>
      <w:bookmarkEnd w:id="16"/>
    </w:p>
    <w:p w14:paraId="054CA474">
      <w:pPr>
        <w:autoSpaceDE/>
        <w:autoSpaceDN/>
        <w:spacing w:line="560" w:lineRule="exact"/>
        <w:jc w:val="both"/>
        <w:outlineLvl w:val="0"/>
        <w:rPr>
          <w:b/>
          <w:bCs/>
          <w:color w:val="auto"/>
          <w:sz w:val="36"/>
          <w:szCs w:val="36"/>
          <w:highlight w:val="none"/>
          <w:lang w:val="en-US"/>
        </w:rPr>
      </w:pPr>
    </w:p>
    <w:p w14:paraId="71F6E016">
      <w:pPr>
        <w:pStyle w:val="103"/>
        <w:spacing w:line="560" w:lineRule="exact"/>
        <w:ind w:left="0" w:firstLine="560" w:firstLineChars="200"/>
        <w:outlineLvl w:val="9"/>
        <w:rPr>
          <w:rFonts w:hint="eastAsia" w:ascii="仿宋_GB2312" w:hAnsi="仿宋" w:eastAsia="仿宋_GB2312" w:cs="仿宋"/>
          <w:b w:val="0"/>
          <w:bCs w:val="0"/>
          <w:color w:val="auto"/>
          <w:spacing w:val="16"/>
          <w:sz w:val="28"/>
          <w:szCs w:val="24"/>
          <w:highlight w:val="none"/>
          <w:lang w:val="en-US" w:eastAsia="zh-CN" w:bidi="zh-CN"/>
        </w:rPr>
      </w:pPr>
      <w:bookmarkStart w:id="17" w:name="_Toc68275227"/>
      <w:r>
        <w:rPr>
          <w:rFonts w:hint="eastAsia" w:ascii="仿宋_GB2312" w:eastAsia="仿宋_GB2312"/>
          <w:b w:val="0"/>
          <w:bCs w:val="0"/>
          <w:color w:val="auto"/>
          <w:sz w:val="28"/>
          <w:szCs w:val="28"/>
          <w:highlight w:val="none"/>
        </w:rPr>
        <w:t>一、</w:t>
      </w:r>
      <w:r>
        <w:rPr>
          <w:rFonts w:hint="eastAsia" w:ascii="仿宋_GB2312" w:hAnsi="仿宋" w:eastAsia="仿宋_GB2312" w:cs="仿宋"/>
          <w:b w:val="0"/>
          <w:bCs w:val="0"/>
          <w:color w:val="auto"/>
          <w:spacing w:val="16"/>
          <w:sz w:val="28"/>
          <w:szCs w:val="24"/>
          <w:highlight w:val="none"/>
          <w:lang w:val="en-US" w:eastAsia="zh-CN" w:bidi="zh-CN"/>
        </w:rPr>
        <w:t>项目概况</w:t>
      </w:r>
      <w:bookmarkEnd w:id="17"/>
      <w:bookmarkStart w:id="18" w:name="_Toc68275228"/>
    </w:p>
    <w:p w14:paraId="7345855A">
      <w:pPr>
        <w:pStyle w:val="99"/>
        <w:numPr>
          <w:ilvl w:val="0"/>
          <w:numId w:val="0"/>
        </w:numPr>
        <w:tabs>
          <w:tab w:val="left" w:pos="960"/>
        </w:tabs>
        <w:spacing w:before="0" w:line="560" w:lineRule="exact"/>
        <w:ind w:firstLine="624" w:firstLineChars="200"/>
        <w:rPr>
          <w:rFonts w:hint="eastAsia" w:ascii="仿宋_GB2312" w:hAnsi="仿宋" w:eastAsia="仿宋_GB2312" w:cs="仿宋"/>
          <w:b w:val="0"/>
          <w:bCs w:val="0"/>
          <w:color w:val="auto"/>
          <w:spacing w:val="16"/>
          <w:sz w:val="28"/>
          <w:szCs w:val="24"/>
          <w:highlight w:val="none"/>
          <w:lang w:val="en-US" w:eastAsia="zh-CN" w:bidi="zh-CN"/>
        </w:rPr>
      </w:pPr>
      <w:r>
        <w:rPr>
          <w:rFonts w:hint="eastAsia" w:ascii="仿宋_GB2312" w:hAnsi="仿宋" w:eastAsia="仿宋_GB2312" w:cs="仿宋"/>
          <w:b w:val="0"/>
          <w:bCs w:val="0"/>
          <w:color w:val="auto"/>
          <w:spacing w:val="16"/>
          <w:sz w:val="28"/>
          <w:szCs w:val="24"/>
          <w:highlight w:val="none"/>
          <w:lang w:val="en-US" w:eastAsia="zh-CN" w:bidi="zh-CN"/>
        </w:rPr>
        <w:t>项目名称：防城港医药制造产业园及配套工程项目防城港市沙潭江大道上跨企沙铁路工程施工（招标代理服务）。</w:t>
      </w:r>
    </w:p>
    <w:p w14:paraId="2BC14512">
      <w:pPr>
        <w:keepNext w:val="0"/>
        <w:keepLines w:val="0"/>
        <w:pageBreakBefore w:val="0"/>
        <w:widowControl w:val="0"/>
        <w:kinsoku/>
        <w:wordWrap/>
        <w:overflowPunct/>
        <w:topLinePunct w:val="0"/>
        <w:bidi w:val="0"/>
        <w:spacing w:line="500" w:lineRule="exact"/>
        <w:ind w:firstLine="624" w:firstLineChars="200"/>
        <w:textAlignment w:val="auto"/>
        <w:rPr>
          <w:rFonts w:hint="eastAsia" w:ascii="仿宋_GB2312" w:eastAsia="仿宋_GB2312"/>
          <w:color w:val="auto"/>
          <w:spacing w:val="16"/>
          <w:sz w:val="28"/>
          <w:szCs w:val="24"/>
          <w:highlight w:val="none"/>
          <w:lang w:val="en-US" w:eastAsia="zh-CN"/>
        </w:rPr>
      </w:pPr>
      <w:r>
        <w:rPr>
          <w:rFonts w:hint="eastAsia" w:ascii="仿宋_GB2312" w:eastAsia="仿宋_GB2312"/>
          <w:color w:val="auto"/>
          <w:spacing w:val="16"/>
          <w:sz w:val="28"/>
          <w:szCs w:val="24"/>
          <w:highlight w:val="none"/>
          <w:lang w:val="en-US" w:eastAsia="zh-CN"/>
        </w:rPr>
        <w:t>服务范围：</w:t>
      </w:r>
      <w:r>
        <w:rPr>
          <w:rFonts w:hint="eastAsia" w:ascii="仿宋" w:hAnsi="仿宋" w:eastAsia="仿宋" w:cs="仿宋"/>
          <w:color w:val="auto"/>
          <w:sz w:val="28"/>
          <w:szCs w:val="28"/>
          <w:highlight w:val="none"/>
          <w:lang w:val="zh-CN" w:eastAsia="zh-CN" w:bidi="zh-CN"/>
        </w:rPr>
        <w:t>按照招标人的委托范围开展</w:t>
      </w:r>
      <w:r>
        <w:rPr>
          <w:rFonts w:hint="eastAsia" w:ascii="仿宋" w:hAnsi="仿宋" w:eastAsia="仿宋" w:cs="仿宋"/>
          <w:color w:val="auto"/>
          <w:sz w:val="28"/>
          <w:szCs w:val="28"/>
          <w:highlight w:val="none"/>
          <w:lang w:val="en-US" w:eastAsia="zh-CN" w:bidi="zh-CN"/>
        </w:rPr>
        <w:t>防城港医药制造产业园及配套工程项目防城港市沙潭江大道上跨企沙铁路工程</w:t>
      </w:r>
      <w:r>
        <w:rPr>
          <w:rFonts w:hint="eastAsia" w:ascii="仿宋" w:hAnsi="仿宋" w:eastAsia="仿宋" w:cs="仿宋"/>
          <w:color w:val="auto"/>
          <w:sz w:val="28"/>
          <w:szCs w:val="28"/>
          <w:highlight w:val="none"/>
          <w:lang w:val="zh-CN" w:eastAsia="zh-CN" w:bidi="zh-CN"/>
        </w:rPr>
        <w:t>项目</w:t>
      </w:r>
      <w:r>
        <w:rPr>
          <w:rFonts w:hint="eastAsia" w:cs="仿宋"/>
          <w:color w:val="auto"/>
          <w:sz w:val="28"/>
          <w:szCs w:val="28"/>
          <w:highlight w:val="none"/>
          <w:lang w:val="en-US" w:eastAsia="zh-CN" w:bidi="zh-CN"/>
        </w:rPr>
        <w:t>施工</w:t>
      </w:r>
      <w:r>
        <w:rPr>
          <w:rFonts w:hint="eastAsia" w:ascii="仿宋" w:hAnsi="仿宋" w:eastAsia="仿宋" w:cs="仿宋"/>
          <w:color w:val="auto"/>
          <w:sz w:val="28"/>
          <w:szCs w:val="28"/>
          <w:highlight w:val="none"/>
          <w:lang w:val="zh-CN" w:eastAsia="zh-CN" w:bidi="zh-CN"/>
        </w:rPr>
        <w:t>招标代理服务工作，提供相关咨询服务（招投标法律、行政法规咨询，招标文件编制、招标程序及合同条款的咨询等）。</w:t>
      </w:r>
    </w:p>
    <w:p w14:paraId="71F39ACD">
      <w:pPr>
        <w:pStyle w:val="99"/>
        <w:numPr>
          <w:ilvl w:val="0"/>
          <w:numId w:val="0"/>
        </w:numPr>
        <w:tabs>
          <w:tab w:val="left" w:pos="960"/>
        </w:tabs>
        <w:spacing w:before="0" w:line="560" w:lineRule="exact"/>
        <w:ind w:firstLine="624" w:firstLineChars="200"/>
        <w:rPr>
          <w:rFonts w:hint="eastAsia" w:ascii="仿宋_GB2312" w:eastAsia="仿宋_GB2312"/>
          <w:color w:val="auto"/>
          <w:spacing w:val="16"/>
          <w:sz w:val="28"/>
          <w:szCs w:val="24"/>
          <w:highlight w:val="none"/>
          <w:lang w:val="en-US" w:eastAsia="zh-CN"/>
        </w:rPr>
      </w:pPr>
      <w:r>
        <w:rPr>
          <w:rFonts w:hint="eastAsia" w:ascii="仿宋_GB2312" w:eastAsia="仿宋_GB2312"/>
          <w:color w:val="auto"/>
          <w:spacing w:val="16"/>
          <w:sz w:val="28"/>
          <w:szCs w:val="24"/>
          <w:highlight w:val="none"/>
          <w:lang w:val="en-US" w:eastAsia="zh-CN"/>
        </w:rPr>
        <w:t>服务期：以合同签订时间为准。</w:t>
      </w:r>
    </w:p>
    <w:bookmarkEnd w:id="18"/>
    <w:p w14:paraId="683FF097">
      <w:pPr>
        <w:autoSpaceDE/>
        <w:autoSpaceDN/>
        <w:spacing w:line="560" w:lineRule="exact"/>
        <w:jc w:val="center"/>
        <w:rPr>
          <w:rFonts w:hint="eastAsia"/>
          <w:b/>
          <w:bCs/>
          <w:color w:val="auto"/>
          <w:sz w:val="36"/>
          <w:szCs w:val="36"/>
          <w:highlight w:val="none"/>
          <w:lang w:val="en-US"/>
        </w:rPr>
      </w:pPr>
    </w:p>
    <w:p w14:paraId="29735DA8">
      <w:pPr>
        <w:pStyle w:val="2"/>
        <w:rPr>
          <w:rFonts w:hint="eastAsia"/>
          <w:b/>
          <w:bCs/>
          <w:color w:val="auto"/>
          <w:sz w:val="36"/>
          <w:szCs w:val="36"/>
          <w:highlight w:val="none"/>
          <w:lang w:val="en-US"/>
        </w:rPr>
      </w:pPr>
    </w:p>
    <w:p w14:paraId="36A8AA0F">
      <w:pPr>
        <w:rPr>
          <w:rFonts w:hint="eastAsia"/>
          <w:b/>
          <w:bCs/>
          <w:color w:val="auto"/>
          <w:sz w:val="36"/>
          <w:szCs w:val="36"/>
          <w:highlight w:val="none"/>
          <w:lang w:val="en-US"/>
        </w:rPr>
      </w:pPr>
    </w:p>
    <w:p w14:paraId="3DCBD2F8">
      <w:pPr>
        <w:pStyle w:val="2"/>
        <w:rPr>
          <w:rFonts w:hint="eastAsia"/>
          <w:b/>
          <w:bCs/>
          <w:color w:val="auto"/>
          <w:sz w:val="36"/>
          <w:szCs w:val="36"/>
          <w:highlight w:val="none"/>
          <w:lang w:val="en-US"/>
        </w:rPr>
      </w:pPr>
    </w:p>
    <w:p w14:paraId="3BF161D7">
      <w:pPr>
        <w:rPr>
          <w:rFonts w:hint="eastAsia"/>
          <w:b/>
          <w:bCs/>
          <w:color w:val="auto"/>
          <w:sz w:val="36"/>
          <w:szCs w:val="36"/>
          <w:highlight w:val="none"/>
          <w:lang w:val="en-US"/>
        </w:rPr>
      </w:pPr>
    </w:p>
    <w:p w14:paraId="7E3F4BCB">
      <w:pPr>
        <w:pStyle w:val="2"/>
        <w:rPr>
          <w:rFonts w:hint="eastAsia"/>
          <w:b/>
          <w:bCs/>
          <w:color w:val="auto"/>
          <w:sz w:val="36"/>
          <w:szCs w:val="36"/>
          <w:highlight w:val="none"/>
          <w:lang w:val="en-US"/>
        </w:rPr>
      </w:pPr>
    </w:p>
    <w:p w14:paraId="61B4C40B">
      <w:pPr>
        <w:rPr>
          <w:rFonts w:hint="eastAsia"/>
          <w:b/>
          <w:bCs/>
          <w:color w:val="auto"/>
          <w:sz w:val="36"/>
          <w:szCs w:val="36"/>
          <w:highlight w:val="none"/>
          <w:lang w:val="en-US"/>
        </w:rPr>
      </w:pPr>
    </w:p>
    <w:p w14:paraId="27E63073">
      <w:pPr>
        <w:pStyle w:val="2"/>
        <w:rPr>
          <w:rFonts w:hint="eastAsia"/>
          <w:b/>
          <w:bCs/>
          <w:color w:val="auto"/>
          <w:sz w:val="36"/>
          <w:szCs w:val="36"/>
          <w:highlight w:val="none"/>
          <w:lang w:val="en-US"/>
        </w:rPr>
      </w:pPr>
    </w:p>
    <w:p w14:paraId="24A880C0">
      <w:pPr>
        <w:rPr>
          <w:rFonts w:hint="eastAsia"/>
          <w:b/>
          <w:bCs/>
          <w:color w:val="auto"/>
          <w:sz w:val="36"/>
          <w:szCs w:val="36"/>
          <w:highlight w:val="none"/>
          <w:lang w:val="en-US"/>
        </w:rPr>
      </w:pPr>
    </w:p>
    <w:p w14:paraId="7E75D9B2">
      <w:pPr>
        <w:pStyle w:val="2"/>
        <w:rPr>
          <w:rFonts w:hint="eastAsia"/>
          <w:b/>
          <w:bCs/>
          <w:color w:val="auto"/>
          <w:sz w:val="36"/>
          <w:szCs w:val="36"/>
          <w:highlight w:val="none"/>
          <w:lang w:val="en-US"/>
        </w:rPr>
      </w:pPr>
    </w:p>
    <w:p w14:paraId="36C5EFEF">
      <w:pPr>
        <w:rPr>
          <w:rFonts w:hint="eastAsia"/>
          <w:b/>
          <w:bCs/>
          <w:color w:val="auto"/>
          <w:sz w:val="36"/>
          <w:szCs w:val="36"/>
          <w:highlight w:val="none"/>
          <w:lang w:val="en-US"/>
        </w:rPr>
      </w:pPr>
    </w:p>
    <w:p w14:paraId="7F8C5357">
      <w:pPr>
        <w:pStyle w:val="2"/>
        <w:rPr>
          <w:rFonts w:hint="eastAsia"/>
          <w:b/>
          <w:bCs/>
          <w:color w:val="auto"/>
          <w:sz w:val="36"/>
          <w:szCs w:val="36"/>
          <w:highlight w:val="none"/>
          <w:lang w:val="en-US"/>
        </w:rPr>
      </w:pPr>
    </w:p>
    <w:p w14:paraId="721C7755">
      <w:pPr>
        <w:rPr>
          <w:rFonts w:hint="eastAsia"/>
          <w:b/>
          <w:bCs/>
          <w:color w:val="auto"/>
          <w:sz w:val="36"/>
          <w:szCs w:val="36"/>
          <w:highlight w:val="none"/>
          <w:lang w:val="en-US"/>
        </w:rPr>
      </w:pPr>
    </w:p>
    <w:p w14:paraId="120B5AB8">
      <w:pPr>
        <w:pStyle w:val="2"/>
        <w:rPr>
          <w:rFonts w:hint="eastAsia"/>
          <w:b/>
          <w:bCs/>
          <w:color w:val="auto"/>
          <w:sz w:val="36"/>
          <w:szCs w:val="36"/>
          <w:highlight w:val="none"/>
          <w:lang w:val="en-US"/>
        </w:rPr>
      </w:pPr>
    </w:p>
    <w:p w14:paraId="60BC02DC">
      <w:pPr>
        <w:rPr>
          <w:rFonts w:hint="eastAsia"/>
          <w:b/>
          <w:bCs/>
          <w:color w:val="auto"/>
          <w:sz w:val="36"/>
          <w:szCs w:val="36"/>
          <w:highlight w:val="none"/>
          <w:lang w:val="en-US"/>
        </w:rPr>
      </w:pPr>
    </w:p>
    <w:p w14:paraId="10CE1928">
      <w:pPr>
        <w:pStyle w:val="2"/>
        <w:rPr>
          <w:rFonts w:hint="eastAsia"/>
          <w:b/>
          <w:bCs/>
          <w:color w:val="auto"/>
          <w:sz w:val="36"/>
          <w:szCs w:val="36"/>
          <w:highlight w:val="none"/>
          <w:lang w:val="en-US"/>
        </w:rPr>
      </w:pPr>
    </w:p>
    <w:p w14:paraId="273C9EB5">
      <w:pPr>
        <w:rPr>
          <w:rFonts w:hint="eastAsia"/>
          <w:color w:val="auto"/>
          <w:highlight w:val="none"/>
          <w:lang w:val="en-US"/>
        </w:rPr>
      </w:pPr>
    </w:p>
    <w:p w14:paraId="523F00D2">
      <w:pPr>
        <w:rPr>
          <w:rFonts w:hint="eastAsia"/>
          <w:b/>
          <w:bCs/>
          <w:color w:val="auto"/>
          <w:sz w:val="36"/>
          <w:szCs w:val="36"/>
          <w:highlight w:val="none"/>
          <w:lang w:val="en-US"/>
        </w:rPr>
      </w:pPr>
    </w:p>
    <w:p w14:paraId="27E14A9A">
      <w:pPr>
        <w:pStyle w:val="2"/>
        <w:rPr>
          <w:rFonts w:hint="eastAsia"/>
          <w:color w:val="auto"/>
          <w:highlight w:val="none"/>
          <w:lang w:val="en-US"/>
        </w:rPr>
      </w:pPr>
    </w:p>
    <w:p w14:paraId="0C37B2A8">
      <w:pPr>
        <w:autoSpaceDE/>
        <w:autoSpaceDN/>
        <w:spacing w:line="560" w:lineRule="exact"/>
        <w:jc w:val="center"/>
        <w:outlineLvl w:val="0"/>
        <w:rPr>
          <w:rFonts w:hint="eastAsia"/>
          <w:b/>
          <w:bCs/>
          <w:color w:val="auto"/>
          <w:highlight w:val="none"/>
        </w:rPr>
      </w:pPr>
      <w:bookmarkStart w:id="19" w:name="_Toc22570"/>
      <w:r>
        <w:rPr>
          <w:rFonts w:hint="eastAsia"/>
          <w:b/>
          <w:bCs/>
          <w:color w:val="auto"/>
          <w:sz w:val="36"/>
          <w:szCs w:val="36"/>
          <w:highlight w:val="none"/>
          <w:lang w:val="en-US"/>
        </w:rPr>
        <w:t>第</w:t>
      </w:r>
      <w:r>
        <w:rPr>
          <w:rFonts w:hint="eastAsia"/>
          <w:b/>
          <w:bCs/>
          <w:color w:val="auto"/>
          <w:sz w:val="36"/>
          <w:szCs w:val="36"/>
          <w:highlight w:val="none"/>
          <w:lang w:val="en-US" w:eastAsia="zh-CN"/>
        </w:rPr>
        <w:t>四</w:t>
      </w:r>
      <w:r>
        <w:rPr>
          <w:rFonts w:hint="eastAsia"/>
          <w:b/>
          <w:bCs/>
          <w:color w:val="auto"/>
          <w:sz w:val="36"/>
          <w:szCs w:val="36"/>
          <w:highlight w:val="none"/>
          <w:lang w:val="en-US"/>
        </w:rPr>
        <w:t>章  采购合同范本</w:t>
      </w:r>
      <w:bookmarkEnd w:id="19"/>
    </w:p>
    <w:p w14:paraId="4F1478AC">
      <w:pPr>
        <w:rPr>
          <w:rFonts w:ascii="Times New Roman" w:hAnsi="Times New Roman" w:eastAsia="华文中宋" w:cs="Times New Roman"/>
          <w:b/>
          <w:color w:val="auto"/>
          <w:sz w:val="96"/>
          <w:szCs w:val="96"/>
          <w:highlight w:val="none"/>
        </w:rPr>
      </w:pPr>
      <w:bookmarkStart w:id="20" w:name="_Toc43207536"/>
      <w:bookmarkStart w:id="21" w:name="_Toc6284"/>
      <w:bookmarkStart w:id="22" w:name="_Toc65831562"/>
      <w:bookmarkStart w:id="23" w:name="_Toc4692"/>
      <w:bookmarkStart w:id="24" w:name="_Toc68677853"/>
      <w:bookmarkStart w:id="25" w:name="_Toc68275334"/>
    </w:p>
    <w:p w14:paraId="5F663639">
      <w:pPr>
        <w:pStyle w:val="44"/>
        <w:rPr>
          <w:rFonts w:hint="eastAsia" w:eastAsia="宋体" w:cs="Times New Roman"/>
          <w:color w:val="auto"/>
          <w:highlight w:val="none"/>
        </w:rPr>
      </w:pPr>
    </w:p>
    <w:bookmarkEnd w:id="20"/>
    <w:bookmarkEnd w:id="21"/>
    <w:bookmarkEnd w:id="22"/>
    <w:p w14:paraId="79EB664B">
      <w:pPr>
        <w:keepNext w:val="0"/>
        <w:keepLines w:val="0"/>
        <w:pageBreakBefore w:val="0"/>
        <w:widowControl w:val="0"/>
        <w:kinsoku/>
        <w:wordWrap/>
        <w:overflowPunct/>
        <w:topLinePunct w:val="0"/>
        <w:autoSpaceDE/>
        <w:autoSpaceDN/>
        <w:bidi w:val="0"/>
        <w:adjustRightInd/>
        <w:snapToGrid w:val="0"/>
        <w:spacing w:line="360" w:lineRule="auto"/>
        <w:ind w:left="-209" w:leftChars="-95" w:right="-328" w:rightChars="-149" w:firstLine="228" w:firstLineChars="27"/>
        <w:jc w:val="center"/>
        <w:textAlignment w:val="auto"/>
        <w:rPr>
          <w:rFonts w:hint="eastAsia" w:ascii="宋体" w:hAnsi="宋体"/>
          <w:b/>
          <w:color w:val="auto"/>
          <w:sz w:val="84"/>
          <w:szCs w:val="84"/>
          <w:highlight w:val="none"/>
          <w:lang w:val="en-US" w:eastAsia="zh-CN"/>
        </w:rPr>
      </w:pPr>
    </w:p>
    <w:p w14:paraId="7432A2F6">
      <w:pPr>
        <w:keepNext w:val="0"/>
        <w:keepLines w:val="0"/>
        <w:pageBreakBefore w:val="0"/>
        <w:widowControl w:val="0"/>
        <w:kinsoku/>
        <w:wordWrap/>
        <w:overflowPunct/>
        <w:topLinePunct w:val="0"/>
        <w:autoSpaceDE/>
        <w:autoSpaceDN/>
        <w:bidi w:val="0"/>
        <w:adjustRightInd/>
        <w:snapToGrid w:val="0"/>
        <w:spacing w:line="360" w:lineRule="auto"/>
        <w:ind w:left="-209" w:leftChars="-95" w:right="-328" w:rightChars="-149" w:firstLine="228" w:firstLineChars="27"/>
        <w:jc w:val="center"/>
        <w:textAlignment w:val="auto"/>
        <w:rPr>
          <w:rFonts w:hint="eastAsia" w:ascii="宋体" w:hAnsi="宋体"/>
          <w:b/>
          <w:color w:val="auto"/>
          <w:sz w:val="84"/>
          <w:szCs w:val="84"/>
          <w:highlight w:val="none"/>
          <w:lang w:val="en-US" w:eastAsia="zh-CN"/>
        </w:rPr>
      </w:pPr>
    </w:p>
    <w:p w14:paraId="068C2959">
      <w:pPr>
        <w:keepNext w:val="0"/>
        <w:keepLines w:val="0"/>
        <w:pageBreakBefore w:val="0"/>
        <w:widowControl w:val="0"/>
        <w:kinsoku/>
        <w:wordWrap/>
        <w:overflowPunct/>
        <w:topLinePunct w:val="0"/>
        <w:autoSpaceDE/>
        <w:autoSpaceDN/>
        <w:bidi w:val="0"/>
        <w:adjustRightInd/>
        <w:snapToGrid w:val="0"/>
        <w:spacing w:line="360" w:lineRule="auto"/>
        <w:ind w:left="-209" w:leftChars="-95" w:right="-328" w:rightChars="-149" w:firstLine="228" w:firstLineChars="27"/>
        <w:jc w:val="center"/>
        <w:textAlignment w:val="auto"/>
        <w:rPr>
          <w:rFonts w:hint="eastAsia" w:ascii="宋体" w:hAnsi="宋体"/>
          <w:b/>
          <w:color w:val="auto"/>
          <w:sz w:val="84"/>
          <w:szCs w:val="84"/>
          <w:highlight w:val="none"/>
          <w:lang w:val="en-US" w:eastAsia="zh-CN"/>
        </w:rPr>
      </w:pPr>
      <w:r>
        <w:rPr>
          <w:rFonts w:hint="eastAsia" w:ascii="宋体" w:hAnsi="宋体"/>
          <w:b/>
          <w:color w:val="auto"/>
          <w:sz w:val="84"/>
          <w:szCs w:val="84"/>
          <w:highlight w:val="none"/>
          <w:lang w:val="en-US" w:eastAsia="zh-CN"/>
        </w:rPr>
        <w:t xml:space="preserve">招 标 代 理 </w:t>
      </w:r>
    </w:p>
    <w:p w14:paraId="5FE6FA8A">
      <w:pPr>
        <w:keepNext w:val="0"/>
        <w:keepLines w:val="0"/>
        <w:pageBreakBefore w:val="0"/>
        <w:widowControl w:val="0"/>
        <w:kinsoku/>
        <w:wordWrap/>
        <w:overflowPunct/>
        <w:topLinePunct w:val="0"/>
        <w:autoSpaceDE/>
        <w:autoSpaceDN/>
        <w:bidi w:val="0"/>
        <w:adjustRightInd/>
        <w:snapToGrid w:val="0"/>
        <w:spacing w:line="360" w:lineRule="auto"/>
        <w:ind w:left="-209" w:leftChars="-95" w:right="-328" w:rightChars="-149" w:firstLine="228" w:firstLineChars="27"/>
        <w:jc w:val="center"/>
        <w:textAlignment w:val="auto"/>
        <w:rPr>
          <w:rFonts w:hint="eastAsia" w:ascii="宋体" w:hAnsi="宋体"/>
          <w:b/>
          <w:color w:val="auto"/>
          <w:sz w:val="84"/>
          <w:szCs w:val="84"/>
          <w:highlight w:val="none"/>
          <w:lang w:val="en-US" w:eastAsia="zh-CN"/>
        </w:rPr>
      </w:pPr>
      <w:r>
        <w:rPr>
          <w:rFonts w:hint="eastAsia" w:ascii="宋体" w:hAnsi="宋体"/>
          <w:b/>
          <w:color w:val="auto"/>
          <w:sz w:val="84"/>
          <w:szCs w:val="84"/>
          <w:highlight w:val="none"/>
          <w:lang w:val="en-US" w:eastAsia="zh-CN"/>
        </w:rPr>
        <w:t>服 务 合 同</w:t>
      </w:r>
    </w:p>
    <w:p w14:paraId="36F0CB6B">
      <w:pPr>
        <w:snapToGrid w:val="0"/>
        <w:spacing w:line="360" w:lineRule="exact"/>
        <w:jc w:val="center"/>
        <w:rPr>
          <w:rFonts w:hint="eastAsia" w:ascii="宋体" w:hAnsi="宋体"/>
          <w:b/>
          <w:color w:val="auto"/>
          <w:sz w:val="32"/>
          <w:szCs w:val="32"/>
          <w:highlight w:val="none"/>
        </w:rPr>
      </w:pPr>
    </w:p>
    <w:p w14:paraId="49606D3C">
      <w:pPr>
        <w:snapToGrid w:val="0"/>
        <w:spacing w:line="360" w:lineRule="exact"/>
        <w:jc w:val="center"/>
        <w:rPr>
          <w:rFonts w:hint="eastAsia" w:ascii="宋体" w:hAnsi="宋体"/>
          <w:b/>
          <w:color w:val="auto"/>
          <w:sz w:val="32"/>
          <w:szCs w:val="32"/>
          <w:highlight w:val="none"/>
        </w:rPr>
      </w:pPr>
    </w:p>
    <w:p w14:paraId="5AD0AAF9">
      <w:pPr>
        <w:snapToGrid w:val="0"/>
        <w:spacing w:line="360" w:lineRule="auto"/>
        <w:jc w:val="center"/>
        <w:rPr>
          <w:rFonts w:hint="eastAsia" w:ascii="宋体" w:hAnsi="宋体"/>
          <w:b/>
          <w:color w:val="auto"/>
          <w:sz w:val="32"/>
          <w:szCs w:val="32"/>
          <w:highlight w:val="none"/>
        </w:rPr>
      </w:pPr>
    </w:p>
    <w:p w14:paraId="04E4909A">
      <w:pPr>
        <w:snapToGrid w:val="0"/>
        <w:spacing w:line="360" w:lineRule="exact"/>
        <w:jc w:val="center"/>
        <w:rPr>
          <w:rFonts w:hint="eastAsia" w:ascii="宋体" w:hAnsi="宋体"/>
          <w:b/>
          <w:color w:val="auto"/>
          <w:sz w:val="32"/>
          <w:szCs w:val="32"/>
          <w:highlight w:val="none"/>
        </w:rPr>
      </w:pPr>
    </w:p>
    <w:p w14:paraId="31F32D8E">
      <w:pPr>
        <w:snapToGrid w:val="0"/>
        <w:spacing w:line="360" w:lineRule="exact"/>
        <w:jc w:val="both"/>
        <w:rPr>
          <w:rFonts w:hint="eastAsia" w:ascii="宋体" w:hAnsi="宋体"/>
          <w:b/>
          <w:color w:val="auto"/>
          <w:sz w:val="32"/>
          <w:szCs w:val="32"/>
          <w:highlight w:val="none"/>
        </w:rPr>
      </w:pPr>
    </w:p>
    <w:p w14:paraId="4ACF5DD0">
      <w:pPr>
        <w:snapToGrid w:val="0"/>
        <w:spacing w:line="360" w:lineRule="exact"/>
        <w:jc w:val="center"/>
        <w:rPr>
          <w:rFonts w:hint="eastAsia" w:ascii="宋体" w:hAnsi="宋体"/>
          <w:b/>
          <w:color w:val="auto"/>
          <w:sz w:val="32"/>
          <w:szCs w:val="32"/>
          <w:highlight w:val="none"/>
        </w:rPr>
      </w:pPr>
    </w:p>
    <w:p w14:paraId="73B13C7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eastAsia="宋体"/>
          <w:color w:val="auto"/>
          <w:sz w:val="24"/>
          <w:szCs w:val="32"/>
          <w:highlight w:val="none"/>
          <w:lang w:eastAsia="zh-CN"/>
        </w:rPr>
      </w:pPr>
      <w:r>
        <w:rPr>
          <w:rFonts w:hint="eastAsia" w:ascii="宋体" w:hAnsi="宋体"/>
          <w:b/>
          <w:color w:val="auto"/>
          <w:sz w:val="40"/>
          <w:szCs w:val="40"/>
          <w:highlight w:val="none"/>
          <w:lang w:val="en-US" w:eastAsia="zh-CN"/>
        </w:rPr>
        <w:t xml:space="preserve">  年    月</w:t>
      </w:r>
    </w:p>
    <w:p w14:paraId="12D9761B">
      <w:pPr>
        <w:rPr>
          <w:rFonts w:hint="eastAsia"/>
          <w:color w:val="auto"/>
          <w:highlight w:val="none"/>
        </w:rPr>
        <w:sectPr>
          <w:pgSz w:w="11906" w:h="16838"/>
          <w:pgMar w:top="1418" w:right="1418" w:bottom="1418" w:left="1418" w:header="851" w:footer="992" w:gutter="0"/>
          <w:cols w:space="720" w:num="1"/>
          <w:docGrid w:linePitch="312" w:charSpace="0"/>
        </w:sectPr>
      </w:pPr>
    </w:p>
    <w:p w14:paraId="6F5D9A54">
      <w:pPr>
        <w:pStyle w:val="2"/>
        <w:rPr>
          <w:rFonts w:hint="eastAsia"/>
          <w:color w:val="auto"/>
          <w:highlight w:val="none"/>
        </w:rPr>
      </w:pPr>
    </w:p>
    <w:p w14:paraId="6923F088">
      <w:pPr>
        <w:snapToGrid w:val="0"/>
        <w:spacing w:line="360" w:lineRule="exact"/>
        <w:jc w:val="center"/>
        <w:rPr>
          <w:rFonts w:hint="eastAsia" w:eastAsia="宋体"/>
          <w:b/>
          <w:bCs/>
          <w:color w:val="auto"/>
          <w:sz w:val="32"/>
          <w:szCs w:val="32"/>
          <w:highlight w:val="none"/>
          <w:lang w:val="en-US" w:eastAsia="zh-CN"/>
        </w:rPr>
      </w:pPr>
      <w:r>
        <w:rPr>
          <w:rFonts w:hint="eastAsia"/>
          <w:b/>
          <w:bCs/>
          <w:color w:val="auto"/>
          <w:sz w:val="32"/>
          <w:szCs w:val="32"/>
          <w:highlight w:val="none"/>
          <w:lang w:val="en-US" w:eastAsia="zh-CN"/>
        </w:rPr>
        <w:t>招标代理服务合同</w:t>
      </w:r>
    </w:p>
    <w:p w14:paraId="5D7E7692">
      <w:pPr>
        <w:snapToGrid w:val="0"/>
        <w:spacing w:line="480" w:lineRule="exact"/>
        <w:ind w:right="480"/>
        <w:rPr>
          <w:rFonts w:hint="eastAsia" w:ascii="宋体" w:hAnsi="宋体" w:cs="宋体"/>
          <w:bCs/>
          <w:color w:val="auto"/>
          <w:sz w:val="24"/>
          <w:highlight w:val="none"/>
        </w:rPr>
      </w:pPr>
    </w:p>
    <w:p w14:paraId="052A7380">
      <w:pPr>
        <w:widowControl/>
        <w:snapToGrid w:val="0"/>
        <w:spacing w:line="5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委托人：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（以下简称甲方）</w:t>
      </w:r>
    </w:p>
    <w:p w14:paraId="62A68FE6">
      <w:pPr>
        <w:widowControl/>
        <w:snapToGrid w:val="0"/>
        <w:spacing w:line="5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受托人： </w:t>
      </w:r>
      <w:r>
        <w:rPr>
          <w:rFonts w:hint="eastAsia" w:ascii="宋体" w:hAnsi="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(以下简称乙方)</w:t>
      </w:r>
    </w:p>
    <w:p w14:paraId="3460CFAC">
      <w:pPr>
        <w:spacing w:line="520" w:lineRule="exact"/>
        <w:ind w:firstLine="480" w:firstLineChars="200"/>
        <w:rPr>
          <w:rFonts w:hint="eastAsia" w:ascii="宋体" w:hAnsi="宋体" w:eastAsia="宋体" w:cs="宋体"/>
          <w:color w:val="auto"/>
          <w:kern w:val="0"/>
          <w:sz w:val="24"/>
          <w:szCs w:val="24"/>
          <w:highlight w:val="none"/>
        </w:rPr>
      </w:pPr>
    </w:p>
    <w:p w14:paraId="03B5E41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根据《中华人民共和国</w:t>
      </w:r>
      <w:r>
        <w:rPr>
          <w:rFonts w:hint="eastAsia" w:ascii="宋体" w:hAnsi="宋体" w:eastAsia="宋体" w:cs="宋体"/>
          <w:color w:val="auto"/>
          <w:kern w:val="0"/>
          <w:sz w:val="24"/>
          <w:szCs w:val="24"/>
          <w:highlight w:val="none"/>
          <w:lang w:eastAsia="zh-CN"/>
        </w:rPr>
        <w:t>民法典</w:t>
      </w:r>
      <w:r>
        <w:rPr>
          <w:rFonts w:hint="eastAsia" w:ascii="宋体" w:hAnsi="宋体" w:eastAsia="宋体" w:cs="宋体"/>
          <w:color w:val="auto"/>
          <w:kern w:val="0"/>
          <w:sz w:val="24"/>
          <w:szCs w:val="24"/>
          <w:highlight w:val="none"/>
        </w:rPr>
        <w:t>》及有关法律、法规和规章的规定，</w:t>
      </w:r>
      <w:r>
        <w:rPr>
          <w:rFonts w:hint="eastAsia" w:ascii="宋体" w:hAnsi="宋体" w:eastAsia="宋体" w:cs="宋体"/>
          <w:color w:val="auto"/>
          <w:kern w:val="0"/>
          <w:sz w:val="24"/>
          <w:szCs w:val="24"/>
          <w:highlight w:val="none"/>
          <w:lang w:eastAsia="zh-CN"/>
        </w:rPr>
        <w:t>以及（</w:t>
      </w:r>
      <w:r>
        <w:rPr>
          <w:rFonts w:hint="eastAsia" w:ascii="宋体" w:hAnsi="宋体" w:eastAsia="宋体" w:cs="宋体"/>
          <w:color w:val="auto"/>
          <w:kern w:val="0"/>
          <w:sz w:val="24"/>
          <w:szCs w:val="24"/>
          <w:highlight w:val="none"/>
          <w:lang w:val="en-US" w:eastAsia="zh-CN"/>
        </w:rPr>
        <w:t>项目名称</w:t>
      </w:r>
      <w:r>
        <w:rPr>
          <w:rFonts w:hint="eastAsia" w:ascii="宋体" w:hAnsi="宋体" w:eastAsia="宋体" w:cs="宋体"/>
          <w:color w:val="auto"/>
          <w:kern w:val="0"/>
          <w:sz w:val="24"/>
          <w:szCs w:val="24"/>
          <w:highlight w:val="none"/>
          <w:lang w:eastAsia="zh-CN"/>
        </w:rPr>
        <w:t>）的</w:t>
      </w:r>
      <w:r>
        <w:rPr>
          <w:rFonts w:hint="eastAsia" w:ascii="宋体" w:hAnsi="宋体" w:eastAsia="宋体" w:cs="宋体"/>
          <w:color w:val="auto"/>
          <w:kern w:val="0"/>
          <w:sz w:val="24"/>
          <w:szCs w:val="24"/>
          <w:highlight w:val="none"/>
          <w:lang w:val="en-US" w:eastAsia="zh-CN"/>
        </w:rPr>
        <w:t>招标</w:t>
      </w:r>
      <w:r>
        <w:rPr>
          <w:rFonts w:hint="eastAsia" w:ascii="宋体" w:hAnsi="宋体" w:eastAsia="宋体" w:cs="宋体"/>
          <w:color w:val="auto"/>
          <w:kern w:val="0"/>
          <w:sz w:val="24"/>
          <w:szCs w:val="24"/>
          <w:highlight w:val="none"/>
          <w:lang w:eastAsia="zh-CN"/>
        </w:rPr>
        <w:t>结果，</w:t>
      </w:r>
      <w:r>
        <w:rPr>
          <w:rFonts w:hint="eastAsia" w:ascii="宋体" w:hAnsi="宋体" w:eastAsia="宋体" w:cs="宋体"/>
          <w:color w:val="auto"/>
          <w:kern w:val="0"/>
          <w:sz w:val="24"/>
          <w:szCs w:val="24"/>
          <w:highlight w:val="none"/>
        </w:rPr>
        <w:t>就委托人委托受托人代理项目的招标事宜，经双方共同协商，达成如下协议：</w:t>
      </w:r>
    </w:p>
    <w:p w14:paraId="71DFF64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一、协议内容</w:t>
      </w:r>
    </w:p>
    <w:p w14:paraId="47F7572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委托人委托受托人在本协议有效期内进行招标代理服务工作。受托人必须服从委托人安排，按时、保质、保量地完成代理服务工作。</w:t>
      </w:r>
    </w:p>
    <w:p w14:paraId="4D6A650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二、协议限期</w:t>
      </w:r>
    </w:p>
    <w:p w14:paraId="5C5193B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本协议有效期限为自协议生效之日起至</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年</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月</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日止。</w:t>
      </w:r>
    </w:p>
    <w:p w14:paraId="63CF803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三、合同价款</w:t>
      </w:r>
    </w:p>
    <w:p w14:paraId="42E51084">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1、代理报酬：</w:t>
      </w:r>
      <w:r>
        <w:rPr>
          <w:rFonts w:hint="eastAsia" w:ascii="宋体" w:hAnsi="宋体" w:eastAsia="宋体" w:cs="宋体"/>
          <w:b/>
          <w:bCs/>
          <w:color w:val="auto"/>
          <w:sz w:val="24"/>
          <w:szCs w:val="24"/>
          <w:highlight w:val="none"/>
          <w:u w:val="single"/>
        </w:rPr>
        <w:t>以中标合同价为基数，参照桂建标[2018]37号文计算并结合防政办发[2009]87号文下浮后的收费标准，再下浮   %。由中标人向受托人支付</w:t>
      </w:r>
      <w:r>
        <w:rPr>
          <w:rFonts w:hint="eastAsia" w:ascii="宋体" w:hAnsi="宋体" w:eastAsia="宋体" w:cs="宋体"/>
          <w:b/>
          <w:bCs/>
          <w:color w:val="auto"/>
          <w:sz w:val="24"/>
          <w:szCs w:val="24"/>
          <w:highlight w:val="none"/>
        </w:rPr>
        <w:t>。</w:t>
      </w:r>
    </w:p>
    <w:p w14:paraId="48ED053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2、委托人可将项目涉及公开招标的所有内容发包给受托人，并与受托人就该项目的代理费用进行协商。</w:t>
      </w:r>
    </w:p>
    <w:p w14:paraId="284DD084">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四、组成本合同的文件：</w:t>
      </w:r>
    </w:p>
    <w:p w14:paraId="799D944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1、本合同履行过程中双方以书面形式签署的补充和修正文件；</w:t>
      </w:r>
    </w:p>
    <w:p w14:paraId="27AA672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2、本合同协议书；</w:t>
      </w:r>
    </w:p>
    <w:p w14:paraId="022353A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3、本合同专用条款；</w:t>
      </w:r>
    </w:p>
    <w:p w14:paraId="1B5F5EB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4、本合同通用条款。</w:t>
      </w:r>
    </w:p>
    <w:p w14:paraId="10E3088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五、本协议书中的有关词语定义与本合同第一部分《通用条款》中分别赋予它们的定义相同。</w:t>
      </w:r>
    </w:p>
    <w:p w14:paraId="62BC217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六、受托人向委托人承诺，按照本合同的约定，承担本合同专用条款中约定范围内的代理业务。</w:t>
      </w:r>
    </w:p>
    <w:p w14:paraId="49A4F4F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七、委托人向受托人承诺，按照本合同的约定，确保代理报酬的支付。</w:t>
      </w:r>
    </w:p>
    <w:p w14:paraId="69B00F4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八、合同订立</w:t>
      </w:r>
    </w:p>
    <w:p w14:paraId="24CC1440">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合同订立时间：</w:t>
      </w:r>
      <w:r>
        <w:rPr>
          <w:rFonts w:hint="eastAsia" w:ascii="宋体" w:hAnsi="宋体" w:eastAsia="宋体" w:cs="宋体"/>
          <w:color w:val="auto"/>
          <w:sz w:val="24"/>
          <w:szCs w:val="24"/>
          <w:highlight w:val="none"/>
          <w:u w:val="single"/>
        </w:rPr>
        <w:t xml:space="preserve"> 20</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p>
    <w:p w14:paraId="07E5E94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合同订立地点：</w:t>
      </w:r>
      <w:r>
        <w:rPr>
          <w:rFonts w:hint="eastAsia" w:ascii="宋体" w:hAnsi="宋体" w:eastAsia="宋体" w:cs="宋体"/>
          <w:color w:val="auto"/>
          <w:sz w:val="24"/>
          <w:szCs w:val="24"/>
          <w:highlight w:val="none"/>
          <w:u w:val="single"/>
        </w:rPr>
        <w:t xml:space="preserve">         </w:t>
      </w:r>
    </w:p>
    <w:p w14:paraId="14EE729E">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九、合同生效</w:t>
      </w:r>
    </w:p>
    <w:p w14:paraId="5D6CADF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本合同自双方</w:t>
      </w:r>
      <w:r>
        <w:rPr>
          <w:rFonts w:hint="eastAsia" w:ascii="宋体" w:hAnsi="宋体" w:eastAsia="宋体" w:cs="宋体"/>
          <w:color w:val="auto"/>
          <w:sz w:val="24"/>
          <w:szCs w:val="24"/>
          <w:highlight w:val="none"/>
          <w:lang w:val="en-US" w:eastAsia="zh-CN"/>
        </w:rPr>
        <w:t>法定代表人或授权代表</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盖章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并加盖单位后</w:t>
      </w:r>
      <w:r>
        <w:rPr>
          <w:rFonts w:hint="eastAsia" w:ascii="宋体" w:hAnsi="宋体" w:eastAsia="宋体" w:cs="宋体"/>
          <w:color w:val="auto"/>
          <w:sz w:val="24"/>
          <w:szCs w:val="24"/>
          <w:highlight w:val="none"/>
        </w:rPr>
        <w:t>生效，合同全部履行完毕自行终止。</w:t>
      </w:r>
    </w:p>
    <w:p w14:paraId="73F7AE7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p>
    <w:tbl>
      <w:tblPr>
        <w:tblStyle w:val="39"/>
        <w:tblW w:w="52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48"/>
        <w:gridCol w:w="4658"/>
      </w:tblGrid>
      <w:tr w14:paraId="5C98F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2" w:hRule="atLeast"/>
          <w:jc w:val="center"/>
        </w:trPr>
        <w:tc>
          <w:tcPr>
            <w:tcW w:w="2575" w:type="pct"/>
            <w:noWrap w:val="0"/>
            <w:vAlign w:val="top"/>
          </w:tcPr>
          <w:p w14:paraId="623FF2D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  托  人（</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盖</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p>
          <w:p w14:paraId="03EDB45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p>
          <w:p w14:paraId="709DAB6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法定代表人（签字或盖章）：</w:t>
            </w:r>
          </w:p>
          <w:p w14:paraId="1325FFD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授权代理人（签字或盖章）：</w:t>
            </w:r>
          </w:p>
          <w:p w14:paraId="6EE6BE9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单位地址：  </w:t>
            </w:r>
          </w:p>
          <w:p w14:paraId="440AE4B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p w14:paraId="6E17F91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传    真： </w:t>
            </w:r>
          </w:p>
          <w:p w14:paraId="72FA9C3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p>
          <w:p w14:paraId="06D1C52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开户银行：</w:t>
            </w:r>
          </w:p>
          <w:p w14:paraId="752B094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帐    号： </w:t>
            </w:r>
          </w:p>
          <w:p w14:paraId="5B389AF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w:t>
            </w:r>
          </w:p>
        </w:tc>
        <w:tc>
          <w:tcPr>
            <w:tcW w:w="2424" w:type="pct"/>
            <w:noWrap w:val="0"/>
            <w:vAlign w:val="top"/>
          </w:tcPr>
          <w:p w14:paraId="684B27F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受   托  人（</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盖      章</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p>
          <w:p w14:paraId="26AC403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eastAsia="zh-CN"/>
              </w:rPr>
            </w:pPr>
          </w:p>
          <w:p w14:paraId="3CD4F99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eastAsia="zh-CN"/>
              </w:rPr>
            </w:pPr>
          </w:p>
          <w:p w14:paraId="3464311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法</w:t>
            </w:r>
            <w:r>
              <w:rPr>
                <w:rFonts w:hint="eastAsia" w:ascii="宋体" w:hAnsi="宋体" w:eastAsia="宋体" w:cs="宋体"/>
                <w:color w:val="auto"/>
                <w:sz w:val="24"/>
                <w:szCs w:val="24"/>
                <w:highlight w:val="none"/>
              </w:rPr>
              <w:t>定代表人（签字或盖章）：</w:t>
            </w:r>
          </w:p>
          <w:p w14:paraId="4C9E04A9">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授权代理人（签字或盖章）：</w:t>
            </w:r>
          </w:p>
          <w:p w14:paraId="0061BFA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单位地址：</w:t>
            </w:r>
          </w:p>
          <w:p w14:paraId="5BCDDA1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w:t>
            </w:r>
          </w:p>
          <w:p w14:paraId="2973AE1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传    真：</w:t>
            </w:r>
          </w:p>
          <w:p w14:paraId="2F57C98A">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电子信箱：</w:t>
            </w:r>
          </w:p>
          <w:p w14:paraId="678A63E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p w14:paraId="42ECF14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帐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号：</w:t>
            </w:r>
          </w:p>
          <w:p w14:paraId="45E5FF2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p>
          <w:p w14:paraId="5F5A3AE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eastAsia="宋体" w:cs="宋体"/>
                <w:color w:val="auto"/>
                <w:sz w:val="24"/>
                <w:szCs w:val="24"/>
                <w:highlight w:val="none"/>
                <w:lang w:val="en-US" w:eastAsia="zh-CN"/>
              </w:rPr>
            </w:pPr>
          </w:p>
        </w:tc>
      </w:tr>
    </w:tbl>
    <w:p w14:paraId="25B92B21">
      <w:pPr>
        <w:spacing w:line="540" w:lineRule="exact"/>
        <w:ind w:firstLine="480" w:firstLineChars="200"/>
        <w:rPr>
          <w:rFonts w:hint="eastAsia" w:ascii="宋体" w:hAnsi="宋体" w:eastAsia="宋体" w:cs="宋体"/>
          <w:color w:val="auto"/>
          <w:sz w:val="24"/>
          <w:szCs w:val="24"/>
          <w:highlight w:val="none"/>
        </w:rPr>
      </w:pPr>
    </w:p>
    <w:p w14:paraId="39D1F0D6">
      <w:pPr>
        <w:spacing w:line="540" w:lineRule="exact"/>
        <w:ind w:firstLine="480" w:firstLineChars="200"/>
        <w:rPr>
          <w:rFonts w:hint="eastAsia" w:ascii="宋体" w:hAnsi="宋体" w:eastAsia="宋体" w:cs="宋体"/>
          <w:color w:val="auto"/>
          <w:sz w:val="24"/>
          <w:szCs w:val="24"/>
          <w:highlight w:val="none"/>
        </w:rPr>
      </w:pPr>
    </w:p>
    <w:p w14:paraId="6D3B462F">
      <w:pPr>
        <w:spacing w:line="48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8"/>
          <w:szCs w:val="28"/>
          <w:highlight w:val="none"/>
        </w:rPr>
        <w:t>第一部分  通用条款</w:t>
      </w:r>
    </w:p>
    <w:p w14:paraId="27786842">
      <w:pPr>
        <w:spacing w:before="240" w:beforeLines="100" w:line="360" w:lineRule="auto"/>
        <w:ind w:firstLine="472" w:firstLineChars="19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一、词语定义和适用法律</w:t>
      </w:r>
    </w:p>
    <w:p w14:paraId="74B8D45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1、词语定义</w:t>
      </w:r>
    </w:p>
    <w:p w14:paraId="51CD4DF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下列词语除本合同专用条款另有约定外，应具有本条款所赋予的定义：</w:t>
      </w:r>
    </w:p>
    <w:p w14:paraId="270A723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l</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1 招标代理合同：委托人将工程</w:t>
      </w:r>
      <w:r>
        <w:rPr>
          <w:rFonts w:hint="eastAsia" w:ascii="宋体" w:hAnsi="宋体" w:eastAsia="宋体" w:cs="宋体"/>
          <w:color w:val="auto"/>
          <w:sz w:val="24"/>
          <w:szCs w:val="24"/>
          <w:highlight w:val="none"/>
          <w:lang w:eastAsia="zh-CN"/>
        </w:rPr>
        <w:t>、服务、货物类</w:t>
      </w:r>
      <w:r>
        <w:rPr>
          <w:rFonts w:hint="eastAsia" w:ascii="宋体" w:hAnsi="宋体" w:eastAsia="宋体" w:cs="宋体"/>
          <w:color w:val="auto"/>
          <w:sz w:val="24"/>
          <w:szCs w:val="24"/>
          <w:highlight w:val="none"/>
        </w:rPr>
        <w:t>项目招标工作委托给具有相应招标代理资质的受托人，实施招标活动签订的委托合同，</w:t>
      </w:r>
    </w:p>
    <w:p w14:paraId="553FE71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l</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2通用条款：是根据有关法律、行政法规和项目招标代理的需要所订立，通用于各类项目招标代理的条款。</w:t>
      </w:r>
    </w:p>
    <w:p w14:paraId="71E7DF2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3专用条款：是委托人与受托人根据有关法律、行政法规规定，结合具体项目招标代理的实际，经协商达成一致意见的条款，是对通用条款的具体化、补充或修改。</w:t>
      </w:r>
    </w:p>
    <w:p w14:paraId="352E4BEC">
      <w:pPr>
        <w:tabs>
          <w:tab w:val="left" w:pos="54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l</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4委托人：指在合同中约定的，具有项目招标委托主体资格的当事人，以及取得该当事人资格的合法继承人。</w:t>
      </w:r>
    </w:p>
    <w:p w14:paraId="2A6A5DBB">
      <w:pPr>
        <w:tabs>
          <w:tab w:val="left" w:pos="360"/>
          <w:tab w:val="left" w:pos="54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5 受托人：指在合同中约定的，被委托人接受的具有项目招标代理主体资格的当事人，以及取得该当事人资格的合法继承人。</w:t>
      </w:r>
    </w:p>
    <w:p w14:paraId="17D4AE31">
      <w:pPr>
        <w:tabs>
          <w:tab w:val="left" w:pos="360"/>
          <w:tab w:val="left" w:pos="54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6 招标代理项目负责人：指受托人在专用条款中指定的负责合同履行的代表。</w:t>
      </w:r>
    </w:p>
    <w:p w14:paraId="10E9ADEB">
      <w:pPr>
        <w:tabs>
          <w:tab w:val="left" w:pos="360"/>
          <w:tab w:val="left" w:pos="54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7 工程</w:t>
      </w:r>
      <w:r>
        <w:rPr>
          <w:rFonts w:hint="eastAsia" w:ascii="宋体" w:hAnsi="宋体" w:eastAsia="宋体" w:cs="宋体"/>
          <w:color w:val="auto"/>
          <w:sz w:val="24"/>
          <w:szCs w:val="24"/>
          <w:highlight w:val="none"/>
          <w:lang w:eastAsia="zh-CN"/>
        </w:rPr>
        <w:t>、服务、货物类</w:t>
      </w:r>
      <w:r>
        <w:rPr>
          <w:rFonts w:hint="eastAsia" w:ascii="宋体" w:hAnsi="宋体" w:eastAsia="宋体" w:cs="宋体"/>
          <w:color w:val="auto"/>
          <w:sz w:val="24"/>
          <w:szCs w:val="24"/>
          <w:highlight w:val="none"/>
        </w:rPr>
        <w:t>项目：指由委托人和受托人在合同中约定的委托代理招标的</w:t>
      </w:r>
      <w:r>
        <w:rPr>
          <w:rFonts w:hint="eastAsia" w:ascii="宋体" w:hAnsi="宋体" w:eastAsia="宋体" w:cs="宋体"/>
          <w:color w:val="auto"/>
          <w:sz w:val="24"/>
          <w:szCs w:val="24"/>
          <w:highlight w:val="none"/>
          <w:lang w:eastAsia="zh-CN"/>
        </w:rPr>
        <w:t>类型</w:t>
      </w:r>
      <w:r>
        <w:rPr>
          <w:rFonts w:hint="eastAsia" w:ascii="宋体" w:hAnsi="宋体" w:eastAsia="宋体" w:cs="宋体"/>
          <w:color w:val="auto"/>
          <w:sz w:val="24"/>
          <w:szCs w:val="24"/>
          <w:highlight w:val="none"/>
        </w:rPr>
        <w:t>。</w:t>
      </w:r>
    </w:p>
    <w:p w14:paraId="3275595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8 招标代理业务：委托人委托受托人代理实施项目招标的工作内容。</w:t>
      </w:r>
    </w:p>
    <w:p w14:paraId="3ED156B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9 附加服务：指委托人和受托人在本合同通用条款4</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1款和专用条款4</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1款中双方约定工作范围之外的附加工作。</w:t>
      </w:r>
    </w:p>
    <w:p w14:paraId="63110ED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10 代理报酬：委托人和受托人在合同中约定的，受托人按照约定应收取的代理报酬总额。</w:t>
      </w:r>
    </w:p>
    <w:p w14:paraId="61FD740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11 图纸：指由委托人提供的满足招标需要的所有图纸、计算书、配套说明以及相关的技术资料。</w:t>
      </w:r>
    </w:p>
    <w:p w14:paraId="3F10036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12书面形式：指具有公章、法定代表人或授权代理人签字的合同书、信件和数据电文（包括电报、电传、传真）等可以有形地表现所载内容的形式。</w:t>
      </w:r>
    </w:p>
    <w:p w14:paraId="7C146AB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13违约责任：指合同一方不履行合同义务或履行合同义务不符合约定所应承担的责任。</w:t>
      </w:r>
    </w:p>
    <w:p w14:paraId="737515E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14索赔：指在合同履行过程中，对于并非自己的过错，而是应由对方承担责任的情况造成的实际损失，向对方提出经济补偿或其他的要求。</w:t>
      </w:r>
    </w:p>
    <w:p w14:paraId="589547E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15不可抗力：指双方无法控制和不可预见的事件，但不包括双方的违约或疏忽。这些事件包括但不限于战争、严重火灾、洪水、台风、地震，或其他双方一致认为属于不可抗力的事件。</w:t>
      </w:r>
    </w:p>
    <w:p w14:paraId="249C664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14:paraId="00D5671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2、合同文件及解释顺序</w:t>
      </w:r>
    </w:p>
    <w:p w14:paraId="24CAF44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l 合同文件应能互相解释，互为说明。除本合同专用条款另有约定外，组成本合同的文件及优先解释顺序如下：</w:t>
      </w:r>
    </w:p>
    <w:p w14:paraId="4060DDB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（1）本合同履行过程中双方以书面形式签署的补充和修正文件；</w:t>
      </w:r>
    </w:p>
    <w:p w14:paraId="74BDF3B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（2）本合同协议书：</w:t>
      </w:r>
    </w:p>
    <w:p w14:paraId="50596ED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（3）本合同专用条款；</w:t>
      </w:r>
    </w:p>
    <w:p w14:paraId="319EBED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（4）本合同通用条款。</w:t>
      </w:r>
    </w:p>
    <w:p w14:paraId="57E4346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2 当合同文件内容出现含糊不清或不相一致时，应在不影响招标代理业务正常进行的情况下，由委托人和受托人协商解决。双方协商不成时，按本合同通用条款第12条关于争议的约定处理。</w:t>
      </w:r>
    </w:p>
    <w:p w14:paraId="3C7B4C1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3、语言文字和适用法律</w:t>
      </w:r>
    </w:p>
    <w:p w14:paraId="1D30DD9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1 语言文字</w:t>
      </w:r>
    </w:p>
    <w:p w14:paraId="5840D25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除本合同专用条款中另有约定，本合同文件使用汉语语言文字书写、解释和说明。如本合同专用条款约定使用两种以上（含两种）语言文字时，汉语应为解释和说明本合同的标准语言文字。</w:t>
      </w:r>
    </w:p>
    <w:p w14:paraId="189505E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2 适用法律和行政法规</w:t>
      </w:r>
    </w:p>
    <w:p w14:paraId="3CB66B0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本合同文件适用有关法律和行政法规。需要明示的法律和行政法规，双方可在本合同专用条款中约定。</w:t>
      </w:r>
    </w:p>
    <w:p w14:paraId="361625D2">
      <w:pPr>
        <w:spacing w:before="240" w:beforeLines="100" w:line="360" w:lineRule="auto"/>
        <w:ind w:firstLine="472" w:firstLineChars="19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二、双方一般权利和义务</w:t>
      </w:r>
    </w:p>
    <w:p w14:paraId="08976606">
      <w:pPr>
        <w:tabs>
          <w:tab w:val="left" w:pos="36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4、委托人的义务</w:t>
      </w:r>
    </w:p>
    <w:p w14:paraId="43F046FE">
      <w:pPr>
        <w:tabs>
          <w:tab w:val="left" w:pos="36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1 委托人将委托招标代理工作的具体范围和内容在本合同专用条款中约定。</w:t>
      </w:r>
    </w:p>
    <w:p w14:paraId="5848B420">
      <w:pPr>
        <w:tabs>
          <w:tab w:val="left" w:pos="36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2 委托人按本合同专用条款约定的内容和时间完成下列工作：</w:t>
      </w:r>
    </w:p>
    <w:p w14:paraId="0D94A461">
      <w:pPr>
        <w:tabs>
          <w:tab w:val="left" w:pos="36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（1）向受托人提供本工程</w:t>
      </w:r>
      <w:r>
        <w:rPr>
          <w:rFonts w:hint="eastAsia" w:ascii="宋体" w:hAnsi="宋体" w:eastAsia="宋体" w:cs="宋体"/>
          <w:color w:val="auto"/>
          <w:sz w:val="24"/>
          <w:szCs w:val="24"/>
          <w:highlight w:val="none"/>
          <w:lang w:eastAsia="zh-CN"/>
        </w:rPr>
        <w:t>、服务、货物类</w:t>
      </w:r>
      <w:r>
        <w:rPr>
          <w:rFonts w:hint="eastAsia" w:ascii="宋体" w:hAnsi="宋体" w:eastAsia="宋体" w:cs="宋体"/>
          <w:color w:val="auto"/>
          <w:sz w:val="24"/>
          <w:szCs w:val="24"/>
          <w:highlight w:val="none"/>
        </w:rPr>
        <w:t>项目招标代理业务应具备的相关</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前期资料（如立项批准手续规划许可、报建证等）及资金落实情况资料；</w:t>
      </w:r>
    </w:p>
    <w:p w14:paraId="447254E4">
      <w:pPr>
        <w:tabs>
          <w:tab w:val="left" w:pos="36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（2）向受托人提供完成</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招标代理业务所需的全部技术资料和图纸，需要交底的须向受托人详细交底，并对提供资料的真实性、完整性、准确性负责；</w:t>
      </w:r>
    </w:p>
    <w:p w14:paraId="216DAC15">
      <w:pPr>
        <w:tabs>
          <w:tab w:val="left" w:pos="36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（3）向受托人提供保证招标工作顺利完成的条件，提供的条件在本合同专用条款内约定；</w:t>
      </w:r>
    </w:p>
    <w:p w14:paraId="0C3E109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（4）指定专人与受托人联系，指定人员的姓名、职务、职称在本合同专用条款内约定；</w:t>
      </w:r>
    </w:p>
    <w:p w14:paraId="3B4FE1C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（5）根据需要，作好与第三方的协调工作；</w:t>
      </w:r>
    </w:p>
    <w:p w14:paraId="065742C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（6）按本合同专用条款的约定支付代理报酬；</w:t>
      </w:r>
    </w:p>
    <w:p w14:paraId="403B5C6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（7）依法应尽的其他义务，双方在本合同专用条款内约定。</w:t>
      </w:r>
    </w:p>
    <w:p w14:paraId="64A6AE0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3受托人在履行招标代理业务过程中，提出的超出招标代理范围的合理化建议，经委托人同意并取得经济效益，委托人应向受托人支付一定的经济奖励。</w:t>
      </w:r>
    </w:p>
    <w:p w14:paraId="257B18A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4 委托人负有对受托人为本合同提供的技术服务进行知识产权保护的责任。</w:t>
      </w:r>
    </w:p>
    <w:p w14:paraId="03FC002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5委托人未能履行以上各项义务，给受托人造成损失的，应当赔偿受托人的有关损失。</w:t>
      </w:r>
    </w:p>
    <w:p w14:paraId="63500504">
      <w:pPr>
        <w:tabs>
          <w:tab w:val="left" w:pos="360"/>
        </w:tabs>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5、受托人的</w:t>
      </w:r>
      <w:r>
        <w:rPr>
          <w:rFonts w:hint="eastAsia" w:ascii="宋体" w:hAnsi="宋体" w:cs="宋体"/>
          <w:color w:val="auto"/>
          <w:sz w:val="24"/>
          <w:szCs w:val="24"/>
          <w:highlight w:val="none"/>
          <w:lang w:eastAsia="zh-CN"/>
        </w:rPr>
        <w:t>义务</w:t>
      </w:r>
    </w:p>
    <w:p w14:paraId="58AE8856">
      <w:pPr>
        <w:tabs>
          <w:tab w:val="left" w:pos="36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1受托人应根据本合同专用条款中约定的委托招标代理业务的工作范围和内容，选择有足够经验的专职技术经济人员担任招标代理项目负责人。招标代理项目负责人的姓名、身份证号在专用条款内写明。</w:t>
      </w:r>
    </w:p>
    <w:p w14:paraId="30E4AB68">
      <w:pPr>
        <w:tabs>
          <w:tab w:val="left" w:pos="36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2受托人按本合同专用条款约定的内容和时间完成下列工作：</w:t>
      </w:r>
    </w:p>
    <w:p w14:paraId="608ED477">
      <w:pPr>
        <w:tabs>
          <w:tab w:val="left" w:pos="36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（1）依法按照公开、公平、公正和诚实信用原则， 组织招标工作，维护各方的合法权益；</w:t>
      </w:r>
    </w:p>
    <w:p w14:paraId="303EE0C2">
      <w:pPr>
        <w:tabs>
          <w:tab w:val="left" w:pos="36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（2）应用专业技术与技能为委托人提供完成招标工作相关的咨询服务；</w:t>
      </w:r>
    </w:p>
    <w:p w14:paraId="23CBDD6F">
      <w:pPr>
        <w:tabs>
          <w:tab w:val="left" w:pos="36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（3）向委托人宣传有关招标的法律、行政法规和规章，解释合理的招标程序，  以便得到委托人的支持和配合；</w:t>
      </w:r>
    </w:p>
    <w:p w14:paraId="104466CB">
      <w:pPr>
        <w:tabs>
          <w:tab w:val="left" w:pos="36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（4）依法应尽的其他义务，双方在本合同专用条款内约定。</w:t>
      </w:r>
    </w:p>
    <w:p w14:paraId="382B1D6C">
      <w:pPr>
        <w:tabs>
          <w:tab w:val="left" w:pos="36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3受托人应对招标工作中受托人所出具有关数据的计算、技术经济资料等的科学性和准确性负责。</w:t>
      </w:r>
    </w:p>
    <w:p w14:paraId="552BB261">
      <w:pPr>
        <w:tabs>
          <w:tab w:val="left" w:pos="36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4受托人不得接受与本合同</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项目中委托招标范围之内的相关的投标咨询业务。</w:t>
      </w:r>
    </w:p>
    <w:p w14:paraId="7E66DA4F">
      <w:pPr>
        <w:tabs>
          <w:tab w:val="left" w:pos="36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5受托人为本合同提供技术服务的知识产权应属受托人专有。任何第三方如果提出侵权指控，受托人须与第三方交涉并承担由此而引起的一切法律责任和费用。</w:t>
      </w:r>
    </w:p>
    <w:p w14:paraId="1FB9B37D">
      <w:pPr>
        <w:tabs>
          <w:tab w:val="left" w:pos="36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6 未经委托人同意，受托人不得分包或转让本合同的任何权利和义务。</w:t>
      </w:r>
    </w:p>
    <w:p w14:paraId="44538A24">
      <w:pPr>
        <w:tabs>
          <w:tab w:val="left" w:pos="36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7受托人不得接受所有投标人的礼品、宴请和任何其它好处，不得泄露招标、评标、定标过程中依法需要保密的内容。合同终止后，未经委托人同意，受托人不得泄漏与本合同相关的任何招标资料和情况。</w:t>
      </w:r>
    </w:p>
    <w:p w14:paraId="0566D161">
      <w:pPr>
        <w:tabs>
          <w:tab w:val="left" w:pos="36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8受托人未能履行以上各项义务，给委托人造成损失的，应当赔偿委托人的有关损失。</w:t>
      </w:r>
    </w:p>
    <w:p w14:paraId="60BA9D06">
      <w:pPr>
        <w:tabs>
          <w:tab w:val="left" w:pos="36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6、委托人的权利</w:t>
      </w:r>
    </w:p>
    <w:p w14:paraId="4F78D36E">
      <w:pPr>
        <w:tabs>
          <w:tab w:val="left" w:pos="36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1委托人拥有下列权利：</w:t>
      </w:r>
    </w:p>
    <w:p w14:paraId="2B5C2A0D">
      <w:pPr>
        <w:tabs>
          <w:tab w:val="left" w:pos="36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（1）按合同约定，接收招标代理成果；</w:t>
      </w:r>
    </w:p>
    <w:p w14:paraId="6533ACEC">
      <w:pPr>
        <w:tabs>
          <w:tab w:val="left" w:pos="36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（2）向受托人询问本合同工程</w:t>
      </w:r>
      <w:r>
        <w:rPr>
          <w:rFonts w:hint="eastAsia" w:ascii="宋体" w:hAnsi="宋体" w:eastAsia="宋体" w:cs="宋体"/>
          <w:color w:val="auto"/>
          <w:sz w:val="24"/>
          <w:szCs w:val="24"/>
          <w:highlight w:val="none"/>
          <w:lang w:eastAsia="zh-CN"/>
        </w:rPr>
        <w:t>、服务、货物类</w:t>
      </w:r>
      <w:r>
        <w:rPr>
          <w:rFonts w:hint="eastAsia" w:ascii="宋体" w:hAnsi="宋体" w:eastAsia="宋体" w:cs="宋体"/>
          <w:color w:val="auto"/>
          <w:sz w:val="24"/>
          <w:szCs w:val="24"/>
          <w:highlight w:val="none"/>
        </w:rPr>
        <w:t>项目招标工作进展情况和相关内容或提出不违反法律、行政法规的建议；</w:t>
      </w:r>
    </w:p>
    <w:p w14:paraId="1F1CEE65">
      <w:pPr>
        <w:tabs>
          <w:tab w:val="left" w:pos="36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（3）审查受托人为本合同</w:t>
      </w:r>
      <w:r>
        <w:rPr>
          <w:rFonts w:hint="eastAsia" w:ascii="宋体" w:hAnsi="宋体" w:eastAsia="宋体" w:cs="宋体"/>
          <w:color w:val="auto"/>
          <w:sz w:val="24"/>
          <w:szCs w:val="24"/>
          <w:highlight w:val="none"/>
          <w:lang w:eastAsia="zh-CN"/>
        </w:rPr>
        <w:t>招标项目</w:t>
      </w:r>
      <w:r>
        <w:rPr>
          <w:rFonts w:hint="eastAsia" w:ascii="宋体" w:hAnsi="宋体" w:eastAsia="宋体" w:cs="宋体"/>
          <w:color w:val="auto"/>
          <w:sz w:val="24"/>
          <w:szCs w:val="24"/>
          <w:highlight w:val="none"/>
        </w:rPr>
        <w:t>编制的各种文件，并提出修正意见；</w:t>
      </w:r>
    </w:p>
    <w:p w14:paraId="36A4F86F">
      <w:pPr>
        <w:tabs>
          <w:tab w:val="left" w:pos="36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（4）要求受托人提交招标代理业务工作报告；</w:t>
      </w:r>
    </w:p>
    <w:p w14:paraId="47291CA5">
      <w:pPr>
        <w:tabs>
          <w:tab w:val="left" w:pos="36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（5）与受托人协商，建议更换其不称职的招标代理从业人员；</w:t>
      </w:r>
    </w:p>
    <w:p w14:paraId="7A53F455">
      <w:pPr>
        <w:tabs>
          <w:tab w:val="left" w:pos="36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（6）依法选择中标人；</w:t>
      </w:r>
    </w:p>
    <w:p w14:paraId="63EEB23C">
      <w:pPr>
        <w:tabs>
          <w:tab w:val="left" w:pos="36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（7）本合同履行期间，由于受托人不履行合同约定的内容，给委托人造成损失或影响招标工作正常进行的，委托人有权终止本合同，并依法向受托人追索经济赔偿，直至追究法律责任；</w:t>
      </w:r>
    </w:p>
    <w:p w14:paraId="48B2888E">
      <w:pPr>
        <w:tabs>
          <w:tab w:val="left" w:pos="36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（8）依法享有的其他权利，双方在本合同专用条款内约定。</w:t>
      </w:r>
    </w:p>
    <w:p w14:paraId="1E4669A9">
      <w:pPr>
        <w:tabs>
          <w:tab w:val="left" w:pos="360"/>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7、受托人的权利</w:t>
      </w:r>
    </w:p>
    <w:p w14:paraId="2FCE1A0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1受托人拥有下列权利：</w:t>
      </w:r>
    </w:p>
    <w:p w14:paraId="7F8E023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（1）按合同约定收取委托代理报酬；</w:t>
      </w:r>
    </w:p>
    <w:p w14:paraId="0EAF1DA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（2）对招标过程中应由委托人做出的决定，受托人有权提出建议；</w:t>
      </w:r>
    </w:p>
    <w:p w14:paraId="676939A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（3）当委托人提供的资料不足或不明确时，有权要求委托人补足资料或作出明确的答复；</w:t>
      </w:r>
    </w:p>
    <w:p w14:paraId="007A240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（4）拒绝委托人提出的违反法律、行政法规的要求，并向委托人作出解释；</w:t>
      </w:r>
    </w:p>
    <w:p w14:paraId="1B435A7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（5）有权参加委托人组织的涉及招标工作的所有会议和活动；    </w:t>
      </w:r>
    </w:p>
    <w:p w14:paraId="05DA486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（6）对于为本合同</w:t>
      </w:r>
      <w:r>
        <w:rPr>
          <w:rFonts w:hint="eastAsia" w:ascii="宋体" w:hAnsi="宋体" w:eastAsia="宋体" w:cs="宋体"/>
          <w:color w:val="auto"/>
          <w:sz w:val="24"/>
          <w:szCs w:val="24"/>
          <w:highlight w:val="none"/>
          <w:lang w:eastAsia="zh-CN"/>
        </w:rPr>
        <w:t>招标项目</w:t>
      </w:r>
      <w:r>
        <w:rPr>
          <w:rFonts w:hint="eastAsia" w:ascii="宋体" w:hAnsi="宋体" w:eastAsia="宋体" w:cs="宋体"/>
          <w:color w:val="auto"/>
          <w:sz w:val="24"/>
          <w:szCs w:val="24"/>
          <w:highlight w:val="none"/>
        </w:rPr>
        <w:t>编制的所有文件拥有知识产权，委托人仅有使用或复制的权利；</w:t>
      </w:r>
    </w:p>
    <w:p w14:paraId="4CC00D3F">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（7）依法享有的其他权利，双方在本合同专用条款内约定。</w:t>
      </w:r>
    </w:p>
    <w:p w14:paraId="7C6DFC7C">
      <w:pPr>
        <w:spacing w:before="240" w:beforeLines="100" w:line="360" w:lineRule="auto"/>
        <w:ind w:firstLine="472" w:firstLineChars="19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三、委托代理报酬与收取</w:t>
      </w:r>
    </w:p>
    <w:p w14:paraId="6ACAEC2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、委托代理报酬</w:t>
      </w:r>
    </w:p>
    <w:p w14:paraId="0393B0E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双方按照本合同约定的招标代理业务范围，在本合同专用条款内约定委托代理报酬的计算方法、金额、币种、汇率和支付方式、支付时间。   </w:t>
      </w:r>
    </w:p>
    <w:p w14:paraId="47B4CEC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受托人对所承接的招标代理业务需要出外考察的，其外出人员数量和费用，经委托人同意后，向委托人实报实销。</w:t>
      </w:r>
    </w:p>
    <w:p w14:paraId="6264D32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在招标代理业务范围内所发生的费用（如：评标会务费、评标专家的差旅费、劳务费、公证费等），由委托人与受托人在补充条款中约定。</w:t>
      </w:r>
    </w:p>
    <w:p w14:paraId="6014FF8E">
      <w:pPr>
        <w:spacing w:before="240" w:beforeLines="100" w:line="360" w:lineRule="auto"/>
        <w:ind w:firstLine="472" w:firstLineChars="19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四、违约、索赔和争议</w:t>
      </w:r>
    </w:p>
    <w:p w14:paraId="0162DF9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10、违约</w:t>
      </w:r>
    </w:p>
    <w:p w14:paraId="6877C29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1 委托人违约。 当发生下列情况时：</w:t>
      </w:r>
    </w:p>
    <w:p w14:paraId="2F284D0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（1）本合同通用条款第4</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2 -（3）款提到的委托人未按本合同专用条款的约定向委托人提供为保证招标工作顺利完成的条件，致使招标工作无法进行；</w:t>
      </w:r>
    </w:p>
    <w:p w14:paraId="198DCDC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（2）本合同通用条款第4</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2 -（6）款提到的委托人未按本合同专用条款的约定向受托人支付委托代理报酬；</w:t>
      </w:r>
    </w:p>
    <w:p w14:paraId="5BFEE45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（3）委托人不履行合同义务或不按合同约定履行义务的其他情况。</w:t>
      </w:r>
    </w:p>
    <w:p w14:paraId="60DCFE9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委托人承担违约责任，赔偿因其违约给受托人造成的经济损失，双方在本合同专用条款内约定委托人赔偿受托人损失的计算方法或委托人应当支付违约金的数额或计算方法。</w:t>
      </w:r>
    </w:p>
    <w:p w14:paraId="09A518B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2  受托人违约。当发生下列情况时：</w:t>
      </w:r>
    </w:p>
    <w:p w14:paraId="0C4C72A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（1）本合同通用条款第5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2 -（2）款提到的受托人未按本合同专用条款的约定，向委托人提供为完成招标工作的咨询服务；</w:t>
      </w:r>
    </w:p>
    <w:p w14:paraId="74F95AA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（2）本合同通用条款第5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4款提到的受托人未按本合同专用条款的约定，接受了与本合同</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项目有关的投标咨询业务；</w:t>
      </w:r>
    </w:p>
    <w:p w14:paraId="484DFA5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（3）本合同通用条款第5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7款提到的受托人未按本合同专用条款的约定，泄露了与本合同工程相关的任何招标资料和情况；</w:t>
      </w:r>
    </w:p>
    <w:p w14:paraId="45CA1312">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（4）受托人不履行合同义务或不按合同约定履行义务的其他情况。</w:t>
      </w:r>
    </w:p>
    <w:p w14:paraId="45D08EBA">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w:t>
      </w:r>
    </w:p>
    <w:p w14:paraId="17B76FBD">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  第三方违约。如果一方的违约被认定为是与第三方共同造成的，则应由合同双方中有违约的一方先行向另一方承担全部违约责任，再由承担违约责任的一方向第三方追索。</w:t>
      </w:r>
    </w:p>
    <w:p w14:paraId="4CEDCED8">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11、索赔</w:t>
      </w:r>
    </w:p>
    <w:p w14:paraId="4DB520A1">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1当事人一方向另一方提出索赔时，要有正当的索赔理由，且有索赔事件发生时的有效证据。</w:t>
      </w:r>
    </w:p>
    <w:p w14:paraId="316E83D8">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2委托人未能按合同约定履行自己的各项义务，或者发生应由委托人承担责任的其他情况，给受托人造成损失，受托人可按下列程序以书面形式向委托人索赔：</w:t>
      </w:r>
    </w:p>
    <w:p w14:paraId="22BCB1F8">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（1）索赔事件发生后7天内，向委托人发出索赔报告及有关资料；</w:t>
      </w:r>
    </w:p>
    <w:p w14:paraId="4C0F6639">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（2）委托人收到受托人的索赔报告及有关资料后，于7天内给予答复，或要求受托人进一步补充索赔理由和证据；</w:t>
      </w:r>
    </w:p>
    <w:p w14:paraId="2949F1F3">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（3）委托人在收到受托人送交的索赔报告和有关资料后7天内未予答复，或未对受托人作进一步要求，视为该项索赔已经认可。</w:t>
      </w:r>
    </w:p>
    <w:p w14:paraId="78046B75">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3受托人未能按合同约定履行自己的各项义务，或者发生应由受托人承担责任的其他情况，给委托人造成经济损失，委托人可按11</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2款确定的时限和程序向受托人提出索赔。</w:t>
      </w:r>
    </w:p>
    <w:p w14:paraId="75695FFC">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12、争议</w:t>
      </w:r>
    </w:p>
    <w:p w14:paraId="0803318B">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1  委托人和受托人履行合同时发生争议，可以和解或者向有关部门或机构申请调解。当事人不愿和解、调解或者和解、调解不成的，双方可以在本合同专用条款约定以下一种方式解决争议：</w:t>
      </w:r>
    </w:p>
    <w:p w14:paraId="4C91FA5E">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（1）双方达成仲裁协议，向约定的仲裁委员会申请仲裁；</w:t>
      </w:r>
    </w:p>
    <w:p w14:paraId="5A050295">
      <w:pPr>
        <w:spacing w:line="360" w:lineRule="auto"/>
        <w:ind w:left="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（2）向有管辖权的人民法院起诉。</w:t>
      </w:r>
    </w:p>
    <w:p w14:paraId="09E435E6">
      <w:pPr>
        <w:spacing w:before="240" w:beforeLines="100" w:line="360" w:lineRule="auto"/>
        <w:ind w:firstLine="472" w:firstLineChars="19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五、合同变更、生效与终止</w:t>
      </w:r>
    </w:p>
    <w:p w14:paraId="74FB4BC4">
      <w:pPr>
        <w:spacing w:line="360" w:lineRule="auto"/>
        <w:ind w:left="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13、合同变更或解除</w:t>
      </w:r>
    </w:p>
    <w:p w14:paraId="079B3033">
      <w:pPr>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1本合同签订后，由于委托人原因，使得受托人不能持续履行招标代理业务时，委托人应及时通知受托人暂停招标代理业务。当需要恢复招标代理业务时，应当在正式恢复前7天通知受托人。</w:t>
      </w:r>
    </w:p>
    <w:p w14:paraId="65C592C4">
      <w:pPr>
        <w:autoSpaceDE w:val="0"/>
        <w:autoSpaceDN w:val="0"/>
        <w:adjustRightInd w:val="0"/>
        <w:spacing w:line="360" w:lineRule="auto"/>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若暂停时间超过六个月，当需要恢复招标代理业务时，委托人应</w:t>
      </w:r>
      <w:r>
        <w:rPr>
          <w:rFonts w:hint="eastAsia" w:ascii="宋体" w:hAnsi="宋体" w:eastAsia="宋体" w:cs="宋体"/>
          <w:color w:val="auto"/>
          <w:sz w:val="24"/>
          <w:szCs w:val="24"/>
          <w:highlight w:val="none"/>
          <w:lang w:val="zh-CN"/>
        </w:rPr>
        <w:t>支付重新启动该招标代理工作一定的补偿费用，具体计算方式经双方协商以补充协议确定。</w:t>
      </w:r>
    </w:p>
    <w:p w14:paraId="20E74BC3">
      <w:pPr>
        <w:autoSpaceDE w:val="0"/>
        <w:autoSpaceDN w:val="0"/>
        <w:adjustRightInd w:val="0"/>
        <w:spacing w:line="360" w:lineRule="auto"/>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13.2 本合同签订后，如因法律、行政法规发生变化或由于任何后续新颁布的法律、行政法规导致服务所需的成本或时间发生改变，则本合同约定的服务报酬和服务期限由双方签订补充协议进行相应调整。</w:t>
      </w:r>
    </w:p>
    <w:p w14:paraId="2B9EFF76">
      <w:pPr>
        <w:autoSpaceDE w:val="0"/>
        <w:autoSpaceDN w:val="0"/>
        <w:adjustRightInd w:val="0"/>
        <w:spacing w:line="360" w:lineRule="auto"/>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13.3 本合同当事人一方要求变更或解除合同时，除法律、行政法规另有规定外，应与对方当事人协商一致并达成书面协议。未达成书面协议的，本合同依然有效。</w:t>
      </w:r>
    </w:p>
    <w:p w14:paraId="799B6645">
      <w:pPr>
        <w:autoSpaceDE w:val="0"/>
        <w:autoSpaceDN w:val="0"/>
        <w:adjustRightInd w:val="0"/>
        <w:spacing w:line="360" w:lineRule="auto"/>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13.4 因解除合同使当事人一</w:t>
      </w:r>
      <w:r>
        <w:rPr>
          <w:rFonts w:hint="eastAsia" w:ascii="宋体" w:hAnsi="宋体" w:cs="宋体"/>
          <w:color w:val="auto"/>
          <w:sz w:val="24"/>
          <w:szCs w:val="24"/>
          <w:highlight w:val="none"/>
          <w:lang w:val="zh-CN"/>
        </w:rPr>
        <w:t>方</w:t>
      </w:r>
      <w:r>
        <w:rPr>
          <w:rFonts w:hint="eastAsia" w:ascii="宋体" w:hAnsi="宋体" w:eastAsia="宋体" w:cs="宋体"/>
          <w:color w:val="auto"/>
          <w:sz w:val="24"/>
          <w:szCs w:val="24"/>
          <w:highlight w:val="none"/>
          <w:lang w:val="zh-CN"/>
        </w:rPr>
        <w:t>遭受损失的，除依法可以免除责任外，应由责任方负责赔偿对方的损失，赔偿方法与金额由双方在协议书约定。</w:t>
      </w:r>
    </w:p>
    <w:p w14:paraId="40B0C3C6">
      <w:pPr>
        <w:autoSpaceDE w:val="0"/>
        <w:autoSpaceDN w:val="0"/>
        <w:adjustRightInd w:val="0"/>
        <w:spacing w:line="360" w:lineRule="auto"/>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14、合同生效</w:t>
      </w:r>
    </w:p>
    <w:p w14:paraId="5F86D0BB">
      <w:pPr>
        <w:spacing w:line="360" w:lineRule="auto"/>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14.1除生效条件双方在协议书中另有约定外，本合同自双方签字盖章之日起生效。</w:t>
      </w:r>
    </w:p>
    <w:p w14:paraId="065B1DFD">
      <w:pPr>
        <w:autoSpaceDE w:val="0"/>
        <w:autoSpaceDN w:val="0"/>
        <w:adjustRightInd w:val="0"/>
        <w:spacing w:line="360" w:lineRule="auto"/>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15、合同终止</w:t>
      </w:r>
    </w:p>
    <w:p w14:paraId="168D47D0">
      <w:pPr>
        <w:autoSpaceDE w:val="0"/>
        <w:autoSpaceDN w:val="0"/>
        <w:adjustRightInd w:val="0"/>
        <w:spacing w:line="360" w:lineRule="auto"/>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15.1 受托人完成委托人全部委托招标代理业务，且委托人或中标人支付了全部代理报酬（含附加服务的报酬）后本合同终止。</w:t>
      </w:r>
    </w:p>
    <w:p w14:paraId="008741B7">
      <w:pPr>
        <w:autoSpaceDE w:val="0"/>
        <w:autoSpaceDN w:val="0"/>
        <w:adjustRightInd w:val="0"/>
        <w:spacing w:line="360" w:lineRule="auto"/>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15.2 本合同终止并不影响各方应有的权利和应承担的义务。</w:t>
      </w:r>
    </w:p>
    <w:p w14:paraId="0CBB8CF2">
      <w:pPr>
        <w:autoSpaceDE w:val="0"/>
        <w:autoSpaceDN w:val="0"/>
        <w:adjustRightInd w:val="0"/>
        <w:spacing w:line="360" w:lineRule="auto"/>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15.3 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14:paraId="3A3A3439">
      <w:pPr>
        <w:autoSpaceDE w:val="0"/>
        <w:autoSpaceDN w:val="0"/>
        <w:adjustRightInd w:val="0"/>
        <w:spacing w:line="360" w:lineRule="auto"/>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15.4 本合同的权利和义务终止后，委托人和受托人应当遵循诚实信用原则，履行通知、协助、保密等义务。</w:t>
      </w:r>
    </w:p>
    <w:p w14:paraId="5DE6E997">
      <w:pPr>
        <w:spacing w:before="240" w:beforeLines="100" w:line="360" w:lineRule="auto"/>
        <w:ind w:firstLine="472" w:firstLineChars="19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六、其他</w:t>
      </w:r>
    </w:p>
    <w:p w14:paraId="2633B70F">
      <w:pPr>
        <w:autoSpaceDE w:val="0"/>
        <w:autoSpaceDN w:val="0"/>
        <w:adjustRightInd w:val="0"/>
        <w:spacing w:line="360" w:lineRule="auto"/>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16、合同的份数</w:t>
      </w:r>
    </w:p>
    <w:p w14:paraId="15EC1CD3">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16.1 本合同正本一式二份，委托人和受托人各执一份。副本根据双方需要在本合同专用条款内约定。</w:t>
      </w:r>
    </w:p>
    <w:p w14:paraId="568EA23B">
      <w:pPr>
        <w:autoSpaceDE w:val="0"/>
        <w:autoSpaceDN w:val="0"/>
        <w:adjustRightInd w:val="0"/>
        <w:spacing w:line="360" w:lineRule="auto"/>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17、补充条款</w:t>
      </w:r>
    </w:p>
    <w:p w14:paraId="23345200">
      <w:pPr>
        <w:autoSpaceDE w:val="0"/>
        <w:autoSpaceDN w:val="0"/>
        <w:adjustRightInd w:val="0"/>
        <w:spacing w:line="360" w:lineRule="auto"/>
        <w:ind w:firstLine="48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双方根据有关法律、行政法规规定，结合本合同招标项目实际，经协商一致后，可对本合同通用条款未涉及的内容进行补充。</w:t>
      </w:r>
    </w:p>
    <w:p w14:paraId="6D431289">
      <w:pPr>
        <w:autoSpaceDE w:val="0"/>
        <w:autoSpaceDN w:val="0"/>
        <w:adjustRightInd w:val="0"/>
        <w:spacing w:line="360" w:lineRule="auto"/>
        <w:ind w:firstLine="480"/>
        <w:jc w:val="center"/>
        <w:rPr>
          <w:rFonts w:hint="eastAsia" w:ascii="宋体" w:hAnsi="宋体" w:eastAsia="宋体" w:cs="宋体"/>
          <w:b/>
          <w:bCs/>
          <w:color w:val="auto"/>
          <w:sz w:val="24"/>
          <w:szCs w:val="24"/>
          <w:highlight w:val="none"/>
          <w:lang w:val="zh-CN"/>
        </w:rPr>
      </w:pPr>
      <w:r>
        <w:rPr>
          <w:rFonts w:hint="eastAsia" w:ascii="宋体" w:hAnsi="宋体" w:eastAsia="宋体" w:cs="宋体"/>
          <w:color w:val="auto"/>
          <w:sz w:val="24"/>
          <w:szCs w:val="24"/>
          <w:highlight w:val="none"/>
          <w:lang w:val="zh-CN"/>
        </w:rPr>
        <w:br w:type="page"/>
      </w:r>
      <w:r>
        <w:rPr>
          <w:rFonts w:hint="eastAsia" w:ascii="宋体" w:hAnsi="宋体" w:eastAsia="宋体" w:cs="宋体"/>
          <w:b/>
          <w:bCs/>
          <w:color w:val="auto"/>
          <w:sz w:val="28"/>
          <w:szCs w:val="28"/>
          <w:highlight w:val="none"/>
          <w:lang w:val="zh-CN"/>
        </w:rPr>
        <w:t>第二部分   专用条款</w:t>
      </w:r>
    </w:p>
    <w:p w14:paraId="2D720391">
      <w:pPr>
        <w:autoSpaceDE w:val="0"/>
        <w:autoSpaceDN w:val="0"/>
        <w:adjustRightInd w:val="0"/>
        <w:spacing w:line="540" w:lineRule="exact"/>
        <w:jc w:val="center"/>
        <w:rPr>
          <w:rFonts w:hint="eastAsia" w:ascii="宋体" w:hAnsi="宋体" w:eastAsia="宋体" w:cs="宋体"/>
          <w:b/>
          <w:bCs/>
          <w:color w:val="auto"/>
          <w:sz w:val="24"/>
          <w:szCs w:val="24"/>
          <w:highlight w:val="none"/>
          <w:lang w:val="zh-CN"/>
        </w:rPr>
      </w:pPr>
    </w:p>
    <w:p w14:paraId="3F4C8CF6">
      <w:pPr>
        <w:spacing w:before="240" w:beforeLines="100" w:line="360" w:lineRule="auto"/>
        <w:ind w:firstLine="472" w:firstLineChars="19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一、词语定义和适用法律</w:t>
      </w:r>
    </w:p>
    <w:p w14:paraId="238FAD59">
      <w:pPr>
        <w:autoSpaceDE w:val="0"/>
        <w:autoSpaceDN w:val="0"/>
        <w:adjustRightInd w:val="0"/>
        <w:spacing w:line="360" w:lineRule="auto"/>
        <w:ind w:firstLine="54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2、合同文件及解释顺序</w:t>
      </w:r>
    </w:p>
    <w:p w14:paraId="0127F54C">
      <w:pPr>
        <w:autoSpaceDE w:val="0"/>
        <w:autoSpaceDN w:val="0"/>
        <w:adjustRightInd w:val="0"/>
        <w:spacing w:line="360" w:lineRule="auto"/>
        <w:ind w:firstLine="54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2.1 合同文件及解释顺序</w:t>
      </w:r>
    </w:p>
    <w:p w14:paraId="67D8CAA5">
      <w:pPr>
        <w:autoSpaceDE w:val="0"/>
        <w:autoSpaceDN w:val="0"/>
        <w:adjustRightInd w:val="0"/>
        <w:spacing w:line="360" w:lineRule="auto"/>
        <w:ind w:firstLine="540"/>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u w:val="single"/>
          <w:lang w:val="zh-CN"/>
        </w:rPr>
        <w:t>（1）本合同协议书；（2）本合同专用条款；（3）本合同通用条款；（4）双方有关招标项目的洽商、变更等书面协议或文件视为本合同的组成部分。</w:t>
      </w:r>
    </w:p>
    <w:p w14:paraId="678A2385">
      <w:pPr>
        <w:autoSpaceDE w:val="0"/>
        <w:autoSpaceDN w:val="0"/>
        <w:adjustRightInd w:val="0"/>
        <w:spacing w:line="360" w:lineRule="auto"/>
        <w:ind w:firstLine="54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3、语言文字和适用法律</w:t>
      </w:r>
    </w:p>
    <w:p w14:paraId="3A44BB72">
      <w:pPr>
        <w:autoSpaceDE w:val="0"/>
        <w:autoSpaceDN w:val="0"/>
        <w:adjustRightInd w:val="0"/>
        <w:spacing w:line="360" w:lineRule="auto"/>
        <w:ind w:firstLine="54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3.1 语言文字</w:t>
      </w:r>
    </w:p>
    <w:p w14:paraId="191285E3">
      <w:pPr>
        <w:autoSpaceDE w:val="0"/>
        <w:autoSpaceDN w:val="0"/>
        <w:adjustRightInd w:val="0"/>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CN"/>
        </w:rPr>
        <w:t>本合同采用的文字为：</w:t>
      </w:r>
      <w:r>
        <w:rPr>
          <w:rFonts w:hint="eastAsia" w:ascii="宋体" w:hAnsi="宋体" w:eastAsia="宋体" w:cs="宋体"/>
          <w:color w:val="auto"/>
          <w:sz w:val="24"/>
          <w:szCs w:val="24"/>
          <w:highlight w:val="none"/>
          <w:u w:val="single"/>
        </w:rPr>
        <w:t>使用汉语语言文字书写、解释和说明。</w:t>
      </w:r>
    </w:p>
    <w:p w14:paraId="018C1E97">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3.2 本合同需要明示的法律、行政法规：</w:t>
      </w:r>
      <w:r>
        <w:rPr>
          <w:rFonts w:hint="eastAsia" w:ascii="宋体" w:hAnsi="宋体" w:eastAsia="宋体" w:cs="宋体"/>
          <w:color w:val="auto"/>
          <w:sz w:val="24"/>
          <w:szCs w:val="24"/>
          <w:highlight w:val="none"/>
          <w:u w:val="single"/>
          <w:lang w:val="zh-CN"/>
        </w:rPr>
        <w:t>《中华人民共和国招标投标法》、《中华人民共和国民法典》及国家、地方和相关主管部门颁布的与招标有关的法律、行政法规。</w:t>
      </w:r>
    </w:p>
    <w:p w14:paraId="7128DB2C">
      <w:pPr>
        <w:spacing w:before="240" w:beforeLines="100" w:line="360" w:lineRule="auto"/>
        <w:ind w:firstLine="472" w:firstLineChars="19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二、双方一般权利和义务</w:t>
      </w:r>
    </w:p>
    <w:p w14:paraId="2E8C8CA4">
      <w:pPr>
        <w:autoSpaceDE w:val="0"/>
        <w:autoSpaceDN w:val="0"/>
        <w:adjustRightInd w:val="0"/>
        <w:spacing w:line="360" w:lineRule="auto"/>
        <w:ind w:firstLine="54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4、委托人的义务</w:t>
      </w:r>
    </w:p>
    <w:p w14:paraId="65478FDA">
      <w:pPr>
        <w:autoSpaceDE w:val="0"/>
        <w:autoSpaceDN w:val="0"/>
        <w:adjustRightInd w:val="0"/>
        <w:spacing w:line="360" w:lineRule="auto"/>
        <w:ind w:firstLine="54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4.1 委托招标代理工作的具体范围和内容：</w:t>
      </w:r>
    </w:p>
    <w:p w14:paraId="1BCDCDB8">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）拟定招标方案和编制招标公告、招标文件；</w:t>
      </w:r>
    </w:p>
    <w:p w14:paraId="6C7D599E">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）发布招标公告；</w:t>
      </w:r>
    </w:p>
    <w:p w14:paraId="5452D7B3">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）发出招标文件（含图纸及有关技术资料）；</w:t>
      </w:r>
    </w:p>
    <w:p w14:paraId="04FE615B">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）组织投标人踏勘现场和答疑（包括必要时发出补遗书）；</w:t>
      </w:r>
    </w:p>
    <w:p w14:paraId="51A9CFA3">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）组织开标、评标（包括按规定接收投标文件、组建评标委员会）；</w:t>
      </w:r>
    </w:p>
    <w:p w14:paraId="5E8F1B37">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val="zh-CN"/>
        </w:rPr>
        <w:t>）办理中标结果公示，发出中标通知书；</w:t>
      </w:r>
    </w:p>
    <w:p w14:paraId="1D0D6F7D">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val="zh-CN"/>
        </w:rPr>
        <w:t>）招投标文件的管理和存档并协助签订合同；</w:t>
      </w:r>
    </w:p>
    <w:p w14:paraId="1C4FA473">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val="zh-CN"/>
        </w:rPr>
        <w:t>）其他：</w:t>
      </w:r>
    </w:p>
    <w:p w14:paraId="13E51557">
      <w:pPr>
        <w:autoSpaceDE w:val="0"/>
        <w:autoSpaceDN w:val="0"/>
        <w:adjustRightInd w:val="0"/>
        <w:spacing w:line="360" w:lineRule="auto"/>
        <w:ind w:firstLine="54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4.2 委托人应按约定的时间和要求完成下列工作：</w:t>
      </w:r>
    </w:p>
    <w:p w14:paraId="62844700">
      <w:pPr>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（1）向受托人提供招标代理业务应具备的相关工作前期资料（如立项批准手续、规划许可、报建证等）及资金落实情况资料的时间：</w:t>
      </w:r>
      <w:r>
        <w:rPr>
          <w:rFonts w:hint="eastAsia" w:ascii="宋体" w:hAnsi="宋体" w:eastAsia="宋体" w:cs="宋体"/>
          <w:color w:val="auto"/>
          <w:sz w:val="24"/>
          <w:szCs w:val="24"/>
          <w:highlight w:val="none"/>
          <w:u w:val="single"/>
          <w:lang w:val="zh-CN"/>
        </w:rPr>
        <w:t xml:space="preserve">  / </w:t>
      </w:r>
      <w:r>
        <w:rPr>
          <w:rFonts w:hint="eastAsia" w:ascii="宋体" w:hAnsi="宋体" w:eastAsia="宋体" w:cs="宋体"/>
          <w:color w:val="auto"/>
          <w:sz w:val="24"/>
          <w:szCs w:val="24"/>
          <w:highlight w:val="none"/>
          <w:lang w:val="zh-CN"/>
        </w:rPr>
        <w:t>。</w:t>
      </w:r>
    </w:p>
    <w:p w14:paraId="2928DBC5">
      <w:pPr>
        <w:autoSpaceDE w:val="0"/>
        <w:autoSpaceDN w:val="0"/>
        <w:adjustRightInd w:val="0"/>
        <w:spacing w:line="360" w:lineRule="auto"/>
        <w:ind w:firstLine="480" w:firstLineChars="200"/>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lang w:val="zh-CN"/>
        </w:rPr>
        <w:t>（2）向受托人提供完全代理招标业务所需的全部资料的时间：</w:t>
      </w:r>
      <w:r>
        <w:rPr>
          <w:rFonts w:hint="eastAsia" w:ascii="宋体" w:hAnsi="宋体" w:eastAsia="宋体" w:cs="宋体"/>
          <w:color w:val="auto"/>
          <w:sz w:val="24"/>
          <w:szCs w:val="24"/>
          <w:highlight w:val="none"/>
          <w:u w:val="single"/>
          <w:lang w:val="zh-CN"/>
        </w:rPr>
        <w:t xml:space="preserve">  / 。</w:t>
      </w:r>
    </w:p>
    <w:p w14:paraId="5ACA7750">
      <w:pPr>
        <w:autoSpaceDE w:val="0"/>
        <w:autoSpaceDN w:val="0"/>
        <w:adjustRightInd w:val="0"/>
        <w:spacing w:line="360" w:lineRule="auto"/>
        <w:ind w:firstLine="480" w:firstLineChars="200"/>
        <w:rPr>
          <w:rFonts w:hint="eastAsia" w:ascii="宋体" w:hAnsi="宋体" w:eastAsia="宋体" w:cs="宋体"/>
          <w:color w:val="auto"/>
          <w:sz w:val="24"/>
          <w:szCs w:val="24"/>
          <w:highlight w:val="none"/>
          <w:vertAlign w:val="subscript"/>
        </w:rPr>
      </w:pPr>
      <w:r>
        <w:rPr>
          <w:rFonts w:hint="eastAsia" w:ascii="宋体" w:hAnsi="宋体" w:eastAsia="宋体" w:cs="宋体"/>
          <w:color w:val="auto"/>
          <w:sz w:val="24"/>
          <w:szCs w:val="24"/>
          <w:highlight w:val="none"/>
          <w:lang w:val="zh-CN"/>
        </w:rPr>
        <w:t>（3）向受托人提供保证招标工作顺利完成的条件：</w:t>
      </w:r>
      <w:r>
        <w:rPr>
          <w:rFonts w:hint="eastAsia" w:ascii="宋体" w:hAnsi="宋体" w:eastAsia="宋体" w:cs="宋体"/>
          <w:color w:val="auto"/>
          <w:sz w:val="24"/>
          <w:szCs w:val="24"/>
          <w:highlight w:val="none"/>
          <w:u w:val="single"/>
          <w:lang w:val="zh-CN"/>
        </w:rPr>
        <w:t>1、委托人及时审核招标文件及相关资料；2、根据项目具体情况由项目负责人把握，提出相关要求。</w:t>
      </w:r>
    </w:p>
    <w:p w14:paraId="01ABD209">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（4）指定的与受托人联系的人员</w:t>
      </w:r>
    </w:p>
    <w:p w14:paraId="75D8B61D">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姓名： </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电话：</w:t>
      </w:r>
      <w:r>
        <w:rPr>
          <w:rFonts w:hint="eastAsia" w:ascii="宋体" w:hAnsi="宋体" w:eastAsia="宋体" w:cs="宋体"/>
          <w:color w:val="auto"/>
          <w:sz w:val="24"/>
          <w:szCs w:val="24"/>
          <w:highlight w:val="none"/>
          <w:u w:val="single"/>
          <w:lang w:val="zh-CN"/>
        </w:rPr>
        <w:t xml:space="preserve">                 </w:t>
      </w:r>
    </w:p>
    <w:p w14:paraId="30998DCB">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（5）需要与第三方协调的工作：</w:t>
      </w:r>
      <w:r>
        <w:rPr>
          <w:rFonts w:hint="eastAsia" w:ascii="宋体" w:hAnsi="宋体" w:eastAsia="宋体" w:cs="宋体"/>
          <w:color w:val="auto"/>
          <w:sz w:val="24"/>
          <w:szCs w:val="24"/>
          <w:highlight w:val="none"/>
          <w:u w:val="single"/>
          <w:lang w:val="zh-CN"/>
        </w:rPr>
        <w:t xml:space="preserve">   /  。</w:t>
      </w:r>
      <w:r>
        <w:rPr>
          <w:rFonts w:hint="eastAsia" w:ascii="宋体" w:hAnsi="宋体" w:eastAsia="宋体" w:cs="宋体"/>
          <w:color w:val="auto"/>
          <w:sz w:val="24"/>
          <w:szCs w:val="24"/>
          <w:highlight w:val="none"/>
          <w:lang w:val="zh-CN"/>
        </w:rPr>
        <w:t xml:space="preserve"> </w:t>
      </w:r>
    </w:p>
    <w:p w14:paraId="3521B5B6">
      <w:pPr>
        <w:autoSpaceDE w:val="0"/>
        <w:autoSpaceDN w:val="0"/>
        <w:adjustRightInd w:val="0"/>
        <w:spacing w:line="360" w:lineRule="auto"/>
        <w:ind w:firstLine="480" w:firstLineChars="200"/>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lang w:val="zh-CN"/>
        </w:rPr>
        <w:t>（6）向受托人支付委托代理报酬，并承担招标代理业务过程中应由委托人支付的费用：</w:t>
      </w:r>
      <w:r>
        <w:rPr>
          <w:rFonts w:hint="eastAsia" w:ascii="宋体" w:hAnsi="宋体" w:eastAsia="宋体" w:cs="宋体"/>
          <w:color w:val="auto"/>
          <w:sz w:val="24"/>
          <w:szCs w:val="24"/>
          <w:highlight w:val="none"/>
          <w:u w:val="single"/>
          <w:lang w:val="zh-CN"/>
        </w:rPr>
        <w:t xml:space="preserve">       /      ；</w:t>
      </w:r>
    </w:p>
    <w:p w14:paraId="119C7425">
      <w:pPr>
        <w:autoSpaceDE w:val="0"/>
        <w:autoSpaceDN w:val="0"/>
        <w:adjustRightInd w:val="0"/>
        <w:spacing w:line="360" w:lineRule="auto"/>
        <w:ind w:firstLine="540"/>
        <w:rPr>
          <w:rFonts w:hint="eastAsia" w:ascii="宋体" w:hAnsi="宋体" w:eastAsia="宋体" w:cs="宋体"/>
          <w:color w:val="auto"/>
          <w:sz w:val="24"/>
          <w:szCs w:val="24"/>
          <w:highlight w:val="none"/>
          <w:vertAlign w:val="subscript"/>
        </w:rPr>
      </w:pPr>
      <w:r>
        <w:rPr>
          <w:rFonts w:hint="eastAsia" w:ascii="宋体" w:hAnsi="宋体" w:eastAsia="宋体" w:cs="宋体"/>
          <w:color w:val="auto"/>
          <w:sz w:val="24"/>
          <w:szCs w:val="24"/>
          <w:highlight w:val="none"/>
          <w:lang w:val="zh-CN"/>
        </w:rPr>
        <w:t>（7）应尽的其他义务：</w:t>
      </w:r>
      <w:r>
        <w:rPr>
          <w:rFonts w:hint="eastAsia" w:ascii="宋体" w:hAnsi="宋体" w:eastAsia="宋体" w:cs="宋体"/>
          <w:color w:val="auto"/>
          <w:sz w:val="24"/>
          <w:szCs w:val="24"/>
          <w:highlight w:val="none"/>
          <w:u w:val="single"/>
          <w:lang w:val="zh-CN"/>
        </w:rPr>
        <w:t xml:space="preserve">           /  </w:t>
      </w:r>
    </w:p>
    <w:p w14:paraId="14DCA606">
      <w:pPr>
        <w:autoSpaceDE w:val="0"/>
        <w:autoSpaceDN w:val="0"/>
        <w:adjustRightInd w:val="0"/>
        <w:spacing w:line="360" w:lineRule="auto"/>
        <w:ind w:firstLine="54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5、受托人的义务</w:t>
      </w:r>
    </w:p>
    <w:p w14:paraId="3AAC88AF">
      <w:pPr>
        <w:autoSpaceDE w:val="0"/>
        <w:autoSpaceDN w:val="0"/>
        <w:adjustRightInd w:val="0"/>
        <w:spacing w:line="360" w:lineRule="auto"/>
        <w:ind w:firstLine="54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5.1 招标代理项目负责人姓名：</w:t>
      </w:r>
      <w:r>
        <w:rPr>
          <w:rFonts w:hint="eastAsia" w:ascii="宋体" w:hAnsi="宋体" w:eastAsia="宋体" w:cs="宋体"/>
          <w:color w:val="auto"/>
          <w:sz w:val="24"/>
          <w:szCs w:val="24"/>
          <w:highlight w:val="none"/>
          <w:u w:val="single"/>
          <w:lang w:val="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，电话：</w:t>
      </w:r>
      <w:r>
        <w:rPr>
          <w:rFonts w:hint="eastAsia" w:ascii="宋体" w:hAnsi="宋体" w:eastAsia="宋体" w:cs="宋体"/>
          <w:color w:val="auto"/>
          <w:sz w:val="24"/>
          <w:szCs w:val="24"/>
          <w:highlight w:val="none"/>
          <w:u w:val="single"/>
          <w:lang w:val="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zh-CN"/>
        </w:rPr>
        <w:t>　</w:t>
      </w:r>
      <w:r>
        <w:rPr>
          <w:rFonts w:hint="eastAsia" w:ascii="宋体" w:hAnsi="宋体" w:cs="宋体"/>
          <w:color w:val="auto"/>
          <w:sz w:val="24"/>
          <w:szCs w:val="24"/>
          <w:highlight w:val="none"/>
          <w:u w:val="none"/>
          <w:lang w:val="zh-CN"/>
        </w:rPr>
        <w:t>。</w:t>
      </w:r>
    </w:p>
    <w:p w14:paraId="6B8ACA3B">
      <w:pPr>
        <w:autoSpaceDE w:val="0"/>
        <w:autoSpaceDN w:val="0"/>
        <w:adjustRightInd w:val="0"/>
        <w:spacing w:line="360" w:lineRule="auto"/>
        <w:ind w:firstLine="54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5.2 受托人应按约定的时间和要求完</w:t>
      </w:r>
      <w:r>
        <w:rPr>
          <w:rFonts w:hint="eastAsia" w:ascii="宋体" w:hAnsi="宋体" w:cs="宋体"/>
          <w:color w:val="auto"/>
          <w:sz w:val="24"/>
          <w:szCs w:val="24"/>
          <w:highlight w:val="none"/>
          <w:lang w:val="zh-CN"/>
        </w:rPr>
        <w:t>成</w:t>
      </w:r>
      <w:r>
        <w:rPr>
          <w:rFonts w:hint="eastAsia" w:ascii="宋体" w:hAnsi="宋体" w:eastAsia="宋体" w:cs="宋体"/>
          <w:color w:val="auto"/>
          <w:sz w:val="24"/>
          <w:szCs w:val="24"/>
          <w:highlight w:val="none"/>
          <w:lang w:val="zh-CN"/>
        </w:rPr>
        <w:t>下列工作：</w:t>
      </w:r>
    </w:p>
    <w:p w14:paraId="46C5323D">
      <w:pPr>
        <w:autoSpaceDE w:val="0"/>
        <w:autoSpaceDN w:val="0"/>
        <w:adjustRightInd w:val="0"/>
        <w:spacing w:line="360" w:lineRule="auto"/>
        <w:ind w:firstLine="540"/>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lang w:val="zh-CN"/>
        </w:rPr>
        <w:t>（1）组织招标工作的内容和时间：</w:t>
      </w:r>
      <w:r>
        <w:rPr>
          <w:rFonts w:hint="eastAsia" w:ascii="宋体" w:hAnsi="宋体" w:eastAsia="宋体" w:cs="宋体"/>
          <w:color w:val="auto"/>
          <w:sz w:val="24"/>
          <w:szCs w:val="24"/>
          <w:highlight w:val="none"/>
          <w:u w:val="single"/>
          <w:lang w:val="zh-CN"/>
        </w:rPr>
        <w:t xml:space="preserve"> 以与委托人商定的具体工作计划为准；</w:t>
      </w:r>
    </w:p>
    <w:p w14:paraId="328812B8">
      <w:pPr>
        <w:autoSpaceDE w:val="0"/>
        <w:autoSpaceDN w:val="0"/>
        <w:adjustRightInd w:val="0"/>
        <w:spacing w:line="360" w:lineRule="auto"/>
        <w:ind w:firstLine="540"/>
        <w:rPr>
          <w:rFonts w:hint="eastAsia" w:ascii="宋体" w:hAnsi="宋体" w:eastAsia="宋体" w:cs="宋体"/>
          <w:color w:val="auto"/>
          <w:sz w:val="24"/>
          <w:szCs w:val="24"/>
          <w:highlight w:val="none"/>
          <w:u w:val="none"/>
          <w:lang w:val="zh-CN"/>
        </w:rPr>
      </w:pPr>
      <w:r>
        <w:rPr>
          <w:rFonts w:hint="eastAsia" w:ascii="宋体" w:hAnsi="宋体" w:eastAsia="宋体" w:cs="宋体"/>
          <w:color w:val="auto"/>
          <w:sz w:val="24"/>
          <w:szCs w:val="24"/>
          <w:highlight w:val="none"/>
          <w:lang w:val="zh-CN"/>
        </w:rPr>
        <w:t>（2）为招标人提供的为完成招标工作的相关咨询服务：</w:t>
      </w:r>
      <w:r>
        <w:rPr>
          <w:rFonts w:hint="eastAsia" w:ascii="宋体" w:hAnsi="宋体" w:eastAsia="宋体" w:cs="宋体"/>
          <w:color w:val="auto"/>
          <w:sz w:val="24"/>
          <w:szCs w:val="24"/>
          <w:highlight w:val="none"/>
          <w:u w:val="single"/>
          <w:lang w:val="zh-CN"/>
        </w:rPr>
        <w:t>招投标法律、行政法规咨询，关于招标文件编制、招标程序及合同条款的咨询</w:t>
      </w:r>
      <w:r>
        <w:rPr>
          <w:rFonts w:hint="eastAsia" w:ascii="宋体" w:hAnsi="宋体" w:cs="宋体"/>
          <w:color w:val="auto"/>
          <w:sz w:val="24"/>
          <w:szCs w:val="24"/>
          <w:highlight w:val="none"/>
          <w:u w:val="none"/>
          <w:lang w:val="zh-CN"/>
        </w:rPr>
        <w:t>。</w:t>
      </w:r>
      <w:r>
        <w:rPr>
          <w:rFonts w:hint="eastAsia" w:ascii="宋体" w:hAnsi="宋体" w:cs="宋体"/>
          <w:b/>
          <w:bCs/>
          <w:color w:val="auto"/>
          <w:sz w:val="24"/>
          <w:szCs w:val="24"/>
          <w:highlight w:val="none"/>
          <w:u w:val="none"/>
          <w:lang w:val="zh-CN"/>
        </w:rPr>
        <w:t>受托人须对所编制的文件的</w:t>
      </w:r>
      <w:r>
        <w:rPr>
          <w:rFonts w:hint="eastAsia" w:ascii="宋体" w:hAnsi="宋体" w:eastAsia="宋体" w:cs="宋体"/>
          <w:b/>
          <w:bCs/>
          <w:color w:val="auto"/>
          <w:sz w:val="24"/>
          <w:szCs w:val="24"/>
          <w:highlight w:val="none"/>
          <w:u w:val="none"/>
          <w:lang w:val="zh-CN"/>
        </w:rPr>
        <w:t>合</w:t>
      </w:r>
      <w:r>
        <w:rPr>
          <w:rFonts w:hint="eastAsia" w:ascii="宋体" w:hAnsi="宋体" w:cs="宋体"/>
          <w:b/>
          <w:bCs/>
          <w:color w:val="auto"/>
          <w:sz w:val="24"/>
          <w:szCs w:val="24"/>
          <w:highlight w:val="none"/>
          <w:u w:val="none"/>
          <w:lang w:val="zh-CN"/>
        </w:rPr>
        <w:t>法合</w:t>
      </w:r>
      <w:r>
        <w:rPr>
          <w:rFonts w:hint="eastAsia" w:ascii="宋体" w:hAnsi="宋体" w:eastAsia="宋体" w:cs="宋体"/>
          <w:b/>
          <w:bCs/>
          <w:color w:val="auto"/>
          <w:sz w:val="24"/>
          <w:szCs w:val="24"/>
          <w:highlight w:val="none"/>
          <w:u w:val="none"/>
          <w:lang w:val="zh-CN"/>
        </w:rPr>
        <w:t>规性</w:t>
      </w:r>
      <w:r>
        <w:rPr>
          <w:rFonts w:hint="eastAsia" w:ascii="宋体" w:hAnsi="宋体" w:cs="宋体"/>
          <w:b/>
          <w:bCs/>
          <w:color w:val="auto"/>
          <w:sz w:val="24"/>
          <w:szCs w:val="24"/>
          <w:highlight w:val="none"/>
          <w:u w:val="none"/>
          <w:lang w:val="zh-CN"/>
        </w:rPr>
        <w:t>、所组织的程序的合法合规性</w:t>
      </w:r>
      <w:r>
        <w:rPr>
          <w:rFonts w:hint="eastAsia" w:ascii="宋体" w:hAnsi="宋体" w:eastAsia="宋体" w:cs="宋体"/>
          <w:b/>
          <w:bCs/>
          <w:color w:val="auto"/>
          <w:sz w:val="24"/>
          <w:szCs w:val="24"/>
          <w:highlight w:val="none"/>
          <w:u w:val="none"/>
          <w:lang w:val="zh-CN"/>
        </w:rPr>
        <w:t>负责</w:t>
      </w:r>
      <w:r>
        <w:rPr>
          <w:rFonts w:hint="eastAsia" w:ascii="宋体" w:hAnsi="宋体" w:cs="宋体"/>
          <w:b/>
          <w:bCs/>
          <w:color w:val="auto"/>
          <w:sz w:val="24"/>
          <w:szCs w:val="24"/>
          <w:highlight w:val="none"/>
          <w:u w:val="none"/>
          <w:lang w:val="zh-CN"/>
        </w:rPr>
        <w:t>，由此引起的一切问题均由受托人负责</w:t>
      </w:r>
      <w:r>
        <w:rPr>
          <w:rFonts w:hint="eastAsia" w:ascii="宋体" w:hAnsi="宋体" w:cs="宋体"/>
          <w:color w:val="auto"/>
          <w:sz w:val="24"/>
          <w:szCs w:val="24"/>
          <w:highlight w:val="none"/>
          <w:u w:val="none"/>
          <w:lang w:val="zh-CN"/>
        </w:rPr>
        <w:t>；</w:t>
      </w:r>
    </w:p>
    <w:p w14:paraId="6E6B4EB4">
      <w:pPr>
        <w:autoSpaceDE w:val="0"/>
        <w:autoSpaceDN w:val="0"/>
        <w:adjustRightInd w:val="0"/>
        <w:spacing w:line="360" w:lineRule="auto"/>
        <w:ind w:firstLine="540"/>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lang w:val="zh-CN"/>
        </w:rPr>
        <w:t>（3）承担招标代理业务过程中，应由受托人支付的费用：</w:t>
      </w:r>
      <w:r>
        <w:rPr>
          <w:rFonts w:hint="eastAsia" w:ascii="宋体" w:hAnsi="宋体" w:eastAsia="宋体" w:cs="宋体"/>
          <w:color w:val="auto"/>
          <w:sz w:val="24"/>
          <w:szCs w:val="24"/>
          <w:highlight w:val="none"/>
          <w:u w:val="single"/>
          <w:lang w:val="zh-CN"/>
        </w:rPr>
        <w:t>招标用技术资料印刷费及评标会评标专家咨询费和其他相关单位部门规定应由受托人支付的费用等；</w:t>
      </w:r>
    </w:p>
    <w:p w14:paraId="5C91F661">
      <w:pPr>
        <w:autoSpaceDE w:val="0"/>
        <w:autoSpaceDN w:val="0"/>
        <w:adjustRightInd w:val="0"/>
        <w:spacing w:line="360" w:lineRule="auto"/>
        <w:ind w:firstLine="54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（4）应尽的其他义务：</w:t>
      </w:r>
      <w:r>
        <w:rPr>
          <w:rFonts w:hint="eastAsia" w:ascii="宋体" w:hAnsi="宋体" w:eastAsia="宋体" w:cs="宋体"/>
          <w:color w:val="auto"/>
          <w:sz w:val="24"/>
          <w:szCs w:val="24"/>
          <w:highlight w:val="none"/>
          <w:u w:val="single"/>
          <w:lang w:val="zh-CN"/>
        </w:rPr>
        <w:t xml:space="preserve">           /      　</w:t>
      </w:r>
    </w:p>
    <w:p w14:paraId="34699C6E">
      <w:pPr>
        <w:autoSpaceDE w:val="0"/>
        <w:autoSpaceDN w:val="0"/>
        <w:adjustRightInd w:val="0"/>
        <w:spacing w:line="360" w:lineRule="auto"/>
        <w:ind w:firstLine="54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6、委托人的权利</w:t>
      </w:r>
    </w:p>
    <w:p w14:paraId="22187AC1">
      <w:pPr>
        <w:autoSpaceDE w:val="0"/>
        <w:autoSpaceDN w:val="0"/>
        <w:adjustRightInd w:val="0"/>
        <w:spacing w:line="360" w:lineRule="auto"/>
        <w:ind w:firstLine="54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6.1 委托人拥有的权利：</w:t>
      </w:r>
      <w:r>
        <w:rPr>
          <w:rFonts w:hint="eastAsia" w:ascii="宋体" w:hAnsi="宋体" w:eastAsia="宋体" w:cs="宋体"/>
          <w:color w:val="auto"/>
          <w:sz w:val="24"/>
          <w:szCs w:val="24"/>
          <w:highlight w:val="none"/>
          <w:u w:val="single"/>
          <w:lang w:val="zh-CN"/>
        </w:rPr>
        <w:t xml:space="preserve">           /      　</w:t>
      </w:r>
    </w:p>
    <w:p w14:paraId="2B012E68">
      <w:pPr>
        <w:autoSpaceDE w:val="0"/>
        <w:autoSpaceDN w:val="0"/>
        <w:adjustRightInd w:val="0"/>
        <w:spacing w:line="360" w:lineRule="auto"/>
        <w:ind w:firstLine="54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6.2 委托人拥有的其他权利：</w:t>
      </w:r>
      <w:r>
        <w:rPr>
          <w:rFonts w:hint="eastAsia" w:ascii="宋体" w:hAnsi="宋体" w:eastAsia="宋体" w:cs="宋体"/>
          <w:color w:val="auto"/>
          <w:sz w:val="24"/>
          <w:szCs w:val="24"/>
          <w:highlight w:val="none"/>
          <w:u w:val="single"/>
          <w:lang w:val="zh-CN"/>
        </w:rPr>
        <w:t xml:space="preserve">           /      　</w:t>
      </w:r>
    </w:p>
    <w:p w14:paraId="5BE87936">
      <w:pPr>
        <w:tabs>
          <w:tab w:val="left" w:pos="540"/>
        </w:tabs>
        <w:autoSpaceDE w:val="0"/>
        <w:autoSpaceDN w:val="0"/>
        <w:adjustRightInd w:val="0"/>
        <w:spacing w:line="360" w:lineRule="auto"/>
        <w:ind w:firstLine="54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7、受托人的权利</w:t>
      </w:r>
    </w:p>
    <w:p w14:paraId="5A379C17">
      <w:pPr>
        <w:autoSpaceDE w:val="0"/>
        <w:autoSpaceDN w:val="0"/>
        <w:adjustRightInd w:val="0"/>
        <w:spacing w:line="360" w:lineRule="auto"/>
        <w:ind w:firstLine="54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7.1 受托人拥有的权利：</w:t>
      </w:r>
      <w:r>
        <w:rPr>
          <w:rFonts w:hint="eastAsia" w:ascii="宋体" w:hAnsi="宋体" w:eastAsia="宋体" w:cs="宋体"/>
          <w:color w:val="auto"/>
          <w:sz w:val="24"/>
          <w:szCs w:val="24"/>
          <w:highlight w:val="none"/>
          <w:u w:val="single"/>
          <w:lang w:val="zh-CN"/>
        </w:rPr>
        <w:t xml:space="preserve">           /      　</w:t>
      </w:r>
    </w:p>
    <w:p w14:paraId="39C11AE7">
      <w:pPr>
        <w:tabs>
          <w:tab w:val="left" w:pos="720"/>
          <w:tab w:val="left" w:pos="900"/>
        </w:tabs>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7.2 受托人拥有的其他权利：</w:t>
      </w:r>
      <w:r>
        <w:rPr>
          <w:rFonts w:hint="eastAsia" w:ascii="宋体" w:hAnsi="宋体" w:eastAsia="宋体" w:cs="宋体"/>
          <w:color w:val="auto"/>
          <w:sz w:val="24"/>
          <w:szCs w:val="24"/>
          <w:highlight w:val="none"/>
          <w:u w:val="single"/>
          <w:lang w:val="zh-CN"/>
        </w:rPr>
        <w:t>  。</w:t>
      </w:r>
    </w:p>
    <w:p w14:paraId="2D9E9786">
      <w:pPr>
        <w:spacing w:before="0" w:beforeLines="0" w:line="360" w:lineRule="auto"/>
        <w:ind w:firstLine="472" w:firstLineChars="19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三、委托代理报酬与收取</w:t>
      </w:r>
    </w:p>
    <w:p w14:paraId="0554C45C">
      <w:pPr>
        <w:autoSpaceDE w:val="0"/>
        <w:autoSpaceDN w:val="0"/>
        <w:adjustRightInd w:val="0"/>
        <w:spacing w:beforeLines="0" w:line="360" w:lineRule="auto"/>
        <w:ind w:firstLine="540"/>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lang w:val="zh-CN"/>
        </w:rPr>
        <w:t>8、委托代理报酬</w:t>
      </w:r>
    </w:p>
    <w:p w14:paraId="46950A60">
      <w:pPr>
        <w:autoSpaceDE w:val="0"/>
        <w:autoSpaceDN w:val="0"/>
        <w:adjustRightInd w:val="0"/>
        <w:spacing w:line="360" w:lineRule="auto"/>
        <w:ind w:firstLine="540"/>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u w:val="single"/>
          <w:lang w:val="zh-CN"/>
        </w:rPr>
        <w:t>8.1代理报酬的计算方法：以中标合同价为基数，参照桂建标[2018]37号文计算并结合防政办发[2009]87号文下浮后的收费标准，再下浮   %。由中标人向受托人支付。</w:t>
      </w:r>
    </w:p>
    <w:p w14:paraId="07EFE73D">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代理报酬的金额或收取比例：</w:t>
      </w:r>
      <w:r>
        <w:rPr>
          <w:rFonts w:hint="eastAsia" w:ascii="宋体" w:hAnsi="宋体" w:eastAsia="宋体" w:cs="宋体"/>
          <w:color w:val="auto"/>
          <w:sz w:val="24"/>
          <w:szCs w:val="24"/>
          <w:highlight w:val="none"/>
          <w:u w:val="single"/>
          <w:lang w:val="zh-CN"/>
        </w:rPr>
        <w:t xml:space="preserve">  </w:t>
      </w:r>
      <w:r>
        <w:rPr>
          <w:rFonts w:hint="eastAsia" w:ascii="宋体" w:hAnsi="宋体"/>
          <w:b/>
          <w:bCs/>
          <w:color w:val="auto"/>
          <w:sz w:val="24"/>
          <w:highlight w:val="none"/>
        </w:rPr>
        <w:t>；</w:t>
      </w:r>
    </w:p>
    <w:p w14:paraId="2FC2DDDA">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代理报酬的币种：</w:t>
      </w:r>
      <w:r>
        <w:rPr>
          <w:rFonts w:hint="eastAsia" w:ascii="宋体" w:hAnsi="宋体" w:eastAsia="宋体" w:cs="宋体"/>
          <w:color w:val="auto"/>
          <w:sz w:val="24"/>
          <w:szCs w:val="24"/>
          <w:highlight w:val="none"/>
          <w:u w:val="single"/>
          <w:lang w:val="zh-CN"/>
        </w:rPr>
        <w:t xml:space="preserve">     人民币      ；</w:t>
      </w:r>
      <w:r>
        <w:rPr>
          <w:rFonts w:hint="eastAsia" w:ascii="宋体" w:hAnsi="宋体" w:eastAsia="宋体" w:cs="宋体"/>
          <w:color w:val="auto"/>
          <w:sz w:val="24"/>
          <w:szCs w:val="24"/>
          <w:highlight w:val="none"/>
        </w:rPr>
        <w:t>汇率</w:t>
      </w:r>
      <w:r>
        <w:rPr>
          <w:rFonts w:hint="eastAsia" w:ascii="宋体" w:hAnsi="宋体" w:eastAsia="宋体" w:cs="宋体"/>
          <w:color w:val="auto"/>
          <w:sz w:val="24"/>
          <w:szCs w:val="24"/>
          <w:highlight w:val="none"/>
          <w:u w:val="single"/>
        </w:rPr>
        <w:t xml:space="preserve">  不适用  。</w:t>
      </w:r>
    </w:p>
    <w:p w14:paraId="560208E4">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代理报酬的支付方式：</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b/>
          <w:color w:val="auto"/>
          <w:sz w:val="24"/>
          <w:szCs w:val="24"/>
          <w:highlight w:val="none"/>
          <w:u w:val="single"/>
          <w:lang w:val="zh-CN"/>
        </w:rPr>
        <w:t>现金或转账，由中标人向受托人支付</w:t>
      </w:r>
      <w:r>
        <w:rPr>
          <w:rFonts w:hint="eastAsia" w:ascii="宋体" w:hAnsi="宋体" w:eastAsia="宋体" w:cs="宋体"/>
          <w:color w:val="auto"/>
          <w:sz w:val="24"/>
          <w:szCs w:val="24"/>
          <w:highlight w:val="none"/>
          <w:u w:val="single"/>
          <w:lang w:val="zh-CN"/>
        </w:rPr>
        <w:t>；</w:t>
      </w:r>
    </w:p>
    <w:p w14:paraId="4E2E6035">
      <w:pPr>
        <w:autoSpaceDE w:val="0"/>
        <w:autoSpaceDN w:val="0"/>
        <w:adjustRightInd w:val="0"/>
        <w:spacing w:line="360" w:lineRule="auto"/>
        <w:ind w:firstLine="480" w:firstLineChars="200"/>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lang w:val="zh-CN"/>
        </w:rPr>
        <w:t>代理报酬的支付时间：</w:t>
      </w:r>
      <w:r>
        <w:rPr>
          <w:rFonts w:hint="eastAsia" w:ascii="宋体" w:hAnsi="宋体" w:eastAsia="宋体" w:cs="宋体"/>
          <w:color w:val="auto"/>
          <w:sz w:val="24"/>
          <w:szCs w:val="24"/>
          <w:highlight w:val="none"/>
          <w:u w:val="single"/>
          <w:lang w:val="zh-CN"/>
        </w:rPr>
        <w:t>在领取中标通知书前支付完毕。</w:t>
      </w:r>
    </w:p>
    <w:p w14:paraId="7C1E7C93">
      <w:pPr>
        <w:autoSpaceDE w:val="0"/>
        <w:autoSpaceDN w:val="0"/>
        <w:adjustRightInd w:val="0"/>
        <w:spacing w:line="360" w:lineRule="auto"/>
        <w:ind w:firstLine="540"/>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lang w:val="zh-CN"/>
        </w:rPr>
        <w:t>8.2 当招标代理工作出现非受托人原因导致流标时：</w:t>
      </w:r>
      <w:r>
        <w:rPr>
          <w:rFonts w:hint="eastAsia" w:ascii="宋体" w:hAnsi="宋体" w:eastAsia="宋体" w:cs="宋体"/>
          <w:color w:val="auto"/>
          <w:sz w:val="24"/>
          <w:szCs w:val="24"/>
          <w:highlight w:val="none"/>
          <w:u w:val="single"/>
          <w:lang w:val="zh-CN"/>
        </w:rPr>
        <w:t xml:space="preserve">       /      。</w:t>
      </w:r>
    </w:p>
    <w:p w14:paraId="14424615">
      <w:pPr>
        <w:autoSpaceDE w:val="0"/>
        <w:autoSpaceDN w:val="0"/>
        <w:adjustRightInd w:val="0"/>
        <w:spacing w:line="360" w:lineRule="auto"/>
        <w:ind w:firstLine="540"/>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lang w:val="zh-CN"/>
        </w:rPr>
        <w:t>8.3 当委托人按招标文件或国家有关规定没收投标人投标保证金时：</w:t>
      </w:r>
      <w:r>
        <w:rPr>
          <w:rFonts w:hint="eastAsia" w:ascii="宋体" w:hAnsi="宋体" w:eastAsia="宋体" w:cs="宋体"/>
          <w:color w:val="auto"/>
          <w:sz w:val="24"/>
          <w:szCs w:val="24"/>
          <w:highlight w:val="none"/>
          <w:u w:val="single"/>
          <w:lang w:val="zh-CN"/>
        </w:rPr>
        <w:t>投标保证金归委托人所有。</w:t>
      </w:r>
    </w:p>
    <w:p w14:paraId="25C76E23">
      <w:pPr>
        <w:autoSpaceDE w:val="0"/>
        <w:autoSpaceDN w:val="0"/>
        <w:adjustRightInd w:val="0"/>
        <w:spacing w:line="360" w:lineRule="auto"/>
        <w:ind w:firstLine="54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9、委托代理报酬的收取</w:t>
      </w:r>
    </w:p>
    <w:p w14:paraId="48490217">
      <w:pPr>
        <w:autoSpaceDE w:val="0"/>
        <w:autoSpaceDN w:val="0"/>
        <w:adjustRightInd w:val="0"/>
        <w:spacing w:line="360" w:lineRule="auto"/>
        <w:ind w:firstLine="540"/>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lang w:val="zh-CN"/>
        </w:rPr>
        <w:t xml:space="preserve">9.1 预计委托代理费用额度（比例）： </w:t>
      </w:r>
      <w:r>
        <w:rPr>
          <w:rFonts w:hint="eastAsia" w:ascii="宋体" w:hAnsi="宋体" w:eastAsia="宋体" w:cs="宋体"/>
          <w:color w:val="auto"/>
          <w:sz w:val="24"/>
          <w:szCs w:val="24"/>
          <w:highlight w:val="none"/>
          <w:u w:val="single"/>
          <w:lang w:val="zh-CN"/>
        </w:rPr>
        <w:t xml:space="preserve">       /      ；</w:t>
      </w:r>
    </w:p>
    <w:p w14:paraId="3CC9F0E0">
      <w:pPr>
        <w:autoSpaceDE w:val="0"/>
        <w:autoSpaceDN w:val="0"/>
        <w:adjustRightInd w:val="0"/>
        <w:spacing w:line="360" w:lineRule="auto"/>
        <w:ind w:firstLine="54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9.3 逾期支付时，银行贷款利率：</w:t>
      </w:r>
      <w:r>
        <w:rPr>
          <w:rFonts w:hint="eastAsia" w:ascii="宋体" w:hAnsi="宋体" w:eastAsia="宋体" w:cs="宋体"/>
          <w:color w:val="auto"/>
          <w:sz w:val="24"/>
          <w:szCs w:val="24"/>
          <w:highlight w:val="none"/>
          <w:u w:val="single"/>
          <w:lang w:val="zh-CN"/>
        </w:rPr>
        <w:t xml:space="preserve">        /      ；</w:t>
      </w:r>
    </w:p>
    <w:p w14:paraId="32C60EE8">
      <w:pPr>
        <w:autoSpaceDE w:val="0"/>
        <w:autoSpaceDN w:val="0"/>
        <w:adjustRightInd w:val="0"/>
        <w:spacing w:line="360" w:lineRule="auto"/>
        <w:ind w:firstLine="540"/>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lang w:val="zh-CN"/>
        </w:rPr>
        <w:t>9.4 逾期支付时，应收取的利息：</w:t>
      </w:r>
      <w:r>
        <w:rPr>
          <w:rFonts w:hint="eastAsia" w:ascii="宋体" w:hAnsi="宋体" w:eastAsia="宋体" w:cs="宋体"/>
          <w:color w:val="auto"/>
          <w:sz w:val="24"/>
          <w:szCs w:val="24"/>
          <w:highlight w:val="none"/>
          <w:u w:val="single"/>
          <w:lang w:val="zh-CN"/>
        </w:rPr>
        <w:t xml:space="preserve">        /      。</w:t>
      </w:r>
    </w:p>
    <w:p w14:paraId="3BA4E9B5">
      <w:pPr>
        <w:spacing w:before="240" w:beforeLines="100" w:line="360" w:lineRule="auto"/>
        <w:ind w:firstLine="472" w:firstLineChars="19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四、违约、索赔和争议</w:t>
      </w:r>
    </w:p>
    <w:p w14:paraId="157A9F9D">
      <w:pPr>
        <w:autoSpaceDE w:val="0"/>
        <w:autoSpaceDN w:val="0"/>
        <w:adjustRightInd w:val="0"/>
        <w:spacing w:line="360" w:lineRule="auto"/>
        <w:ind w:firstLine="54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10、违约</w:t>
      </w:r>
    </w:p>
    <w:p w14:paraId="3A273F25">
      <w:pPr>
        <w:autoSpaceDE w:val="0"/>
        <w:autoSpaceDN w:val="0"/>
        <w:adjustRightInd w:val="0"/>
        <w:spacing w:line="360" w:lineRule="auto"/>
        <w:ind w:firstLine="54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10.1 本合同关于委托人违约的具体责任： </w:t>
      </w:r>
    </w:p>
    <w:p w14:paraId="65106F2B">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（1）委托人未按照本合同通用条款第4.2－（3）款的约定，向受托人提供保证招标工作顺利完成的条件应承担的违约责任：</w:t>
      </w:r>
      <w:r>
        <w:rPr>
          <w:rFonts w:hint="eastAsia" w:ascii="宋体" w:hAnsi="宋体" w:eastAsia="宋体" w:cs="宋体"/>
          <w:color w:val="auto"/>
          <w:sz w:val="24"/>
          <w:szCs w:val="24"/>
          <w:highlight w:val="none"/>
          <w:u w:val="single"/>
          <w:lang w:val="zh-CN"/>
        </w:rPr>
        <w:t xml:space="preserve">   </w:t>
      </w:r>
      <w:r>
        <w:rPr>
          <w:rFonts w:hint="eastAsia" w:ascii="宋体" w:hAnsi="宋体" w:cs="宋体"/>
          <w:color w:val="auto"/>
          <w:sz w:val="24"/>
          <w:szCs w:val="24"/>
          <w:highlight w:val="none"/>
          <w:u w:val="single"/>
          <w:lang w:val="en-US" w:eastAsia="zh-CN"/>
        </w:rPr>
        <w:t xml:space="preserve">顺延招标代理服务期限。       </w:t>
      </w:r>
      <w:r>
        <w:rPr>
          <w:rFonts w:hint="eastAsia" w:ascii="宋体" w:hAnsi="宋体" w:eastAsia="宋体" w:cs="宋体"/>
          <w:color w:val="auto"/>
          <w:sz w:val="24"/>
          <w:szCs w:val="24"/>
          <w:highlight w:val="none"/>
          <w:u w:val="single"/>
          <w:lang w:val="zh-CN"/>
        </w:rPr>
        <w:t xml:space="preserve">      　</w:t>
      </w:r>
    </w:p>
    <w:p w14:paraId="1CD2CCEC">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（2）委托人未按本合同通用条款第4.2－（6）款的约定，向受托人支付委托代理报酬应承担的违约责任：</w:t>
      </w:r>
      <w:r>
        <w:rPr>
          <w:rFonts w:hint="eastAsia" w:ascii="宋体" w:hAnsi="宋体" w:eastAsia="宋体" w:cs="宋体"/>
          <w:color w:val="auto"/>
          <w:sz w:val="24"/>
          <w:szCs w:val="24"/>
          <w:highlight w:val="none"/>
          <w:u w:val="single"/>
          <w:lang w:val="zh-CN"/>
        </w:rPr>
        <w:t xml:space="preserve">       /      ；</w:t>
      </w:r>
    </w:p>
    <w:p w14:paraId="2C13EB56">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（3）双方约定的委托人的其他违约责任：</w:t>
      </w:r>
      <w:r>
        <w:rPr>
          <w:rFonts w:hint="eastAsia" w:ascii="宋体" w:hAnsi="宋体" w:eastAsia="宋体" w:cs="宋体"/>
          <w:color w:val="auto"/>
          <w:sz w:val="24"/>
          <w:szCs w:val="24"/>
          <w:highlight w:val="none"/>
          <w:u w:val="single"/>
          <w:lang w:val="zh-CN"/>
        </w:rPr>
        <w:t>根据项目情况不同，双方协商后提出；</w:t>
      </w:r>
    </w:p>
    <w:p w14:paraId="2F8B17B1">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10.2 本合同关于受托人违约的具体责任： </w:t>
      </w:r>
    </w:p>
    <w:p w14:paraId="2BED7491">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（1）受托人未按照本合同通用条款第5.2－（2）款的约定，向委托人提供为完成招标工作的咨询服务应承担的责任：</w:t>
      </w:r>
      <w:r>
        <w:rPr>
          <w:rFonts w:hint="eastAsia" w:ascii="宋体" w:hAnsi="宋体" w:eastAsia="宋体" w:cs="宋体"/>
          <w:color w:val="auto"/>
          <w:sz w:val="24"/>
          <w:szCs w:val="24"/>
          <w:highlight w:val="none"/>
          <w:u w:val="single"/>
          <w:lang w:val="zh-CN"/>
        </w:rPr>
        <w:t xml:space="preserve">           /      　</w:t>
      </w:r>
    </w:p>
    <w:p w14:paraId="6FA56CE4">
      <w:pPr>
        <w:autoSpaceDE w:val="0"/>
        <w:autoSpaceDN w:val="0"/>
        <w:adjustRightInd w:val="0"/>
        <w:spacing w:line="360" w:lineRule="auto"/>
        <w:ind w:firstLine="480" w:firstLineChars="200"/>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lang w:val="zh-CN"/>
        </w:rPr>
        <w:t>（2）受托人违反本合同通用条款第5.4款的约定，接受了与本合同招标项目有关的投标咨询业务应承担的违约责任：</w:t>
      </w:r>
      <w:r>
        <w:rPr>
          <w:rFonts w:hint="eastAsia" w:ascii="宋体" w:hAnsi="宋体" w:eastAsia="宋体" w:cs="宋体"/>
          <w:color w:val="auto"/>
          <w:sz w:val="24"/>
          <w:szCs w:val="24"/>
          <w:highlight w:val="none"/>
          <w:u w:val="single"/>
          <w:lang w:val="zh-CN"/>
        </w:rPr>
        <w:t>按照相关法律规定执行。</w:t>
      </w:r>
    </w:p>
    <w:p w14:paraId="51415863">
      <w:pPr>
        <w:autoSpaceDE w:val="0"/>
        <w:autoSpaceDN w:val="0"/>
        <w:adjustRightIn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（3）受托人违反本合同通用条款第5.7款的约定，泄露了与本合同工程有关的任何不应泄露的招标资料和情况应承担的违约责任：</w:t>
      </w:r>
      <w:r>
        <w:rPr>
          <w:rFonts w:hint="eastAsia" w:ascii="宋体" w:hAnsi="宋体" w:eastAsia="宋体" w:cs="宋体"/>
          <w:color w:val="auto"/>
          <w:sz w:val="24"/>
          <w:szCs w:val="24"/>
          <w:highlight w:val="none"/>
          <w:u w:val="single"/>
          <w:lang w:val="zh-CN"/>
        </w:rPr>
        <w:t>按照相关法律规定执行。</w:t>
      </w:r>
    </w:p>
    <w:p w14:paraId="21B3BE08">
      <w:pPr>
        <w:autoSpaceDE w:val="0"/>
        <w:autoSpaceDN w:val="0"/>
        <w:adjustRightInd w:val="0"/>
        <w:spacing w:line="360" w:lineRule="auto"/>
        <w:ind w:firstLine="576" w:firstLineChars="24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（4）双方约定的受托人的其他违约责任：</w:t>
      </w:r>
      <w:r>
        <w:rPr>
          <w:rFonts w:hint="eastAsia" w:ascii="宋体" w:hAnsi="宋体" w:eastAsia="宋体" w:cs="宋体"/>
          <w:color w:val="auto"/>
          <w:sz w:val="24"/>
          <w:szCs w:val="24"/>
          <w:highlight w:val="none"/>
          <w:u w:val="single"/>
          <w:lang w:val="zh-CN"/>
        </w:rPr>
        <w:t xml:space="preserve">           /      　</w:t>
      </w:r>
      <w:r>
        <w:rPr>
          <w:rFonts w:hint="eastAsia" w:ascii="宋体" w:hAnsi="宋体" w:eastAsia="宋体" w:cs="宋体"/>
          <w:color w:val="auto"/>
          <w:sz w:val="24"/>
          <w:szCs w:val="24"/>
          <w:highlight w:val="none"/>
          <w:lang w:val="zh-CN"/>
        </w:rPr>
        <w:t xml:space="preserve"> </w:t>
      </w:r>
    </w:p>
    <w:p w14:paraId="52F9AE4C">
      <w:pPr>
        <w:autoSpaceDE w:val="0"/>
        <w:autoSpaceDN w:val="0"/>
        <w:adjustRightInd w:val="0"/>
        <w:spacing w:line="360" w:lineRule="auto"/>
        <w:ind w:firstLine="54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12、争议</w:t>
      </w:r>
    </w:p>
    <w:p w14:paraId="614E3E3E">
      <w:pPr>
        <w:autoSpaceDE w:val="0"/>
        <w:autoSpaceDN w:val="0"/>
        <w:adjustRightInd w:val="0"/>
        <w:spacing w:line="360" w:lineRule="auto"/>
        <w:ind w:firstLine="54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12.1 双方约定，凡因执行本合同所发生的与本合同有关的一切争议，当和解或调解不成时，选择下列第</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lang w:val="zh-CN"/>
        </w:rPr>
        <w:t>种方式解决：</w:t>
      </w:r>
    </w:p>
    <w:p w14:paraId="48504A8C">
      <w:pPr>
        <w:autoSpaceDE w:val="0"/>
        <w:autoSpaceDN w:val="0"/>
        <w:adjustRightInd w:val="0"/>
        <w:spacing w:line="360" w:lineRule="auto"/>
        <w:ind w:firstLine="54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（1）将争议提交委托人</w:t>
      </w:r>
      <w:r>
        <w:rPr>
          <w:rFonts w:hint="eastAsia" w:ascii="宋体" w:hAnsi="宋体" w:eastAsia="宋体" w:cs="宋体"/>
          <w:color w:val="auto"/>
          <w:sz w:val="24"/>
          <w:szCs w:val="24"/>
          <w:highlight w:val="none"/>
          <w:u w:val="single"/>
          <w:lang w:val="zh-CN"/>
        </w:rPr>
        <w:t xml:space="preserve"> 当地 </w:t>
      </w:r>
      <w:r>
        <w:rPr>
          <w:rFonts w:hint="eastAsia" w:ascii="宋体" w:hAnsi="宋体" w:eastAsia="宋体" w:cs="宋体"/>
          <w:color w:val="auto"/>
          <w:sz w:val="24"/>
          <w:szCs w:val="24"/>
          <w:highlight w:val="none"/>
          <w:lang w:val="zh-CN"/>
        </w:rPr>
        <w:t>仲裁委员会仲裁；</w:t>
      </w:r>
    </w:p>
    <w:p w14:paraId="5715E53F">
      <w:pPr>
        <w:autoSpaceDE w:val="0"/>
        <w:autoSpaceDN w:val="0"/>
        <w:adjustRightInd w:val="0"/>
        <w:spacing w:line="360" w:lineRule="auto"/>
        <w:ind w:firstLine="54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（2）依法向委托人</w:t>
      </w:r>
      <w:r>
        <w:rPr>
          <w:rFonts w:hint="eastAsia" w:ascii="宋体" w:hAnsi="宋体" w:cs="宋体"/>
          <w:color w:val="auto"/>
          <w:sz w:val="24"/>
          <w:szCs w:val="24"/>
          <w:highlight w:val="none"/>
          <w:u w:val="single"/>
          <w:lang w:val="en-US" w:eastAsia="zh-CN"/>
        </w:rPr>
        <w:t xml:space="preserve">住所地 </w:t>
      </w:r>
      <w:r>
        <w:rPr>
          <w:rFonts w:hint="eastAsia" w:ascii="宋体" w:hAnsi="宋体" w:eastAsia="宋体" w:cs="宋体"/>
          <w:color w:val="auto"/>
          <w:sz w:val="24"/>
          <w:szCs w:val="24"/>
          <w:highlight w:val="none"/>
          <w:lang w:val="zh-CN"/>
        </w:rPr>
        <w:t>人民法院提起诉讼。</w:t>
      </w:r>
    </w:p>
    <w:p w14:paraId="3506F307">
      <w:pPr>
        <w:autoSpaceDE w:val="0"/>
        <w:autoSpaceDN w:val="0"/>
        <w:adjustRightInd w:val="0"/>
        <w:spacing w:line="360" w:lineRule="auto"/>
        <w:ind w:firstLine="54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六、其他</w:t>
      </w:r>
    </w:p>
    <w:p w14:paraId="58900633">
      <w:pPr>
        <w:autoSpaceDE w:val="0"/>
        <w:autoSpaceDN w:val="0"/>
        <w:adjustRightInd w:val="0"/>
        <w:spacing w:line="360" w:lineRule="auto"/>
        <w:ind w:firstLine="54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16、合同份数</w:t>
      </w:r>
    </w:p>
    <w:p w14:paraId="23A5E929">
      <w:pPr>
        <w:spacing w:line="360" w:lineRule="auto"/>
        <w:ind w:firstLine="480" w:firstLineChars="200"/>
        <w:jc w:val="both"/>
        <w:rPr>
          <w:rFonts w:hint="eastAsia" w:ascii="宋体" w:hAnsi="宋体" w:eastAsia="宋体"/>
          <w:color w:val="auto"/>
          <w:sz w:val="28"/>
          <w:szCs w:val="28"/>
          <w:highlight w:val="none"/>
        </w:rPr>
      </w:pPr>
      <w:r>
        <w:rPr>
          <w:rFonts w:hint="eastAsia" w:ascii="宋体" w:hAnsi="宋体" w:eastAsia="宋体" w:cs="宋体"/>
          <w:color w:val="auto"/>
          <w:sz w:val="24"/>
          <w:szCs w:val="24"/>
          <w:highlight w:val="none"/>
          <w:lang w:val="zh-CN"/>
        </w:rPr>
        <w:t>16.2 双方约定本合同</w:t>
      </w:r>
      <w:r>
        <w:rPr>
          <w:rFonts w:hint="eastAsia" w:ascii="宋体" w:hAnsi="宋体" w:cs="宋体"/>
          <w:color w:val="auto"/>
          <w:sz w:val="24"/>
          <w:szCs w:val="24"/>
          <w:highlight w:val="none"/>
          <w:lang w:val="zh-CN"/>
        </w:rPr>
        <w:t>一式</w:t>
      </w:r>
      <w:r>
        <w:rPr>
          <w:rFonts w:hint="eastAsia" w:ascii="宋体" w:hAnsi="宋体" w:cs="宋体"/>
          <w:color w:val="auto"/>
          <w:sz w:val="24"/>
          <w:szCs w:val="24"/>
          <w:highlight w:val="none"/>
          <w:u w:val="single"/>
          <w:lang w:val="en-US" w:eastAsia="zh-CN"/>
        </w:rPr>
        <w:t xml:space="preserve"> 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CN"/>
        </w:rPr>
        <w:t>份，其中，委托人</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u w:val="single"/>
          <w:lang w:val="en-US" w:eastAsia="zh-CN"/>
        </w:rPr>
        <w:t>贰</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zh-CN"/>
        </w:rPr>
        <w:t>份，受托人</w:t>
      </w:r>
      <w:r>
        <w:rPr>
          <w:rFonts w:hint="eastAsia" w:ascii="宋体" w:hAnsi="宋体" w:eastAsia="宋体" w:cs="宋体"/>
          <w:color w:val="auto"/>
          <w:sz w:val="24"/>
          <w:szCs w:val="24"/>
          <w:highlight w:val="none"/>
          <w:u w:val="single"/>
        </w:rPr>
        <w:t xml:space="preserve"> 贰</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zh-CN"/>
        </w:rPr>
        <w:t>份</w:t>
      </w:r>
      <w:r>
        <w:rPr>
          <w:rFonts w:hint="eastAsia" w:ascii="宋体" w:hAnsi="宋体" w:eastAsia="宋体"/>
          <w:b/>
          <w:color w:val="auto"/>
          <w:sz w:val="28"/>
          <w:szCs w:val="28"/>
          <w:highlight w:val="none"/>
        </w:rPr>
        <w:t>注：本合同样本仅供参考，具体内容由招标人和中标供应商协商确定。</w:t>
      </w:r>
      <w:r>
        <w:rPr>
          <w:rFonts w:hint="eastAsia" w:ascii="宋体" w:hAnsi="宋体" w:eastAsia="宋体" w:cs="宋体"/>
          <w:color w:val="auto"/>
          <w:sz w:val="28"/>
          <w:szCs w:val="28"/>
          <w:highlight w:val="none"/>
        </w:rPr>
        <w:t xml:space="preserve">  </w:t>
      </w:r>
    </w:p>
    <w:p w14:paraId="2EEE9859">
      <w:pPr>
        <w:ind w:firstLine="560"/>
        <w:rPr>
          <w:rFonts w:hint="eastAsia" w:cs="宋体"/>
          <w:color w:val="auto"/>
          <w:sz w:val="28"/>
          <w:szCs w:val="28"/>
          <w:highlight w:val="none"/>
        </w:rPr>
      </w:pPr>
    </w:p>
    <w:p w14:paraId="12575FA2">
      <w:pPr>
        <w:ind w:firstLine="560"/>
        <w:rPr>
          <w:rFonts w:hint="eastAsia" w:cs="宋体"/>
          <w:color w:val="auto"/>
          <w:sz w:val="28"/>
          <w:szCs w:val="28"/>
          <w:highlight w:val="none"/>
        </w:rPr>
      </w:pPr>
    </w:p>
    <w:p w14:paraId="3CFC8066">
      <w:pPr>
        <w:ind w:firstLine="560"/>
        <w:rPr>
          <w:rFonts w:hint="eastAsia" w:cs="宋体"/>
          <w:color w:val="auto"/>
          <w:sz w:val="28"/>
          <w:szCs w:val="28"/>
          <w:highlight w:val="none"/>
        </w:rPr>
      </w:pPr>
    </w:p>
    <w:p w14:paraId="3DD6ABE3">
      <w:pPr>
        <w:ind w:firstLine="560"/>
        <w:rPr>
          <w:rFonts w:hint="eastAsia" w:cs="宋体"/>
          <w:color w:val="auto"/>
          <w:sz w:val="28"/>
          <w:szCs w:val="28"/>
          <w:highlight w:val="none"/>
        </w:rPr>
      </w:pPr>
    </w:p>
    <w:p w14:paraId="6F8CED57">
      <w:pPr>
        <w:pStyle w:val="59"/>
        <w:tabs>
          <w:tab w:val="left" w:pos="1279"/>
        </w:tabs>
        <w:spacing w:before="0"/>
        <w:ind w:right="0"/>
        <w:jc w:val="left"/>
        <w:outlineLvl w:val="2"/>
        <w:rPr>
          <w:rFonts w:hint="eastAsia"/>
          <w:b/>
          <w:color w:val="auto"/>
          <w:highlight w:val="none"/>
        </w:rPr>
        <w:sectPr>
          <w:headerReference r:id="rId5" w:type="default"/>
          <w:footerReference r:id="rId6" w:type="default"/>
          <w:pgSz w:w="11910" w:h="16840"/>
          <w:pgMar w:top="1440" w:right="1531" w:bottom="1440" w:left="1531" w:header="0" w:footer="1119" w:gutter="0"/>
          <w:cols w:space="720" w:num="1"/>
        </w:sectPr>
      </w:pPr>
    </w:p>
    <w:p w14:paraId="0C7A268F">
      <w:pPr>
        <w:rPr>
          <w:rFonts w:hint="eastAsia"/>
          <w:b/>
          <w:bCs/>
          <w:color w:val="auto"/>
          <w:sz w:val="36"/>
          <w:szCs w:val="36"/>
          <w:highlight w:val="none"/>
          <w:lang w:val="en-US"/>
        </w:rPr>
      </w:pPr>
    </w:p>
    <w:p w14:paraId="4525EA7B">
      <w:pPr>
        <w:rPr>
          <w:rFonts w:hint="eastAsia"/>
          <w:b/>
          <w:bCs/>
          <w:color w:val="auto"/>
          <w:sz w:val="36"/>
          <w:szCs w:val="36"/>
          <w:highlight w:val="none"/>
          <w:lang w:val="en-US"/>
        </w:rPr>
      </w:pPr>
    </w:p>
    <w:p w14:paraId="5AA142CE">
      <w:pPr>
        <w:rPr>
          <w:rFonts w:hint="eastAsia"/>
          <w:b/>
          <w:bCs/>
          <w:color w:val="auto"/>
          <w:sz w:val="36"/>
          <w:szCs w:val="36"/>
          <w:highlight w:val="none"/>
          <w:lang w:val="en-US"/>
        </w:rPr>
      </w:pPr>
    </w:p>
    <w:p w14:paraId="778CB5AB">
      <w:pPr>
        <w:rPr>
          <w:rFonts w:hint="eastAsia"/>
          <w:b/>
          <w:bCs/>
          <w:color w:val="auto"/>
          <w:sz w:val="36"/>
          <w:szCs w:val="36"/>
          <w:highlight w:val="none"/>
          <w:lang w:val="en-US"/>
        </w:rPr>
      </w:pPr>
    </w:p>
    <w:p w14:paraId="6C226358">
      <w:pPr>
        <w:rPr>
          <w:rFonts w:hint="eastAsia"/>
          <w:b/>
          <w:bCs/>
          <w:color w:val="auto"/>
          <w:sz w:val="36"/>
          <w:szCs w:val="36"/>
          <w:highlight w:val="none"/>
          <w:lang w:val="en-US"/>
        </w:rPr>
      </w:pPr>
    </w:p>
    <w:p w14:paraId="7E4A1B7B">
      <w:pPr>
        <w:rPr>
          <w:rFonts w:hint="eastAsia"/>
          <w:b/>
          <w:bCs/>
          <w:color w:val="auto"/>
          <w:sz w:val="36"/>
          <w:szCs w:val="36"/>
          <w:highlight w:val="none"/>
          <w:lang w:val="en-US"/>
        </w:rPr>
      </w:pPr>
    </w:p>
    <w:p w14:paraId="7C0D28E7">
      <w:pPr>
        <w:rPr>
          <w:rFonts w:hint="eastAsia"/>
          <w:b/>
          <w:bCs/>
          <w:color w:val="auto"/>
          <w:sz w:val="36"/>
          <w:szCs w:val="36"/>
          <w:highlight w:val="none"/>
          <w:lang w:val="en-US"/>
        </w:rPr>
      </w:pPr>
    </w:p>
    <w:p w14:paraId="1FE7236D">
      <w:pPr>
        <w:rPr>
          <w:rFonts w:hint="eastAsia"/>
          <w:b/>
          <w:bCs/>
          <w:color w:val="auto"/>
          <w:sz w:val="36"/>
          <w:szCs w:val="36"/>
          <w:highlight w:val="none"/>
          <w:lang w:val="en-US"/>
        </w:rPr>
      </w:pPr>
    </w:p>
    <w:p w14:paraId="0146C9AB">
      <w:pPr>
        <w:rPr>
          <w:rFonts w:hint="eastAsia"/>
          <w:b/>
          <w:bCs/>
          <w:color w:val="auto"/>
          <w:sz w:val="36"/>
          <w:szCs w:val="36"/>
          <w:highlight w:val="none"/>
          <w:lang w:val="en-US"/>
        </w:rPr>
      </w:pPr>
    </w:p>
    <w:p w14:paraId="13B35A06">
      <w:pPr>
        <w:rPr>
          <w:rFonts w:hint="eastAsia"/>
          <w:b/>
          <w:bCs/>
          <w:color w:val="auto"/>
          <w:sz w:val="36"/>
          <w:szCs w:val="36"/>
          <w:highlight w:val="none"/>
          <w:lang w:val="en-US"/>
        </w:rPr>
      </w:pPr>
    </w:p>
    <w:p w14:paraId="629154CC">
      <w:pPr>
        <w:rPr>
          <w:rFonts w:hint="eastAsia"/>
          <w:b/>
          <w:bCs/>
          <w:color w:val="auto"/>
          <w:sz w:val="36"/>
          <w:szCs w:val="36"/>
          <w:highlight w:val="none"/>
          <w:lang w:val="en-US"/>
        </w:rPr>
      </w:pPr>
    </w:p>
    <w:p w14:paraId="7C6EF96C">
      <w:pPr>
        <w:rPr>
          <w:rFonts w:hint="eastAsia"/>
          <w:b/>
          <w:bCs/>
          <w:color w:val="auto"/>
          <w:sz w:val="36"/>
          <w:szCs w:val="36"/>
          <w:highlight w:val="none"/>
          <w:lang w:val="en-US"/>
        </w:rPr>
      </w:pPr>
    </w:p>
    <w:p w14:paraId="4863AE8D">
      <w:pPr>
        <w:rPr>
          <w:rFonts w:hint="eastAsia"/>
          <w:b/>
          <w:bCs/>
          <w:color w:val="auto"/>
          <w:sz w:val="36"/>
          <w:szCs w:val="36"/>
          <w:highlight w:val="none"/>
          <w:lang w:val="en-US"/>
        </w:rPr>
      </w:pPr>
    </w:p>
    <w:p w14:paraId="332C3D0D">
      <w:pPr>
        <w:jc w:val="center"/>
        <w:outlineLvl w:val="0"/>
        <w:rPr>
          <w:rFonts w:hint="eastAsia"/>
          <w:b/>
          <w:bCs/>
          <w:color w:val="auto"/>
          <w:sz w:val="36"/>
          <w:szCs w:val="36"/>
          <w:highlight w:val="none"/>
          <w:lang w:val="en-US"/>
        </w:rPr>
      </w:pPr>
      <w:bookmarkStart w:id="26" w:name="_Toc14500"/>
      <w:r>
        <w:rPr>
          <w:rFonts w:hint="eastAsia"/>
          <w:b/>
          <w:bCs/>
          <w:color w:val="auto"/>
          <w:sz w:val="36"/>
          <w:szCs w:val="36"/>
          <w:highlight w:val="none"/>
          <w:lang w:val="en-US"/>
        </w:rPr>
        <w:t>第</w:t>
      </w:r>
      <w:r>
        <w:rPr>
          <w:rFonts w:hint="eastAsia"/>
          <w:b/>
          <w:bCs/>
          <w:color w:val="auto"/>
          <w:sz w:val="36"/>
          <w:szCs w:val="36"/>
          <w:highlight w:val="none"/>
          <w:lang w:val="en-US" w:eastAsia="zh-CN"/>
        </w:rPr>
        <w:t>五</w:t>
      </w:r>
      <w:r>
        <w:rPr>
          <w:rFonts w:hint="eastAsia"/>
          <w:b/>
          <w:bCs/>
          <w:color w:val="auto"/>
          <w:sz w:val="36"/>
          <w:szCs w:val="36"/>
          <w:highlight w:val="none"/>
          <w:lang w:val="en-US"/>
        </w:rPr>
        <w:t>章 询比报价文件格式</w:t>
      </w:r>
      <w:bookmarkEnd w:id="26"/>
    </w:p>
    <w:p w14:paraId="432EEFCB">
      <w:pPr>
        <w:rPr>
          <w:rFonts w:hint="eastAsia"/>
          <w:b/>
          <w:color w:val="auto"/>
          <w:highlight w:val="none"/>
        </w:rPr>
      </w:pPr>
    </w:p>
    <w:p w14:paraId="7AB210F0">
      <w:pPr>
        <w:rPr>
          <w:rFonts w:hint="eastAsia"/>
          <w:b/>
          <w:color w:val="auto"/>
          <w:highlight w:val="none"/>
        </w:rPr>
      </w:pPr>
      <w:r>
        <w:rPr>
          <w:rFonts w:hint="eastAsia"/>
          <w:b/>
          <w:color w:val="auto"/>
          <w:highlight w:val="none"/>
        </w:rPr>
        <w:br w:type="page"/>
      </w:r>
    </w:p>
    <w:bookmarkEnd w:id="23"/>
    <w:bookmarkEnd w:id="24"/>
    <w:bookmarkEnd w:id="25"/>
    <w:p w14:paraId="1C40D15C">
      <w:pPr>
        <w:pStyle w:val="15"/>
        <w:rPr>
          <w:rFonts w:hint="eastAsia"/>
          <w:color w:val="auto"/>
          <w:sz w:val="32"/>
          <w:highlight w:val="none"/>
        </w:rPr>
      </w:pPr>
    </w:p>
    <w:p w14:paraId="7DAC67CC">
      <w:pPr>
        <w:pStyle w:val="15"/>
        <w:rPr>
          <w:rFonts w:hint="eastAsia"/>
          <w:color w:val="auto"/>
          <w:sz w:val="32"/>
          <w:highlight w:val="none"/>
        </w:rPr>
      </w:pPr>
    </w:p>
    <w:p w14:paraId="5A16F1D9">
      <w:pPr>
        <w:pStyle w:val="15"/>
        <w:rPr>
          <w:rFonts w:hint="eastAsia"/>
          <w:color w:val="auto"/>
          <w:sz w:val="32"/>
          <w:highlight w:val="none"/>
        </w:rPr>
      </w:pPr>
    </w:p>
    <w:p w14:paraId="3D48EBAC">
      <w:pPr>
        <w:pStyle w:val="15"/>
        <w:rPr>
          <w:rFonts w:hint="eastAsia"/>
          <w:color w:val="auto"/>
          <w:sz w:val="32"/>
          <w:highlight w:val="none"/>
        </w:rPr>
      </w:pPr>
    </w:p>
    <w:p w14:paraId="3185F728">
      <w:pPr>
        <w:pStyle w:val="15"/>
        <w:rPr>
          <w:rFonts w:hint="eastAsia"/>
          <w:color w:val="auto"/>
          <w:sz w:val="32"/>
          <w:highlight w:val="none"/>
        </w:rPr>
      </w:pPr>
    </w:p>
    <w:p w14:paraId="7B6792EB">
      <w:pPr>
        <w:pStyle w:val="15"/>
        <w:rPr>
          <w:rFonts w:hint="eastAsia"/>
          <w:color w:val="auto"/>
          <w:sz w:val="32"/>
          <w:highlight w:val="none"/>
        </w:rPr>
      </w:pPr>
    </w:p>
    <w:p w14:paraId="4F7C35F5">
      <w:pPr>
        <w:jc w:val="center"/>
        <w:rPr>
          <w:rFonts w:hint="eastAsia"/>
          <w:color w:val="auto"/>
          <w:sz w:val="52"/>
          <w:szCs w:val="52"/>
          <w:highlight w:val="none"/>
        </w:rPr>
      </w:pPr>
      <w:r>
        <w:rPr>
          <w:rFonts w:hint="eastAsia"/>
          <w:color w:val="auto"/>
          <w:sz w:val="52"/>
          <w:szCs w:val="52"/>
          <w:highlight w:val="none"/>
        </w:rPr>
        <w:t>询比</w:t>
      </w:r>
      <w:r>
        <w:rPr>
          <w:rFonts w:hint="eastAsia"/>
          <w:color w:val="auto"/>
          <w:sz w:val="52"/>
          <w:szCs w:val="52"/>
          <w:highlight w:val="none"/>
          <w:lang w:val="en-US"/>
        </w:rPr>
        <w:t>报价</w:t>
      </w:r>
      <w:r>
        <w:rPr>
          <w:rFonts w:hint="eastAsia"/>
          <w:color w:val="auto"/>
          <w:sz w:val="52"/>
          <w:szCs w:val="52"/>
          <w:highlight w:val="none"/>
        </w:rPr>
        <w:t>文件</w:t>
      </w:r>
    </w:p>
    <w:p w14:paraId="6B2EEA1E">
      <w:pPr>
        <w:pStyle w:val="15"/>
        <w:rPr>
          <w:rFonts w:hint="eastAsia"/>
          <w:color w:val="auto"/>
          <w:sz w:val="65"/>
          <w:highlight w:val="none"/>
        </w:rPr>
      </w:pPr>
    </w:p>
    <w:p w14:paraId="01D8733E">
      <w:pPr>
        <w:jc w:val="center"/>
        <w:rPr>
          <w:rFonts w:hint="eastAsia"/>
          <w:color w:val="auto"/>
          <w:sz w:val="44"/>
          <w:szCs w:val="44"/>
          <w:highlight w:val="none"/>
        </w:rPr>
      </w:pPr>
      <w:r>
        <w:rPr>
          <w:rFonts w:hint="eastAsia"/>
          <w:color w:val="auto"/>
          <w:sz w:val="44"/>
          <w:szCs w:val="44"/>
          <w:highlight w:val="none"/>
        </w:rPr>
        <w:t>正本（副本）</w:t>
      </w:r>
    </w:p>
    <w:p w14:paraId="67C9CC31">
      <w:pPr>
        <w:pStyle w:val="15"/>
        <w:rPr>
          <w:rFonts w:hint="eastAsia"/>
          <w:color w:val="auto"/>
          <w:sz w:val="20"/>
          <w:highlight w:val="none"/>
        </w:rPr>
      </w:pPr>
    </w:p>
    <w:p w14:paraId="43AB5642">
      <w:pPr>
        <w:pStyle w:val="15"/>
        <w:rPr>
          <w:rFonts w:hint="eastAsia"/>
          <w:color w:val="auto"/>
          <w:sz w:val="20"/>
          <w:highlight w:val="none"/>
        </w:rPr>
      </w:pPr>
    </w:p>
    <w:p w14:paraId="1F190662">
      <w:pPr>
        <w:pStyle w:val="15"/>
        <w:rPr>
          <w:rFonts w:hint="eastAsia"/>
          <w:color w:val="auto"/>
          <w:sz w:val="20"/>
          <w:highlight w:val="none"/>
        </w:rPr>
      </w:pPr>
    </w:p>
    <w:p w14:paraId="1E16A05D">
      <w:pPr>
        <w:pStyle w:val="15"/>
        <w:rPr>
          <w:rFonts w:hint="eastAsia"/>
          <w:color w:val="auto"/>
          <w:sz w:val="20"/>
          <w:highlight w:val="none"/>
        </w:rPr>
      </w:pPr>
    </w:p>
    <w:p w14:paraId="6512E38E">
      <w:pPr>
        <w:pStyle w:val="15"/>
        <w:rPr>
          <w:rFonts w:hint="eastAsia"/>
          <w:color w:val="auto"/>
          <w:sz w:val="20"/>
          <w:highlight w:val="none"/>
        </w:rPr>
      </w:pPr>
    </w:p>
    <w:p w14:paraId="20B09B46">
      <w:pPr>
        <w:pStyle w:val="15"/>
        <w:rPr>
          <w:rFonts w:hint="eastAsia"/>
          <w:color w:val="auto"/>
          <w:sz w:val="20"/>
          <w:highlight w:val="none"/>
        </w:rPr>
      </w:pPr>
    </w:p>
    <w:p w14:paraId="32419A5B">
      <w:pPr>
        <w:pStyle w:val="15"/>
        <w:rPr>
          <w:rFonts w:hint="eastAsia"/>
          <w:color w:val="auto"/>
          <w:sz w:val="20"/>
          <w:highlight w:val="none"/>
        </w:rPr>
      </w:pPr>
    </w:p>
    <w:p w14:paraId="19CB6B4E">
      <w:pPr>
        <w:pStyle w:val="15"/>
        <w:rPr>
          <w:rFonts w:hint="eastAsia"/>
          <w:color w:val="auto"/>
          <w:sz w:val="20"/>
          <w:highlight w:val="none"/>
        </w:rPr>
      </w:pPr>
    </w:p>
    <w:p w14:paraId="2BE04570">
      <w:pPr>
        <w:pStyle w:val="15"/>
        <w:rPr>
          <w:rFonts w:hint="eastAsia"/>
          <w:color w:val="auto"/>
          <w:sz w:val="20"/>
          <w:highlight w:val="none"/>
        </w:rPr>
      </w:pPr>
    </w:p>
    <w:p w14:paraId="55D492B5">
      <w:pPr>
        <w:pStyle w:val="15"/>
        <w:rPr>
          <w:rFonts w:hint="eastAsia"/>
          <w:color w:val="auto"/>
          <w:sz w:val="14"/>
          <w:highlight w:val="none"/>
        </w:rPr>
      </w:pPr>
    </w:p>
    <w:p w14:paraId="570D0C5C">
      <w:pPr>
        <w:spacing w:line="900" w:lineRule="exact"/>
        <w:ind w:firstLine="640" w:firstLineChars="200"/>
        <w:rPr>
          <w:rFonts w:hint="eastAsia"/>
          <w:color w:val="auto"/>
          <w:sz w:val="32"/>
          <w:highlight w:val="none"/>
        </w:rPr>
      </w:pPr>
      <w:r>
        <w:rPr>
          <w:rFonts w:hint="eastAsia"/>
          <w:color w:val="auto"/>
          <w:sz w:val="32"/>
          <w:highlight w:val="none"/>
        </w:rPr>
        <w:t>项目名称：</w:t>
      </w:r>
    </w:p>
    <w:p w14:paraId="2AA000C3">
      <w:pPr>
        <w:spacing w:line="900" w:lineRule="exact"/>
        <w:ind w:firstLine="628" w:firstLineChars="200"/>
        <w:rPr>
          <w:rFonts w:hint="eastAsia"/>
          <w:color w:val="auto"/>
          <w:spacing w:val="-3"/>
          <w:sz w:val="32"/>
          <w:highlight w:val="none"/>
        </w:rPr>
      </w:pPr>
      <w:r>
        <w:rPr>
          <w:rFonts w:hint="eastAsia"/>
          <w:color w:val="auto"/>
          <w:spacing w:val="-3"/>
          <w:sz w:val="32"/>
          <w:highlight w:val="none"/>
          <w:lang w:val="en-US"/>
        </w:rPr>
        <w:t>参与</w:t>
      </w:r>
      <w:r>
        <w:rPr>
          <w:rFonts w:hint="eastAsia"/>
          <w:color w:val="auto"/>
          <w:spacing w:val="-3"/>
          <w:sz w:val="32"/>
          <w:highlight w:val="none"/>
        </w:rPr>
        <w:t>询比人名称：</w:t>
      </w:r>
    </w:p>
    <w:p w14:paraId="5749FC6D">
      <w:pPr>
        <w:spacing w:line="900" w:lineRule="exact"/>
        <w:ind w:firstLine="628" w:firstLineChars="200"/>
        <w:rPr>
          <w:rFonts w:hint="eastAsia"/>
          <w:color w:val="auto"/>
          <w:spacing w:val="-3"/>
          <w:sz w:val="32"/>
          <w:highlight w:val="none"/>
        </w:rPr>
      </w:pPr>
      <w:r>
        <w:rPr>
          <w:rFonts w:hint="eastAsia"/>
          <w:color w:val="auto"/>
          <w:spacing w:val="-3"/>
          <w:sz w:val="32"/>
          <w:highlight w:val="none"/>
          <w:lang w:val="en-US"/>
        </w:rPr>
        <w:t>参与</w:t>
      </w:r>
      <w:r>
        <w:rPr>
          <w:rFonts w:hint="eastAsia"/>
          <w:color w:val="auto"/>
          <w:spacing w:val="-3"/>
          <w:sz w:val="32"/>
          <w:highlight w:val="none"/>
        </w:rPr>
        <w:t>询比人</w:t>
      </w:r>
      <w:r>
        <w:rPr>
          <w:rFonts w:hint="eastAsia"/>
          <w:color w:val="auto"/>
          <w:spacing w:val="-3"/>
          <w:sz w:val="32"/>
          <w:highlight w:val="none"/>
          <w:lang w:val="en-US"/>
        </w:rPr>
        <w:t>地址</w:t>
      </w:r>
      <w:r>
        <w:rPr>
          <w:rFonts w:hint="eastAsia"/>
          <w:color w:val="auto"/>
          <w:spacing w:val="-3"/>
          <w:sz w:val="32"/>
          <w:highlight w:val="none"/>
        </w:rPr>
        <w:t>：</w:t>
      </w:r>
    </w:p>
    <w:p w14:paraId="4C65B54B">
      <w:pPr>
        <w:pStyle w:val="23"/>
        <w:spacing w:after="0"/>
        <w:ind w:left="0" w:leftChars="0" w:firstLine="942" w:firstLineChars="300"/>
        <w:rPr>
          <w:rFonts w:hint="eastAsia" w:ascii="仿宋" w:hAnsi="仿宋" w:eastAsia="仿宋" w:cs="仿宋"/>
          <w:color w:val="auto"/>
          <w:spacing w:val="-3"/>
          <w:sz w:val="32"/>
          <w:highlight w:val="none"/>
        </w:rPr>
      </w:pPr>
    </w:p>
    <w:p w14:paraId="74E8D3F6">
      <w:pPr>
        <w:pStyle w:val="23"/>
        <w:spacing w:after="0"/>
        <w:ind w:left="0" w:leftChars="0" w:firstLine="942" w:firstLineChars="300"/>
        <w:jc w:val="center"/>
        <w:rPr>
          <w:rFonts w:eastAsia="仿宋"/>
          <w:color w:val="auto"/>
          <w:highlight w:val="none"/>
        </w:rPr>
      </w:pPr>
      <w:r>
        <w:rPr>
          <w:rFonts w:hint="eastAsia" w:ascii="仿宋" w:hAnsi="仿宋" w:eastAsia="仿宋" w:cs="仿宋"/>
          <w:color w:val="auto"/>
          <w:spacing w:val="-3"/>
          <w:sz w:val="32"/>
          <w:highlight w:val="none"/>
        </w:rPr>
        <w:t>2026年    月    日</w:t>
      </w:r>
    </w:p>
    <w:p w14:paraId="23187CC7">
      <w:pPr>
        <w:pStyle w:val="23"/>
        <w:spacing w:after="0"/>
        <w:ind w:left="0" w:leftChars="0"/>
        <w:rPr>
          <w:color w:val="auto"/>
          <w:highlight w:val="none"/>
        </w:rPr>
      </w:pPr>
    </w:p>
    <w:p w14:paraId="7D77B43B">
      <w:pPr>
        <w:spacing w:line="364" w:lineRule="auto"/>
        <w:rPr>
          <w:rFonts w:hint="eastAsia"/>
          <w:color w:val="auto"/>
          <w:sz w:val="32"/>
          <w:highlight w:val="none"/>
        </w:rPr>
      </w:pPr>
    </w:p>
    <w:p w14:paraId="744A48BF">
      <w:pPr>
        <w:spacing w:line="364" w:lineRule="auto"/>
        <w:rPr>
          <w:rFonts w:hint="eastAsia"/>
          <w:color w:val="auto"/>
          <w:sz w:val="32"/>
          <w:highlight w:val="none"/>
        </w:rPr>
        <w:sectPr>
          <w:pgSz w:w="11910" w:h="16840"/>
          <w:pgMar w:top="1440" w:right="1531" w:bottom="1440" w:left="1531" w:header="0" w:footer="1119" w:gutter="0"/>
          <w:cols w:space="720" w:num="1"/>
        </w:sectPr>
      </w:pPr>
    </w:p>
    <w:p w14:paraId="60D5B767">
      <w:pPr>
        <w:pStyle w:val="59"/>
        <w:spacing w:before="0"/>
        <w:ind w:right="0"/>
        <w:outlineLvl w:val="9"/>
        <w:rPr>
          <w:rFonts w:hint="eastAsia"/>
          <w:color w:val="auto"/>
          <w:highlight w:val="none"/>
        </w:rPr>
      </w:pPr>
      <w:bookmarkStart w:id="27" w:name="目_录"/>
      <w:bookmarkEnd w:id="27"/>
      <w:bookmarkStart w:id="28" w:name="_Toc68275335"/>
      <w:r>
        <w:rPr>
          <w:rFonts w:hint="eastAsia"/>
          <w:color w:val="auto"/>
          <w:highlight w:val="none"/>
        </w:rPr>
        <w:t>目录</w:t>
      </w:r>
      <w:bookmarkEnd w:id="28"/>
    </w:p>
    <w:p w14:paraId="01E9D98A">
      <w:pPr>
        <w:pStyle w:val="59"/>
        <w:spacing w:before="0"/>
        <w:ind w:right="0"/>
        <w:outlineLvl w:val="9"/>
        <w:rPr>
          <w:rFonts w:hint="eastAsia"/>
          <w:color w:val="auto"/>
          <w:highlight w:val="none"/>
          <w:lang w:val="en-US"/>
        </w:rPr>
      </w:pPr>
    </w:p>
    <w:p w14:paraId="034B44ED">
      <w:pPr>
        <w:pStyle w:val="59"/>
        <w:spacing w:before="0"/>
        <w:ind w:right="0"/>
        <w:outlineLvl w:val="9"/>
        <w:rPr>
          <w:rFonts w:hint="eastAsia"/>
          <w:color w:val="auto"/>
          <w:highlight w:val="none"/>
          <w:lang w:val="en-US"/>
        </w:rPr>
      </w:pPr>
      <w:r>
        <w:rPr>
          <w:rFonts w:hint="eastAsia"/>
          <w:color w:val="auto"/>
          <w:highlight w:val="none"/>
          <w:lang w:val="en-US"/>
        </w:rPr>
        <w:t>询比人自行编制目录和页码</w:t>
      </w:r>
    </w:p>
    <w:p w14:paraId="799FD7A4">
      <w:pPr>
        <w:rPr>
          <w:rFonts w:hint="eastAsia"/>
          <w:color w:val="auto"/>
          <w:highlight w:val="none"/>
        </w:rPr>
        <w:sectPr>
          <w:pgSz w:w="11910" w:h="16840"/>
          <w:pgMar w:top="1440" w:right="1531" w:bottom="1440" w:left="1531" w:header="0" w:footer="1119" w:gutter="0"/>
          <w:cols w:space="720" w:num="1"/>
        </w:sectPr>
      </w:pPr>
    </w:p>
    <w:p w14:paraId="0420B17A">
      <w:pPr>
        <w:pStyle w:val="58"/>
        <w:spacing w:before="0"/>
        <w:ind w:left="0" w:right="0"/>
        <w:outlineLvl w:val="3"/>
        <w:rPr>
          <w:rFonts w:hint="eastAsia"/>
          <w:b w:val="0"/>
          <w:color w:val="auto"/>
          <w:highlight w:val="none"/>
        </w:rPr>
      </w:pPr>
      <w:bookmarkStart w:id="29" w:name="一、法定代表人身份证明与法定代表人授权委托书"/>
      <w:bookmarkEnd w:id="29"/>
      <w:bookmarkStart w:id="30" w:name="_Toc80369234"/>
      <w:bookmarkStart w:id="31" w:name="_Toc68677854"/>
      <w:bookmarkStart w:id="32" w:name="_Toc15661"/>
      <w:bookmarkStart w:id="33" w:name="_Toc80599068"/>
      <w:bookmarkStart w:id="34" w:name="_Toc80711475"/>
      <w:r>
        <w:rPr>
          <w:rFonts w:hint="eastAsia"/>
          <w:b w:val="0"/>
          <w:color w:val="auto"/>
          <w:highlight w:val="none"/>
        </w:rPr>
        <w:t>一、法定代表人身份证明与法定代表人授权委托书</w:t>
      </w:r>
      <w:bookmarkEnd w:id="30"/>
      <w:bookmarkEnd w:id="31"/>
      <w:bookmarkEnd w:id="32"/>
      <w:bookmarkEnd w:id="33"/>
      <w:bookmarkEnd w:id="34"/>
    </w:p>
    <w:p w14:paraId="75454DBD">
      <w:pPr>
        <w:pStyle w:val="15"/>
        <w:rPr>
          <w:rFonts w:hint="eastAsia"/>
          <w:color w:val="auto"/>
          <w:sz w:val="32"/>
          <w:szCs w:val="32"/>
          <w:highlight w:val="none"/>
        </w:rPr>
      </w:pPr>
    </w:p>
    <w:p w14:paraId="7EC4433E">
      <w:pPr>
        <w:jc w:val="center"/>
        <w:rPr>
          <w:rFonts w:hint="eastAsia"/>
          <w:color w:val="auto"/>
          <w:sz w:val="32"/>
          <w:szCs w:val="32"/>
          <w:highlight w:val="none"/>
        </w:rPr>
      </w:pPr>
      <w:bookmarkStart w:id="35" w:name="（一）法定代表人身份证明"/>
      <w:bookmarkEnd w:id="35"/>
      <w:r>
        <w:rPr>
          <w:rFonts w:hint="eastAsia"/>
          <w:color w:val="auto"/>
          <w:sz w:val="32"/>
          <w:szCs w:val="32"/>
          <w:highlight w:val="none"/>
        </w:rPr>
        <w:t>（一）法定代表人身份证明</w:t>
      </w:r>
    </w:p>
    <w:p w14:paraId="4A549DD4">
      <w:pPr>
        <w:rPr>
          <w:rFonts w:hint="eastAsia"/>
          <w:b/>
          <w:color w:val="auto"/>
          <w:sz w:val="32"/>
          <w:szCs w:val="32"/>
          <w:highlight w:val="none"/>
        </w:rPr>
      </w:pPr>
    </w:p>
    <w:p w14:paraId="2B37B50B">
      <w:pPr>
        <w:spacing w:line="500" w:lineRule="exact"/>
        <w:rPr>
          <w:rFonts w:hint="eastAsia"/>
          <w:color w:val="auto"/>
          <w:sz w:val="28"/>
          <w:szCs w:val="28"/>
          <w:highlight w:val="none"/>
          <w:u w:val="single"/>
        </w:rPr>
      </w:pPr>
      <w:r>
        <w:rPr>
          <w:rFonts w:hint="eastAsia"/>
          <w:color w:val="auto"/>
          <w:sz w:val="28"/>
          <w:szCs w:val="28"/>
          <w:highlight w:val="none"/>
        </w:rPr>
        <w:t>参与询比人名称：</w:t>
      </w:r>
    </w:p>
    <w:p w14:paraId="13293779">
      <w:pPr>
        <w:spacing w:line="500" w:lineRule="exact"/>
        <w:rPr>
          <w:rFonts w:hint="eastAsia"/>
          <w:color w:val="auto"/>
          <w:sz w:val="28"/>
          <w:szCs w:val="28"/>
          <w:highlight w:val="none"/>
          <w:u w:val="single"/>
        </w:rPr>
      </w:pPr>
      <w:r>
        <w:rPr>
          <w:rFonts w:hint="eastAsia"/>
          <w:color w:val="auto"/>
          <w:spacing w:val="-1"/>
          <w:sz w:val="28"/>
          <w:szCs w:val="28"/>
          <w:highlight w:val="none"/>
        </w:rPr>
        <w:t>单</w:t>
      </w:r>
      <w:r>
        <w:rPr>
          <w:rFonts w:hint="eastAsia"/>
          <w:color w:val="auto"/>
          <w:sz w:val="28"/>
          <w:szCs w:val="28"/>
          <w:highlight w:val="none"/>
        </w:rPr>
        <w:t>位性质：</w:t>
      </w:r>
    </w:p>
    <w:p w14:paraId="2F41D395">
      <w:pPr>
        <w:spacing w:line="500" w:lineRule="exact"/>
        <w:rPr>
          <w:rFonts w:hint="eastAsia"/>
          <w:color w:val="auto"/>
          <w:sz w:val="28"/>
          <w:szCs w:val="28"/>
          <w:highlight w:val="none"/>
          <w:u w:val="single"/>
        </w:rPr>
      </w:pPr>
      <w:r>
        <w:rPr>
          <w:rFonts w:hint="eastAsia"/>
          <w:color w:val="auto"/>
          <w:spacing w:val="-1"/>
          <w:sz w:val="28"/>
          <w:szCs w:val="28"/>
          <w:highlight w:val="none"/>
        </w:rPr>
        <w:t>地</w:t>
      </w:r>
      <w:r>
        <w:rPr>
          <w:rFonts w:hint="eastAsia"/>
          <w:color w:val="auto"/>
          <w:sz w:val="28"/>
          <w:szCs w:val="28"/>
          <w:highlight w:val="none"/>
        </w:rPr>
        <w:t>址：</w:t>
      </w:r>
    </w:p>
    <w:p w14:paraId="0B5EBE91">
      <w:pPr>
        <w:spacing w:line="500" w:lineRule="exact"/>
        <w:rPr>
          <w:rFonts w:hint="eastAsia"/>
          <w:color w:val="auto"/>
          <w:sz w:val="28"/>
          <w:szCs w:val="28"/>
          <w:highlight w:val="none"/>
        </w:rPr>
      </w:pPr>
      <w:r>
        <w:rPr>
          <w:rFonts w:hint="eastAsia"/>
          <w:color w:val="auto"/>
          <w:sz w:val="28"/>
          <w:szCs w:val="28"/>
          <w:highlight w:val="none"/>
        </w:rPr>
        <w:t>成立时间：</w:t>
      </w:r>
    </w:p>
    <w:p w14:paraId="4CC1866F">
      <w:pPr>
        <w:spacing w:line="500" w:lineRule="exact"/>
        <w:rPr>
          <w:rFonts w:hint="eastAsia"/>
          <w:color w:val="auto"/>
          <w:sz w:val="28"/>
          <w:szCs w:val="28"/>
          <w:highlight w:val="none"/>
        </w:rPr>
      </w:pPr>
      <w:r>
        <w:rPr>
          <w:rFonts w:hint="eastAsia"/>
          <w:color w:val="auto"/>
          <w:sz w:val="28"/>
          <w:szCs w:val="28"/>
          <w:highlight w:val="none"/>
        </w:rPr>
        <w:t>经营期限：</w:t>
      </w:r>
    </w:p>
    <w:p w14:paraId="374F2E49">
      <w:pPr>
        <w:spacing w:line="500" w:lineRule="exact"/>
        <w:rPr>
          <w:rFonts w:hint="eastAsia"/>
          <w:color w:val="auto"/>
          <w:sz w:val="28"/>
          <w:szCs w:val="28"/>
          <w:highlight w:val="none"/>
        </w:rPr>
      </w:pPr>
      <w:r>
        <w:rPr>
          <w:rFonts w:hint="eastAsia"/>
          <w:color w:val="auto"/>
          <w:sz w:val="28"/>
          <w:szCs w:val="28"/>
          <w:highlight w:val="none"/>
        </w:rPr>
        <w:t>姓名：</w:t>
      </w:r>
      <w:r>
        <w:rPr>
          <w:rFonts w:hint="eastAsia"/>
          <w:color w:val="auto"/>
          <w:sz w:val="28"/>
          <w:szCs w:val="28"/>
          <w:highlight w:val="none"/>
          <w:u w:val="single"/>
        </w:rPr>
        <w:t xml:space="preserve">      </w:t>
      </w:r>
      <w:r>
        <w:rPr>
          <w:rFonts w:hint="eastAsia"/>
          <w:color w:val="auto"/>
          <w:sz w:val="28"/>
          <w:szCs w:val="28"/>
          <w:highlight w:val="none"/>
        </w:rPr>
        <w:t>，性别：</w:t>
      </w:r>
      <w:r>
        <w:rPr>
          <w:rFonts w:hint="eastAsia"/>
          <w:color w:val="auto"/>
          <w:sz w:val="28"/>
          <w:szCs w:val="28"/>
          <w:highlight w:val="none"/>
          <w:u w:val="single"/>
        </w:rPr>
        <w:t xml:space="preserve">     </w:t>
      </w:r>
      <w:r>
        <w:rPr>
          <w:rFonts w:hint="eastAsia"/>
          <w:color w:val="auto"/>
          <w:sz w:val="28"/>
          <w:szCs w:val="28"/>
          <w:highlight w:val="none"/>
        </w:rPr>
        <w:t>，年龄：</w:t>
      </w:r>
      <w:r>
        <w:rPr>
          <w:rFonts w:hint="eastAsia"/>
          <w:color w:val="auto"/>
          <w:sz w:val="28"/>
          <w:szCs w:val="28"/>
          <w:highlight w:val="none"/>
          <w:u w:val="single"/>
        </w:rPr>
        <w:t xml:space="preserve">    </w:t>
      </w:r>
      <w:r>
        <w:rPr>
          <w:rFonts w:hint="eastAsia"/>
          <w:color w:val="auto"/>
          <w:sz w:val="28"/>
          <w:szCs w:val="28"/>
          <w:highlight w:val="none"/>
        </w:rPr>
        <w:t>，职务：</w:t>
      </w:r>
      <w:r>
        <w:rPr>
          <w:rFonts w:hint="eastAsia"/>
          <w:color w:val="auto"/>
          <w:sz w:val="28"/>
          <w:szCs w:val="28"/>
          <w:highlight w:val="none"/>
          <w:u w:val="single"/>
        </w:rPr>
        <w:t xml:space="preserve">    </w:t>
      </w:r>
      <w:r>
        <w:rPr>
          <w:rFonts w:hint="eastAsia"/>
          <w:color w:val="auto"/>
          <w:sz w:val="28"/>
          <w:szCs w:val="28"/>
          <w:highlight w:val="none"/>
        </w:rPr>
        <w:t>，系</w:t>
      </w:r>
      <w:r>
        <w:rPr>
          <w:rFonts w:hint="eastAsia"/>
          <w:color w:val="auto"/>
          <w:sz w:val="28"/>
          <w:szCs w:val="28"/>
          <w:highlight w:val="none"/>
          <w:u w:val="single"/>
        </w:rPr>
        <w:t xml:space="preserve">     （参与询比人名称）</w:t>
      </w:r>
      <w:r>
        <w:rPr>
          <w:rFonts w:hint="eastAsia"/>
          <w:color w:val="auto"/>
          <w:sz w:val="28"/>
          <w:szCs w:val="28"/>
          <w:highlight w:val="none"/>
        </w:rPr>
        <w:t>的</w:t>
      </w:r>
      <w:r>
        <w:rPr>
          <w:rFonts w:hint="eastAsia"/>
          <w:color w:val="auto"/>
          <w:spacing w:val="-14"/>
          <w:sz w:val="28"/>
          <w:szCs w:val="28"/>
          <w:highlight w:val="none"/>
        </w:rPr>
        <w:t>法</w:t>
      </w:r>
      <w:r>
        <w:rPr>
          <w:rFonts w:hint="eastAsia"/>
          <w:color w:val="auto"/>
          <w:sz w:val="28"/>
          <w:szCs w:val="28"/>
          <w:highlight w:val="none"/>
        </w:rPr>
        <w:t>定代表人。</w:t>
      </w:r>
    </w:p>
    <w:p w14:paraId="73AF77D0">
      <w:pPr>
        <w:spacing w:line="500" w:lineRule="exact"/>
        <w:rPr>
          <w:rFonts w:hint="eastAsia"/>
          <w:color w:val="auto"/>
          <w:sz w:val="28"/>
          <w:szCs w:val="28"/>
          <w:highlight w:val="none"/>
        </w:rPr>
      </w:pPr>
      <w:r>
        <w:rPr>
          <w:rFonts w:hint="eastAsia"/>
          <w:color w:val="auto"/>
          <w:sz w:val="28"/>
          <w:szCs w:val="28"/>
          <w:highlight w:val="none"/>
        </w:rPr>
        <w:t>特此证明。</w:t>
      </w:r>
    </w:p>
    <w:p w14:paraId="2D9469D7">
      <w:pPr>
        <w:spacing w:line="500" w:lineRule="exact"/>
        <w:rPr>
          <w:rFonts w:hint="eastAsia"/>
          <w:color w:val="auto"/>
          <w:sz w:val="28"/>
          <w:szCs w:val="28"/>
          <w:highlight w:val="none"/>
        </w:rPr>
      </w:pPr>
    </w:p>
    <w:p w14:paraId="31AD1993">
      <w:pPr>
        <w:spacing w:line="500" w:lineRule="exact"/>
        <w:rPr>
          <w:rFonts w:hint="eastAsia"/>
          <w:color w:val="auto"/>
          <w:sz w:val="28"/>
          <w:szCs w:val="28"/>
          <w:highlight w:val="none"/>
        </w:rPr>
      </w:pPr>
    </w:p>
    <w:p w14:paraId="58BAE648">
      <w:pPr>
        <w:spacing w:line="500" w:lineRule="exact"/>
        <w:rPr>
          <w:rFonts w:hint="eastAsia"/>
          <w:color w:val="auto"/>
          <w:sz w:val="28"/>
          <w:szCs w:val="28"/>
          <w:highlight w:val="none"/>
        </w:rPr>
      </w:pPr>
    </w:p>
    <w:p w14:paraId="152135BF">
      <w:pPr>
        <w:spacing w:line="500" w:lineRule="exact"/>
        <w:rPr>
          <w:rFonts w:hint="eastAsia"/>
          <w:color w:val="auto"/>
          <w:spacing w:val="-17"/>
          <w:sz w:val="28"/>
          <w:szCs w:val="28"/>
          <w:highlight w:val="none"/>
          <w:u w:val="single"/>
        </w:rPr>
      </w:pPr>
      <w:r>
        <w:rPr>
          <w:rFonts w:hint="eastAsia"/>
          <w:color w:val="auto"/>
          <w:sz w:val="28"/>
          <w:szCs w:val="28"/>
          <w:highlight w:val="none"/>
        </w:rPr>
        <w:t>参与询比人：</w:t>
      </w:r>
      <w:r>
        <w:rPr>
          <w:rFonts w:hint="eastAsia"/>
          <w:color w:val="auto"/>
          <w:sz w:val="28"/>
          <w:szCs w:val="28"/>
          <w:highlight w:val="none"/>
          <w:u w:val="single"/>
        </w:rPr>
        <w:t xml:space="preserve">          （加盖公章</w:t>
      </w:r>
      <w:r>
        <w:rPr>
          <w:rFonts w:hint="eastAsia"/>
          <w:color w:val="auto"/>
          <w:spacing w:val="-17"/>
          <w:sz w:val="28"/>
          <w:szCs w:val="28"/>
          <w:highlight w:val="none"/>
          <w:u w:val="single"/>
        </w:rPr>
        <w:t>）</w:t>
      </w:r>
    </w:p>
    <w:p w14:paraId="36178ED8">
      <w:pPr>
        <w:spacing w:line="500" w:lineRule="exact"/>
        <w:rPr>
          <w:rFonts w:hint="eastAsia"/>
          <w:color w:val="auto"/>
          <w:sz w:val="28"/>
          <w:szCs w:val="28"/>
          <w:highlight w:val="none"/>
        </w:rPr>
      </w:pPr>
      <w:r>
        <w:rPr>
          <w:rFonts w:hint="eastAsia"/>
          <w:color w:val="auto"/>
          <w:sz w:val="28"/>
          <w:szCs w:val="28"/>
          <w:highlight w:val="none"/>
        </w:rPr>
        <w:t xml:space="preserve">    年   月   日</w:t>
      </w:r>
    </w:p>
    <w:p w14:paraId="40CFBF9F">
      <w:pPr>
        <w:spacing w:line="500" w:lineRule="exact"/>
        <w:rPr>
          <w:rFonts w:hint="eastAsia"/>
          <w:color w:val="auto"/>
          <w:sz w:val="28"/>
          <w:szCs w:val="28"/>
          <w:highlight w:val="none"/>
        </w:rPr>
      </w:pPr>
    </w:p>
    <w:p w14:paraId="7CF717B7">
      <w:pPr>
        <w:spacing w:line="500" w:lineRule="exact"/>
        <w:rPr>
          <w:rFonts w:hint="eastAsia"/>
          <w:color w:val="auto"/>
          <w:sz w:val="28"/>
          <w:szCs w:val="28"/>
          <w:highlight w:val="none"/>
        </w:rPr>
      </w:pPr>
      <w:r>
        <w:rPr>
          <w:rFonts w:hint="eastAsia"/>
          <w:color w:val="auto"/>
          <w:sz w:val="28"/>
          <w:szCs w:val="28"/>
          <w:highlight w:val="none"/>
        </w:rPr>
        <w:t>注：附法定代表人二代身份证复印件。</w:t>
      </w:r>
    </w:p>
    <w:p w14:paraId="2E55C955">
      <w:pPr>
        <w:rPr>
          <w:rFonts w:hint="eastAsia"/>
          <w:color w:val="auto"/>
          <w:sz w:val="32"/>
          <w:szCs w:val="32"/>
          <w:highlight w:val="none"/>
        </w:rPr>
        <w:sectPr>
          <w:pgSz w:w="11910" w:h="16840"/>
          <w:pgMar w:top="1440" w:right="1531" w:bottom="1440" w:left="1531" w:header="0" w:footer="1117" w:gutter="0"/>
          <w:cols w:space="720" w:num="1"/>
        </w:sectPr>
      </w:pPr>
    </w:p>
    <w:p w14:paraId="2C19937A">
      <w:pPr>
        <w:jc w:val="center"/>
        <w:rPr>
          <w:rFonts w:hint="eastAsia"/>
          <w:color w:val="auto"/>
          <w:sz w:val="32"/>
          <w:szCs w:val="32"/>
          <w:highlight w:val="none"/>
        </w:rPr>
      </w:pPr>
      <w:bookmarkStart w:id="36" w:name="（二）授权委托书"/>
      <w:bookmarkEnd w:id="36"/>
      <w:bookmarkStart w:id="37" w:name="_Toc68275336"/>
      <w:bookmarkStart w:id="38" w:name="_Toc68675856"/>
      <w:r>
        <w:rPr>
          <w:rFonts w:hint="eastAsia"/>
          <w:color w:val="auto"/>
          <w:sz w:val="32"/>
          <w:szCs w:val="32"/>
          <w:highlight w:val="none"/>
        </w:rPr>
        <w:t>（二）授权委托书</w:t>
      </w:r>
      <w:bookmarkEnd w:id="37"/>
      <w:bookmarkEnd w:id="38"/>
      <w:r>
        <w:rPr>
          <w:rFonts w:hint="eastAsia"/>
          <w:color w:val="auto"/>
          <w:sz w:val="32"/>
          <w:szCs w:val="32"/>
          <w:highlight w:val="none"/>
        </w:rPr>
        <w:t>（有委托时提供）</w:t>
      </w:r>
    </w:p>
    <w:p w14:paraId="6C3B81BD">
      <w:pPr>
        <w:rPr>
          <w:rFonts w:hint="eastAsia"/>
          <w:b/>
          <w:color w:val="auto"/>
          <w:sz w:val="32"/>
          <w:szCs w:val="32"/>
          <w:highlight w:val="none"/>
        </w:rPr>
      </w:pPr>
    </w:p>
    <w:p w14:paraId="41ED285F">
      <w:pPr>
        <w:spacing w:line="500" w:lineRule="exact"/>
        <w:ind w:firstLine="560" w:firstLineChars="200"/>
        <w:jc w:val="both"/>
        <w:rPr>
          <w:rFonts w:hint="eastAsia"/>
          <w:color w:val="auto"/>
          <w:sz w:val="28"/>
          <w:szCs w:val="28"/>
          <w:highlight w:val="none"/>
        </w:rPr>
      </w:pPr>
      <w:r>
        <w:rPr>
          <w:rFonts w:hint="eastAsia"/>
          <w:color w:val="auto"/>
          <w:sz w:val="28"/>
          <w:szCs w:val="28"/>
          <w:highlight w:val="none"/>
        </w:rPr>
        <w:t>本人</w:t>
      </w:r>
      <w:r>
        <w:rPr>
          <w:rFonts w:hint="eastAsia"/>
          <w:color w:val="auto"/>
          <w:sz w:val="28"/>
          <w:szCs w:val="28"/>
          <w:highlight w:val="none"/>
          <w:u w:val="single"/>
        </w:rPr>
        <w:t>（姓名）</w:t>
      </w:r>
      <w:r>
        <w:rPr>
          <w:rFonts w:hint="eastAsia"/>
          <w:color w:val="auto"/>
          <w:sz w:val="28"/>
          <w:szCs w:val="28"/>
          <w:highlight w:val="none"/>
        </w:rPr>
        <w:t>系</w:t>
      </w:r>
      <w:r>
        <w:rPr>
          <w:rFonts w:hint="eastAsia"/>
          <w:color w:val="auto"/>
          <w:sz w:val="28"/>
          <w:szCs w:val="28"/>
          <w:highlight w:val="none"/>
          <w:u w:val="single"/>
        </w:rPr>
        <w:t>（参与询比人名称）</w:t>
      </w:r>
      <w:r>
        <w:rPr>
          <w:rFonts w:hint="eastAsia"/>
          <w:color w:val="auto"/>
          <w:sz w:val="28"/>
          <w:szCs w:val="28"/>
          <w:highlight w:val="none"/>
        </w:rPr>
        <w:t>的法定代表人，现委托</w:t>
      </w:r>
      <w:r>
        <w:rPr>
          <w:rFonts w:hint="eastAsia"/>
          <w:color w:val="auto"/>
          <w:sz w:val="28"/>
          <w:szCs w:val="28"/>
          <w:highlight w:val="none"/>
          <w:u w:val="single"/>
        </w:rPr>
        <w:t>（姓名）</w:t>
      </w:r>
      <w:r>
        <w:rPr>
          <w:rFonts w:hint="eastAsia"/>
          <w:color w:val="auto"/>
          <w:sz w:val="28"/>
          <w:szCs w:val="28"/>
          <w:highlight w:val="none"/>
        </w:rPr>
        <w:t>为我方代理人。代理人根据授权，以我方名义签署、澄清、说明、补正、递交、撤回、修改</w:t>
      </w:r>
      <w:r>
        <w:rPr>
          <w:rFonts w:hint="eastAsia"/>
          <w:color w:val="auto"/>
          <w:sz w:val="28"/>
          <w:szCs w:val="28"/>
          <w:highlight w:val="none"/>
          <w:u w:val="single"/>
        </w:rPr>
        <w:t>（项目名称）</w:t>
      </w:r>
      <w:r>
        <w:rPr>
          <w:rFonts w:hint="eastAsia"/>
          <w:color w:val="auto"/>
          <w:sz w:val="28"/>
          <w:szCs w:val="28"/>
          <w:highlight w:val="none"/>
        </w:rPr>
        <w:t>询比</w:t>
      </w:r>
      <w:r>
        <w:rPr>
          <w:rFonts w:hint="eastAsia"/>
          <w:color w:val="auto"/>
          <w:sz w:val="28"/>
          <w:szCs w:val="28"/>
          <w:highlight w:val="none"/>
          <w:lang w:val="en-US"/>
        </w:rPr>
        <w:t>报价</w:t>
      </w:r>
      <w:r>
        <w:rPr>
          <w:rFonts w:hint="eastAsia"/>
          <w:color w:val="auto"/>
          <w:sz w:val="28"/>
          <w:szCs w:val="28"/>
          <w:highlight w:val="none"/>
        </w:rPr>
        <w:t>文件，签订合同和处理有关事宜，其法律后果由我方承担。</w:t>
      </w:r>
    </w:p>
    <w:p w14:paraId="42328FF7">
      <w:pPr>
        <w:spacing w:line="500" w:lineRule="exact"/>
        <w:ind w:firstLine="560" w:firstLineChars="200"/>
        <w:jc w:val="both"/>
        <w:rPr>
          <w:rFonts w:hint="eastAsia"/>
          <w:color w:val="auto"/>
          <w:sz w:val="28"/>
          <w:szCs w:val="28"/>
          <w:highlight w:val="none"/>
        </w:rPr>
      </w:pPr>
      <w:r>
        <w:rPr>
          <w:rFonts w:hint="eastAsia"/>
          <w:color w:val="auto"/>
          <w:sz w:val="28"/>
          <w:szCs w:val="28"/>
          <w:highlight w:val="none"/>
        </w:rPr>
        <w:t>委托期限：</w:t>
      </w:r>
      <w:r>
        <w:rPr>
          <w:rFonts w:hint="eastAsia"/>
          <w:color w:val="auto"/>
          <w:sz w:val="28"/>
          <w:szCs w:val="28"/>
          <w:highlight w:val="none"/>
          <w:u w:val="single"/>
        </w:rPr>
        <w:t xml:space="preserve">                </w:t>
      </w:r>
      <w:r>
        <w:rPr>
          <w:rFonts w:hint="eastAsia"/>
          <w:color w:val="auto"/>
          <w:sz w:val="28"/>
          <w:szCs w:val="28"/>
          <w:highlight w:val="none"/>
        </w:rPr>
        <w:t>。</w:t>
      </w:r>
    </w:p>
    <w:p w14:paraId="28C9CD33">
      <w:pPr>
        <w:spacing w:line="500" w:lineRule="exact"/>
        <w:ind w:firstLine="560" w:firstLineChars="200"/>
        <w:jc w:val="both"/>
        <w:rPr>
          <w:rFonts w:hint="eastAsia"/>
          <w:color w:val="auto"/>
          <w:sz w:val="28"/>
          <w:szCs w:val="28"/>
          <w:highlight w:val="none"/>
        </w:rPr>
      </w:pPr>
      <w:r>
        <w:rPr>
          <w:rFonts w:hint="eastAsia"/>
          <w:color w:val="auto"/>
          <w:sz w:val="28"/>
          <w:szCs w:val="28"/>
          <w:highlight w:val="none"/>
        </w:rPr>
        <w:t>代理人无转委托权。</w:t>
      </w:r>
    </w:p>
    <w:p w14:paraId="60D1E887">
      <w:pPr>
        <w:spacing w:line="500" w:lineRule="exact"/>
        <w:rPr>
          <w:rFonts w:hint="eastAsia"/>
          <w:color w:val="auto"/>
          <w:sz w:val="28"/>
          <w:szCs w:val="28"/>
          <w:highlight w:val="none"/>
        </w:rPr>
      </w:pPr>
    </w:p>
    <w:p w14:paraId="6FD27C6D">
      <w:pPr>
        <w:spacing w:line="500" w:lineRule="exact"/>
        <w:rPr>
          <w:rFonts w:hint="eastAsia"/>
          <w:color w:val="auto"/>
          <w:sz w:val="28"/>
          <w:szCs w:val="28"/>
          <w:highlight w:val="none"/>
        </w:rPr>
      </w:pPr>
      <w:r>
        <w:rPr>
          <w:rFonts w:hint="eastAsia"/>
          <w:color w:val="auto"/>
          <w:sz w:val="28"/>
          <w:szCs w:val="28"/>
          <w:highlight w:val="none"/>
        </w:rPr>
        <w:t>参与询比人（盖单位章）：</w:t>
      </w:r>
    </w:p>
    <w:p w14:paraId="78FC4553">
      <w:pPr>
        <w:spacing w:line="500" w:lineRule="exact"/>
        <w:rPr>
          <w:rFonts w:hint="eastAsia"/>
          <w:color w:val="auto"/>
          <w:spacing w:val="-9"/>
          <w:sz w:val="28"/>
          <w:szCs w:val="28"/>
          <w:highlight w:val="none"/>
        </w:rPr>
      </w:pPr>
      <w:r>
        <w:rPr>
          <w:rFonts w:hint="eastAsia"/>
          <w:color w:val="auto"/>
          <w:sz w:val="28"/>
          <w:szCs w:val="28"/>
          <w:highlight w:val="none"/>
        </w:rPr>
        <w:t>法定代表人（签字或盖章</w:t>
      </w:r>
      <w:r>
        <w:rPr>
          <w:rFonts w:hint="eastAsia"/>
          <w:color w:val="auto"/>
          <w:spacing w:val="-9"/>
          <w:sz w:val="28"/>
          <w:szCs w:val="28"/>
          <w:highlight w:val="none"/>
        </w:rPr>
        <w:t>）：</w:t>
      </w:r>
    </w:p>
    <w:p w14:paraId="00FC785E">
      <w:pPr>
        <w:spacing w:line="500" w:lineRule="exact"/>
        <w:rPr>
          <w:rFonts w:hint="eastAsia"/>
          <w:color w:val="auto"/>
          <w:sz w:val="28"/>
          <w:szCs w:val="28"/>
          <w:highlight w:val="none"/>
        </w:rPr>
      </w:pPr>
      <w:r>
        <w:rPr>
          <w:rFonts w:hint="eastAsia"/>
          <w:color w:val="auto"/>
          <w:sz w:val="28"/>
          <w:szCs w:val="28"/>
          <w:highlight w:val="none"/>
        </w:rPr>
        <w:t>身份证号码：</w:t>
      </w:r>
    </w:p>
    <w:p w14:paraId="70A26152">
      <w:pPr>
        <w:spacing w:line="500" w:lineRule="exact"/>
        <w:rPr>
          <w:rFonts w:hint="eastAsia"/>
          <w:color w:val="auto"/>
          <w:spacing w:val="-9"/>
          <w:sz w:val="28"/>
          <w:szCs w:val="28"/>
          <w:highlight w:val="none"/>
        </w:rPr>
      </w:pPr>
      <w:r>
        <w:rPr>
          <w:rFonts w:hint="eastAsia"/>
          <w:color w:val="auto"/>
          <w:sz w:val="28"/>
          <w:szCs w:val="28"/>
          <w:highlight w:val="none"/>
        </w:rPr>
        <w:t>委托代理人（签字</w:t>
      </w:r>
      <w:r>
        <w:rPr>
          <w:rFonts w:hint="eastAsia"/>
          <w:color w:val="auto"/>
          <w:spacing w:val="-9"/>
          <w:sz w:val="28"/>
          <w:szCs w:val="28"/>
          <w:highlight w:val="none"/>
        </w:rPr>
        <w:t>）：</w:t>
      </w:r>
    </w:p>
    <w:p w14:paraId="207C8951">
      <w:pPr>
        <w:spacing w:line="500" w:lineRule="exact"/>
        <w:rPr>
          <w:rFonts w:hint="eastAsia"/>
          <w:color w:val="auto"/>
          <w:sz w:val="28"/>
          <w:szCs w:val="28"/>
          <w:highlight w:val="none"/>
        </w:rPr>
      </w:pPr>
      <w:r>
        <w:rPr>
          <w:rFonts w:hint="eastAsia"/>
          <w:color w:val="auto"/>
          <w:sz w:val="28"/>
          <w:szCs w:val="28"/>
          <w:highlight w:val="none"/>
        </w:rPr>
        <w:t>身份证号码：</w:t>
      </w:r>
    </w:p>
    <w:p w14:paraId="64ACB779">
      <w:pPr>
        <w:spacing w:line="500" w:lineRule="exact"/>
        <w:rPr>
          <w:rFonts w:hint="eastAsia"/>
          <w:color w:val="auto"/>
          <w:sz w:val="28"/>
          <w:szCs w:val="28"/>
          <w:highlight w:val="none"/>
        </w:rPr>
      </w:pPr>
      <w:r>
        <w:rPr>
          <w:rFonts w:hint="eastAsia"/>
          <w:color w:val="auto"/>
          <w:sz w:val="28"/>
          <w:szCs w:val="28"/>
          <w:highlight w:val="none"/>
        </w:rPr>
        <w:t xml:space="preserve">    年    月    日</w:t>
      </w:r>
    </w:p>
    <w:p w14:paraId="51078EFF">
      <w:pPr>
        <w:spacing w:line="500" w:lineRule="exact"/>
        <w:rPr>
          <w:rFonts w:hint="eastAsia"/>
          <w:color w:val="auto"/>
          <w:sz w:val="28"/>
          <w:szCs w:val="28"/>
          <w:highlight w:val="none"/>
        </w:rPr>
      </w:pPr>
    </w:p>
    <w:p w14:paraId="2A05B803">
      <w:pPr>
        <w:spacing w:line="500" w:lineRule="exact"/>
        <w:rPr>
          <w:rFonts w:hint="eastAsia"/>
          <w:color w:val="auto"/>
          <w:sz w:val="28"/>
          <w:szCs w:val="28"/>
          <w:highlight w:val="none"/>
        </w:rPr>
      </w:pPr>
    </w:p>
    <w:p w14:paraId="387109BB">
      <w:pPr>
        <w:spacing w:line="500" w:lineRule="exact"/>
        <w:rPr>
          <w:rFonts w:hint="eastAsia"/>
          <w:color w:val="auto"/>
          <w:sz w:val="28"/>
          <w:szCs w:val="28"/>
          <w:highlight w:val="none"/>
        </w:rPr>
      </w:pPr>
      <w:r>
        <w:rPr>
          <w:rFonts w:hint="eastAsia"/>
          <w:color w:val="auto"/>
          <w:sz w:val="28"/>
          <w:szCs w:val="28"/>
          <w:highlight w:val="none"/>
        </w:rPr>
        <w:t>注：附委托代理人二代身份证复印件。</w:t>
      </w:r>
    </w:p>
    <w:p w14:paraId="638F1F14">
      <w:pPr>
        <w:spacing w:line="500" w:lineRule="exact"/>
        <w:rPr>
          <w:rFonts w:hint="eastAsia"/>
          <w:color w:val="auto"/>
          <w:sz w:val="28"/>
          <w:szCs w:val="28"/>
          <w:highlight w:val="none"/>
        </w:rPr>
      </w:pPr>
    </w:p>
    <w:p w14:paraId="04A81B6F">
      <w:pPr>
        <w:spacing w:line="500" w:lineRule="exact"/>
        <w:ind w:firstLine="560" w:firstLineChars="200"/>
        <w:rPr>
          <w:rFonts w:hint="eastAsia"/>
          <w:color w:val="auto"/>
          <w:sz w:val="28"/>
          <w:szCs w:val="28"/>
          <w:highlight w:val="none"/>
        </w:rPr>
      </w:pPr>
      <w:r>
        <w:rPr>
          <w:rFonts w:hint="eastAsia"/>
          <w:color w:val="auto"/>
          <w:sz w:val="28"/>
          <w:szCs w:val="28"/>
          <w:highlight w:val="none"/>
        </w:rPr>
        <w:t>如果由参与询比人法定代表人的委托代理人签署询比</w:t>
      </w:r>
      <w:r>
        <w:rPr>
          <w:rFonts w:hint="eastAsia"/>
          <w:color w:val="auto"/>
          <w:sz w:val="28"/>
          <w:szCs w:val="28"/>
          <w:highlight w:val="none"/>
          <w:lang w:val="en-US"/>
        </w:rPr>
        <w:t>报价</w:t>
      </w:r>
      <w:r>
        <w:rPr>
          <w:rFonts w:hint="eastAsia"/>
          <w:color w:val="auto"/>
          <w:sz w:val="28"/>
          <w:szCs w:val="28"/>
          <w:highlight w:val="none"/>
        </w:rPr>
        <w:t>文件，需提交授权委托书；参与询比人为委托人缴纳近3个月由社会劳动保障部门出具的社保证明复印件。</w:t>
      </w:r>
    </w:p>
    <w:p w14:paraId="40312AA5">
      <w:pPr>
        <w:rPr>
          <w:rFonts w:hint="eastAsia"/>
          <w:color w:val="auto"/>
          <w:sz w:val="28"/>
          <w:szCs w:val="28"/>
          <w:highlight w:val="none"/>
        </w:rPr>
        <w:sectPr>
          <w:pgSz w:w="11910" w:h="16840"/>
          <w:pgMar w:top="1440" w:right="1531" w:bottom="1440" w:left="1531" w:header="0" w:footer="1117" w:gutter="0"/>
          <w:cols w:space="720" w:num="1"/>
        </w:sectPr>
      </w:pPr>
    </w:p>
    <w:p w14:paraId="393DD40F">
      <w:pPr>
        <w:pStyle w:val="58"/>
        <w:spacing w:before="0"/>
        <w:ind w:left="0" w:right="0"/>
        <w:outlineLvl w:val="3"/>
        <w:rPr>
          <w:rFonts w:hint="eastAsia"/>
          <w:b w:val="0"/>
          <w:color w:val="auto"/>
          <w:highlight w:val="none"/>
        </w:rPr>
      </w:pPr>
      <w:bookmarkStart w:id="39" w:name="二、资格审查表"/>
      <w:bookmarkEnd w:id="39"/>
      <w:bookmarkStart w:id="40" w:name="_Toc80599069"/>
      <w:bookmarkStart w:id="41" w:name="_Toc80369235"/>
      <w:bookmarkStart w:id="42" w:name="_Toc68275337"/>
      <w:bookmarkStart w:id="43" w:name="_Toc68675857"/>
      <w:bookmarkStart w:id="44" w:name="_Toc31024"/>
      <w:bookmarkStart w:id="45" w:name="_Toc80711476"/>
      <w:bookmarkStart w:id="46" w:name="_Toc68677855"/>
      <w:r>
        <w:rPr>
          <w:rFonts w:hint="eastAsia"/>
          <w:b w:val="0"/>
          <w:color w:val="auto"/>
          <w:highlight w:val="none"/>
        </w:rPr>
        <w:t>二、资格审查表</w:t>
      </w:r>
      <w:bookmarkEnd w:id="40"/>
      <w:bookmarkEnd w:id="41"/>
      <w:bookmarkEnd w:id="42"/>
      <w:bookmarkEnd w:id="43"/>
      <w:bookmarkEnd w:id="44"/>
      <w:bookmarkEnd w:id="45"/>
      <w:bookmarkEnd w:id="46"/>
    </w:p>
    <w:p w14:paraId="13FD0E4E">
      <w:pPr>
        <w:pStyle w:val="58"/>
        <w:spacing w:before="0"/>
        <w:ind w:left="0" w:right="0"/>
        <w:outlineLvl w:val="3"/>
        <w:rPr>
          <w:rFonts w:hint="eastAsia"/>
          <w:b w:val="0"/>
          <w:color w:val="auto"/>
          <w:highlight w:val="none"/>
        </w:rPr>
      </w:pPr>
    </w:p>
    <w:p w14:paraId="6E1A8B6B">
      <w:pPr>
        <w:pStyle w:val="7"/>
        <w:spacing w:before="0" w:after="0"/>
        <w:rPr>
          <w:rFonts w:hint="eastAsia" w:ascii="仿宋" w:hAnsi="仿宋" w:eastAsia="仿宋" w:cs="仿宋"/>
          <w:b w:val="0"/>
          <w:color w:val="auto"/>
          <w:sz w:val="32"/>
          <w:szCs w:val="32"/>
          <w:highlight w:val="none"/>
        </w:rPr>
      </w:pPr>
      <w:bookmarkStart w:id="47" w:name="（一）申请人基本情况表"/>
      <w:bookmarkEnd w:id="47"/>
      <w:r>
        <w:rPr>
          <w:rFonts w:hint="eastAsia" w:ascii="仿宋" w:hAnsi="仿宋" w:eastAsia="仿宋" w:cs="仿宋"/>
          <w:b w:val="0"/>
          <w:color w:val="auto"/>
          <w:sz w:val="32"/>
          <w:szCs w:val="32"/>
          <w:highlight w:val="none"/>
        </w:rPr>
        <w:t>（一）参与询比人基本情况表</w:t>
      </w:r>
    </w:p>
    <w:tbl>
      <w:tblPr>
        <w:tblStyle w:val="38"/>
        <w:tblW w:w="9283" w:type="dxa"/>
        <w:tblInd w:w="28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2102"/>
        <w:gridCol w:w="1010"/>
        <w:gridCol w:w="1388"/>
        <w:gridCol w:w="709"/>
        <w:gridCol w:w="283"/>
        <w:gridCol w:w="1373"/>
        <w:gridCol w:w="350"/>
        <w:gridCol w:w="1012"/>
        <w:gridCol w:w="1056"/>
      </w:tblGrid>
      <w:tr w14:paraId="595C9C2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37" w:hRule="atLeast"/>
        </w:trPr>
        <w:tc>
          <w:tcPr>
            <w:tcW w:w="2102" w:type="dxa"/>
            <w:tcBorders>
              <w:bottom w:val="single" w:color="000000" w:sz="6" w:space="0"/>
              <w:right w:val="single" w:color="000000" w:sz="6" w:space="0"/>
            </w:tcBorders>
            <w:vAlign w:val="center"/>
          </w:tcPr>
          <w:p w14:paraId="0B6373D9">
            <w:pPr>
              <w:pStyle w:val="62"/>
              <w:jc w:val="center"/>
              <w:rPr>
                <w:rFonts w:hint="eastAsia"/>
                <w:color w:val="auto"/>
                <w:sz w:val="28"/>
                <w:szCs w:val="28"/>
                <w:highlight w:val="none"/>
              </w:rPr>
            </w:pPr>
            <w:r>
              <w:rPr>
                <w:rFonts w:hint="eastAsia"/>
                <w:color w:val="auto"/>
                <w:sz w:val="28"/>
                <w:szCs w:val="28"/>
                <w:highlight w:val="none"/>
              </w:rPr>
              <w:t>参与询比人名称</w:t>
            </w:r>
          </w:p>
        </w:tc>
        <w:tc>
          <w:tcPr>
            <w:tcW w:w="7181" w:type="dxa"/>
            <w:gridSpan w:val="8"/>
            <w:tcBorders>
              <w:left w:val="single" w:color="000000" w:sz="6" w:space="0"/>
              <w:bottom w:val="single" w:color="000000" w:sz="6" w:space="0"/>
            </w:tcBorders>
            <w:vAlign w:val="center"/>
          </w:tcPr>
          <w:p w14:paraId="015FF592">
            <w:pPr>
              <w:pStyle w:val="62"/>
              <w:rPr>
                <w:rFonts w:hint="eastAsia"/>
                <w:color w:val="auto"/>
                <w:sz w:val="28"/>
                <w:szCs w:val="28"/>
                <w:highlight w:val="none"/>
              </w:rPr>
            </w:pPr>
          </w:p>
        </w:tc>
      </w:tr>
      <w:tr w14:paraId="5DC081F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52" w:hRule="atLeast"/>
        </w:trPr>
        <w:tc>
          <w:tcPr>
            <w:tcW w:w="2102" w:type="dxa"/>
            <w:tcBorders>
              <w:top w:val="single" w:color="000000" w:sz="6" w:space="0"/>
              <w:bottom w:val="single" w:color="000000" w:sz="6" w:space="0"/>
              <w:right w:val="single" w:color="000000" w:sz="6" w:space="0"/>
            </w:tcBorders>
            <w:vAlign w:val="center"/>
          </w:tcPr>
          <w:p w14:paraId="50E08F1E">
            <w:pPr>
              <w:pStyle w:val="62"/>
              <w:jc w:val="center"/>
              <w:rPr>
                <w:rFonts w:hint="eastAsia"/>
                <w:color w:val="auto"/>
                <w:sz w:val="28"/>
                <w:szCs w:val="28"/>
                <w:highlight w:val="none"/>
              </w:rPr>
            </w:pPr>
            <w:r>
              <w:rPr>
                <w:rFonts w:hint="eastAsia"/>
                <w:color w:val="auto"/>
                <w:sz w:val="28"/>
                <w:szCs w:val="28"/>
                <w:highlight w:val="none"/>
              </w:rPr>
              <w:t>注册地址</w:t>
            </w:r>
          </w:p>
        </w:tc>
        <w:tc>
          <w:tcPr>
            <w:tcW w:w="3390" w:type="dxa"/>
            <w:gridSpan w:val="4"/>
            <w:tcBorders>
              <w:top w:val="single" w:color="000000" w:sz="6" w:space="0"/>
              <w:left w:val="single" w:color="000000" w:sz="6" w:space="0"/>
              <w:bottom w:val="single" w:color="000000" w:sz="6" w:space="0"/>
              <w:right w:val="single" w:color="000000" w:sz="6" w:space="0"/>
            </w:tcBorders>
            <w:vAlign w:val="center"/>
          </w:tcPr>
          <w:p w14:paraId="51DF413F">
            <w:pPr>
              <w:pStyle w:val="62"/>
              <w:rPr>
                <w:rFonts w:hint="eastAsia"/>
                <w:color w:val="auto"/>
                <w:sz w:val="28"/>
                <w:szCs w:val="28"/>
                <w:highlight w:val="none"/>
              </w:rPr>
            </w:pPr>
          </w:p>
        </w:tc>
        <w:tc>
          <w:tcPr>
            <w:tcW w:w="1373" w:type="dxa"/>
            <w:tcBorders>
              <w:top w:val="single" w:color="000000" w:sz="6" w:space="0"/>
              <w:left w:val="single" w:color="000000" w:sz="6" w:space="0"/>
              <w:bottom w:val="single" w:color="000000" w:sz="6" w:space="0"/>
              <w:right w:val="single" w:color="000000" w:sz="6" w:space="0"/>
            </w:tcBorders>
            <w:vAlign w:val="center"/>
          </w:tcPr>
          <w:p w14:paraId="7CD6F56F">
            <w:pPr>
              <w:pStyle w:val="62"/>
              <w:jc w:val="center"/>
              <w:rPr>
                <w:rFonts w:hint="eastAsia"/>
                <w:color w:val="auto"/>
                <w:sz w:val="28"/>
                <w:szCs w:val="28"/>
                <w:highlight w:val="none"/>
              </w:rPr>
            </w:pPr>
            <w:r>
              <w:rPr>
                <w:rFonts w:hint="eastAsia"/>
                <w:color w:val="auto"/>
                <w:sz w:val="28"/>
                <w:szCs w:val="28"/>
                <w:highlight w:val="none"/>
              </w:rPr>
              <w:t>邮政编码</w:t>
            </w:r>
          </w:p>
        </w:tc>
        <w:tc>
          <w:tcPr>
            <w:tcW w:w="2418" w:type="dxa"/>
            <w:gridSpan w:val="3"/>
            <w:tcBorders>
              <w:top w:val="single" w:color="000000" w:sz="6" w:space="0"/>
              <w:left w:val="single" w:color="000000" w:sz="6" w:space="0"/>
              <w:bottom w:val="single" w:color="000000" w:sz="6" w:space="0"/>
            </w:tcBorders>
            <w:vAlign w:val="center"/>
          </w:tcPr>
          <w:p w14:paraId="5D92A493">
            <w:pPr>
              <w:pStyle w:val="62"/>
              <w:rPr>
                <w:rFonts w:hint="eastAsia"/>
                <w:color w:val="auto"/>
                <w:sz w:val="28"/>
                <w:szCs w:val="28"/>
                <w:highlight w:val="none"/>
              </w:rPr>
            </w:pPr>
          </w:p>
        </w:tc>
      </w:tr>
      <w:tr w14:paraId="1C6B495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52" w:hRule="atLeast"/>
        </w:trPr>
        <w:tc>
          <w:tcPr>
            <w:tcW w:w="2102" w:type="dxa"/>
            <w:vMerge w:val="restart"/>
            <w:tcBorders>
              <w:top w:val="single" w:color="000000" w:sz="6" w:space="0"/>
              <w:bottom w:val="single" w:color="000000" w:sz="6" w:space="0"/>
              <w:right w:val="single" w:color="000000" w:sz="6" w:space="0"/>
            </w:tcBorders>
            <w:vAlign w:val="center"/>
          </w:tcPr>
          <w:p w14:paraId="3D474736">
            <w:pPr>
              <w:pStyle w:val="62"/>
              <w:jc w:val="center"/>
              <w:rPr>
                <w:rFonts w:hint="eastAsia"/>
                <w:color w:val="auto"/>
                <w:sz w:val="28"/>
                <w:szCs w:val="28"/>
                <w:highlight w:val="none"/>
              </w:rPr>
            </w:pPr>
            <w:r>
              <w:rPr>
                <w:rFonts w:hint="eastAsia"/>
                <w:color w:val="auto"/>
                <w:sz w:val="28"/>
                <w:szCs w:val="28"/>
                <w:highlight w:val="none"/>
              </w:rPr>
              <w:t>联系方式</w:t>
            </w:r>
          </w:p>
        </w:tc>
        <w:tc>
          <w:tcPr>
            <w:tcW w:w="1010" w:type="dxa"/>
            <w:tcBorders>
              <w:top w:val="single" w:color="000000" w:sz="6" w:space="0"/>
              <w:left w:val="single" w:color="000000" w:sz="6" w:space="0"/>
              <w:bottom w:val="single" w:color="000000" w:sz="6" w:space="0"/>
              <w:right w:val="single" w:color="000000" w:sz="6" w:space="0"/>
            </w:tcBorders>
            <w:vAlign w:val="center"/>
          </w:tcPr>
          <w:p w14:paraId="7283B1F7">
            <w:pPr>
              <w:pStyle w:val="62"/>
              <w:jc w:val="center"/>
              <w:rPr>
                <w:rFonts w:hint="eastAsia"/>
                <w:color w:val="auto"/>
                <w:sz w:val="28"/>
                <w:szCs w:val="28"/>
                <w:highlight w:val="none"/>
              </w:rPr>
            </w:pPr>
            <w:r>
              <w:rPr>
                <w:rFonts w:hint="eastAsia"/>
                <w:color w:val="auto"/>
                <w:sz w:val="28"/>
                <w:szCs w:val="28"/>
                <w:highlight w:val="none"/>
              </w:rPr>
              <w:t>联系人</w:t>
            </w:r>
          </w:p>
        </w:tc>
        <w:tc>
          <w:tcPr>
            <w:tcW w:w="2380" w:type="dxa"/>
            <w:gridSpan w:val="3"/>
            <w:tcBorders>
              <w:top w:val="single" w:color="000000" w:sz="6" w:space="0"/>
              <w:left w:val="single" w:color="000000" w:sz="6" w:space="0"/>
              <w:bottom w:val="single" w:color="000000" w:sz="6" w:space="0"/>
              <w:right w:val="single" w:color="000000" w:sz="6" w:space="0"/>
            </w:tcBorders>
            <w:vAlign w:val="center"/>
          </w:tcPr>
          <w:p w14:paraId="414F3848">
            <w:pPr>
              <w:pStyle w:val="62"/>
              <w:rPr>
                <w:rFonts w:hint="eastAsia"/>
                <w:color w:val="auto"/>
                <w:sz w:val="28"/>
                <w:szCs w:val="28"/>
                <w:highlight w:val="none"/>
              </w:rPr>
            </w:pPr>
          </w:p>
        </w:tc>
        <w:tc>
          <w:tcPr>
            <w:tcW w:w="1373" w:type="dxa"/>
            <w:tcBorders>
              <w:top w:val="single" w:color="000000" w:sz="6" w:space="0"/>
              <w:left w:val="single" w:color="000000" w:sz="6" w:space="0"/>
              <w:bottom w:val="single" w:color="000000" w:sz="6" w:space="0"/>
              <w:right w:val="single" w:color="000000" w:sz="6" w:space="0"/>
            </w:tcBorders>
            <w:vAlign w:val="center"/>
          </w:tcPr>
          <w:p w14:paraId="172EFD32">
            <w:pPr>
              <w:pStyle w:val="62"/>
              <w:jc w:val="center"/>
              <w:rPr>
                <w:rFonts w:hint="eastAsia"/>
                <w:color w:val="auto"/>
                <w:sz w:val="28"/>
                <w:szCs w:val="28"/>
                <w:highlight w:val="none"/>
              </w:rPr>
            </w:pPr>
            <w:r>
              <w:rPr>
                <w:rFonts w:hint="eastAsia"/>
                <w:color w:val="auto"/>
                <w:sz w:val="28"/>
                <w:szCs w:val="28"/>
                <w:highlight w:val="none"/>
              </w:rPr>
              <w:t>电话</w:t>
            </w:r>
          </w:p>
        </w:tc>
        <w:tc>
          <w:tcPr>
            <w:tcW w:w="2418" w:type="dxa"/>
            <w:gridSpan w:val="3"/>
            <w:tcBorders>
              <w:top w:val="single" w:color="000000" w:sz="6" w:space="0"/>
              <w:left w:val="single" w:color="000000" w:sz="6" w:space="0"/>
              <w:bottom w:val="single" w:color="000000" w:sz="6" w:space="0"/>
            </w:tcBorders>
            <w:vAlign w:val="center"/>
          </w:tcPr>
          <w:p w14:paraId="00B4353E">
            <w:pPr>
              <w:pStyle w:val="62"/>
              <w:rPr>
                <w:rFonts w:hint="eastAsia"/>
                <w:color w:val="auto"/>
                <w:sz w:val="28"/>
                <w:szCs w:val="28"/>
                <w:highlight w:val="none"/>
              </w:rPr>
            </w:pPr>
          </w:p>
        </w:tc>
      </w:tr>
      <w:tr w14:paraId="64C30FC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51" w:hRule="atLeast"/>
        </w:trPr>
        <w:tc>
          <w:tcPr>
            <w:tcW w:w="2102" w:type="dxa"/>
            <w:vMerge w:val="continue"/>
            <w:tcBorders>
              <w:top w:val="nil"/>
              <w:bottom w:val="single" w:color="000000" w:sz="6" w:space="0"/>
              <w:right w:val="single" w:color="000000" w:sz="6" w:space="0"/>
            </w:tcBorders>
            <w:vAlign w:val="center"/>
          </w:tcPr>
          <w:p w14:paraId="5AE962D3">
            <w:pPr>
              <w:rPr>
                <w:rFonts w:hint="eastAsia"/>
                <w:color w:val="auto"/>
                <w:sz w:val="28"/>
                <w:szCs w:val="28"/>
                <w:highlight w:val="none"/>
              </w:rPr>
            </w:pPr>
          </w:p>
        </w:tc>
        <w:tc>
          <w:tcPr>
            <w:tcW w:w="1010" w:type="dxa"/>
            <w:tcBorders>
              <w:top w:val="single" w:color="000000" w:sz="6" w:space="0"/>
              <w:left w:val="single" w:color="000000" w:sz="6" w:space="0"/>
              <w:bottom w:val="single" w:color="000000" w:sz="6" w:space="0"/>
              <w:right w:val="single" w:color="000000" w:sz="6" w:space="0"/>
            </w:tcBorders>
            <w:vAlign w:val="center"/>
          </w:tcPr>
          <w:p w14:paraId="46812449">
            <w:pPr>
              <w:pStyle w:val="62"/>
              <w:jc w:val="center"/>
              <w:rPr>
                <w:rFonts w:hint="eastAsia"/>
                <w:color w:val="auto"/>
                <w:sz w:val="28"/>
                <w:szCs w:val="28"/>
                <w:highlight w:val="none"/>
              </w:rPr>
            </w:pPr>
            <w:r>
              <w:rPr>
                <w:rFonts w:hint="eastAsia"/>
                <w:color w:val="auto"/>
                <w:sz w:val="28"/>
                <w:szCs w:val="28"/>
                <w:highlight w:val="none"/>
              </w:rPr>
              <w:t>传真</w:t>
            </w:r>
          </w:p>
        </w:tc>
        <w:tc>
          <w:tcPr>
            <w:tcW w:w="2380" w:type="dxa"/>
            <w:gridSpan w:val="3"/>
            <w:tcBorders>
              <w:top w:val="single" w:color="000000" w:sz="6" w:space="0"/>
              <w:left w:val="single" w:color="000000" w:sz="6" w:space="0"/>
              <w:bottom w:val="single" w:color="000000" w:sz="6" w:space="0"/>
              <w:right w:val="single" w:color="000000" w:sz="6" w:space="0"/>
            </w:tcBorders>
            <w:vAlign w:val="center"/>
          </w:tcPr>
          <w:p w14:paraId="6359EEC4">
            <w:pPr>
              <w:pStyle w:val="62"/>
              <w:rPr>
                <w:rFonts w:hint="eastAsia"/>
                <w:color w:val="auto"/>
                <w:sz w:val="28"/>
                <w:szCs w:val="28"/>
                <w:highlight w:val="none"/>
              </w:rPr>
            </w:pPr>
          </w:p>
        </w:tc>
        <w:tc>
          <w:tcPr>
            <w:tcW w:w="1373" w:type="dxa"/>
            <w:tcBorders>
              <w:top w:val="single" w:color="000000" w:sz="6" w:space="0"/>
              <w:left w:val="single" w:color="000000" w:sz="6" w:space="0"/>
              <w:bottom w:val="single" w:color="000000" w:sz="6" w:space="0"/>
              <w:right w:val="single" w:color="000000" w:sz="6" w:space="0"/>
            </w:tcBorders>
            <w:vAlign w:val="center"/>
          </w:tcPr>
          <w:p w14:paraId="0C29C4C6">
            <w:pPr>
              <w:pStyle w:val="62"/>
              <w:jc w:val="center"/>
              <w:rPr>
                <w:rFonts w:hint="eastAsia"/>
                <w:color w:val="auto"/>
                <w:sz w:val="28"/>
                <w:szCs w:val="28"/>
                <w:highlight w:val="none"/>
              </w:rPr>
            </w:pPr>
            <w:r>
              <w:rPr>
                <w:rFonts w:hint="eastAsia"/>
                <w:color w:val="auto"/>
                <w:sz w:val="28"/>
                <w:szCs w:val="28"/>
                <w:highlight w:val="none"/>
              </w:rPr>
              <w:t>电子邮件</w:t>
            </w:r>
          </w:p>
        </w:tc>
        <w:tc>
          <w:tcPr>
            <w:tcW w:w="2418" w:type="dxa"/>
            <w:gridSpan w:val="3"/>
            <w:tcBorders>
              <w:top w:val="single" w:color="000000" w:sz="6" w:space="0"/>
              <w:left w:val="single" w:color="000000" w:sz="6" w:space="0"/>
              <w:bottom w:val="single" w:color="000000" w:sz="6" w:space="0"/>
            </w:tcBorders>
            <w:vAlign w:val="center"/>
          </w:tcPr>
          <w:p w14:paraId="396EA52A">
            <w:pPr>
              <w:pStyle w:val="62"/>
              <w:rPr>
                <w:rFonts w:hint="eastAsia"/>
                <w:color w:val="auto"/>
                <w:sz w:val="28"/>
                <w:szCs w:val="28"/>
                <w:highlight w:val="none"/>
              </w:rPr>
            </w:pPr>
          </w:p>
        </w:tc>
      </w:tr>
      <w:tr w14:paraId="1E965B2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52" w:hRule="atLeast"/>
        </w:trPr>
        <w:tc>
          <w:tcPr>
            <w:tcW w:w="2102" w:type="dxa"/>
            <w:tcBorders>
              <w:top w:val="single" w:color="000000" w:sz="6" w:space="0"/>
              <w:bottom w:val="single" w:color="000000" w:sz="6" w:space="0"/>
              <w:right w:val="single" w:color="000000" w:sz="6" w:space="0"/>
            </w:tcBorders>
            <w:vAlign w:val="center"/>
          </w:tcPr>
          <w:p w14:paraId="2A42199E">
            <w:pPr>
              <w:pStyle w:val="62"/>
              <w:jc w:val="center"/>
              <w:rPr>
                <w:rFonts w:hint="eastAsia"/>
                <w:color w:val="auto"/>
                <w:sz w:val="28"/>
                <w:szCs w:val="28"/>
                <w:highlight w:val="none"/>
              </w:rPr>
            </w:pPr>
            <w:r>
              <w:rPr>
                <w:rFonts w:hint="eastAsia"/>
                <w:color w:val="auto"/>
                <w:sz w:val="28"/>
                <w:szCs w:val="28"/>
                <w:highlight w:val="none"/>
              </w:rPr>
              <w:t>法定代表人</w:t>
            </w:r>
          </w:p>
        </w:tc>
        <w:tc>
          <w:tcPr>
            <w:tcW w:w="1010" w:type="dxa"/>
            <w:tcBorders>
              <w:top w:val="single" w:color="000000" w:sz="6" w:space="0"/>
              <w:left w:val="single" w:color="000000" w:sz="6" w:space="0"/>
              <w:bottom w:val="single" w:color="000000" w:sz="6" w:space="0"/>
              <w:right w:val="single" w:color="000000" w:sz="6" w:space="0"/>
            </w:tcBorders>
            <w:vAlign w:val="center"/>
          </w:tcPr>
          <w:p w14:paraId="44DD9CB0">
            <w:pPr>
              <w:pStyle w:val="62"/>
              <w:jc w:val="center"/>
              <w:rPr>
                <w:rFonts w:hint="eastAsia"/>
                <w:color w:val="auto"/>
                <w:sz w:val="28"/>
                <w:szCs w:val="28"/>
                <w:highlight w:val="none"/>
              </w:rPr>
            </w:pPr>
            <w:r>
              <w:rPr>
                <w:rFonts w:hint="eastAsia"/>
                <w:color w:val="auto"/>
                <w:sz w:val="28"/>
                <w:szCs w:val="28"/>
                <w:highlight w:val="none"/>
              </w:rPr>
              <w:t>姓名</w:t>
            </w:r>
          </w:p>
        </w:tc>
        <w:tc>
          <w:tcPr>
            <w:tcW w:w="1388" w:type="dxa"/>
            <w:tcBorders>
              <w:top w:val="single" w:color="000000" w:sz="6" w:space="0"/>
              <w:left w:val="single" w:color="000000" w:sz="6" w:space="0"/>
              <w:bottom w:val="single" w:color="000000" w:sz="6" w:space="0"/>
              <w:right w:val="single" w:color="000000" w:sz="6" w:space="0"/>
            </w:tcBorders>
            <w:vAlign w:val="center"/>
          </w:tcPr>
          <w:p w14:paraId="04D0E10F">
            <w:pPr>
              <w:pStyle w:val="62"/>
              <w:rPr>
                <w:rFonts w:hint="eastAsia"/>
                <w:color w:val="auto"/>
                <w:sz w:val="28"/>
                <w:szCs w:val="28"/>
                <w:highlight w:val="none"/>
              </w:rPr>
            </w:pPr>
          </w:p>
        </w:tc>
        <w:tc>
          <w:tcPr>
            <w:tcW w:w="992" w:type="dxa"/>
            <w:gridSpan w:val="2"/>
            <w:tcBorders>
              <w:top w:val="single" w:color="000000" w:sz="6" w:space="0"/>
              <w:left w:val="single" w:color="000000" w:sz="6" w:space="0"/>
              <w:bottom w:val="single" w:color="000000" w:sz="6" w:space="0"/>
              <w:right w:val="single" w:color="000000" w:sz="6" w:space="0"/>
            </w:tcBorders>
            <w:vAlign w:val="center"/>
          </w:tcPr>
          <w:p w14:paraId="5C56BD1C">
            <w:pPr>
              <w:pStyle w:val="62"/>
              <w:jc w:val="center"/>
              <w:rPr>
                <w:rFonts w:hint="eastAsia"/>
                <w:color w:val="auto"/>
                <w:sz w:val="28"/>
                <w:szCs w:val="28"/>
                <w:highlight w:val="none"/>
              </w:rPr>
            </w:pPr>
            <w:r>
              <w:rPr>
                <w:rFonts w:hint="eastAsia"/>
                <w:color w:val="auto"/>
                <w:sz w:val="28"/>
                <w:szCs w:val="28"/>
                <w:highlight w:val="none"/>
              </w:rPr>
              <w:t>技术职称</w:t>
            </w:r>
          </w:p>
        </w:tc>
        <w:tc>
          <w:tcPr>
            <w:tcW w:w="1723" w:type="dxa"/>
            <w:gridSpan w:val="2"/>
            <w:tcBorders>
              <w:top w:val="single" w:color="000000" w:sz="6" w:space="0"/>
              <w:left w:val="single" w:color="000000" w:sz="6" w:space="0"/>
              <w:bottom w:val="single" w:color="000000" w:sz="6" w:space="0"/>
              <w:right w:val="single" w:color="000000" w:sz="6" w:space="0"/>
            </w:tcBorders>
            <w:vAlign w:val="center"/>
          </w:tcPr>
          <w:p w14:paraId="06A1D203">
            <w:pPr>
              <w:pStyle w:val="62"/>
              <w:rPr>
                <w:rFonts w:hint="eastAsia"/>
                <w:color w:val="auto"/>
                <w:sz w:val="28"/>
                <w:szCs w:val="28"/>
                <w:highlight w:val="none"/>
              </w:rPr>
            </w:pPr>
          </w:p>
        </w:tc>
        <w:tc>
          <w:tcPr>
            <w:tcW w:w="1012" w:type="dxa"/>
            <w:tcBorders>
              <w:top w:val="single" w:color="000000" w:sz="6" w:space="0"/>
              <w:left w:val="single" w:color="000000" w:sz="6" w:space="0"/>
              <w:bottom w:val="single" w:color="000000" w:sz="6" w:space="0"/>
              <w:right w:val="single" w:color="000000" w:sz="6" w:space="0"/>
            </w:tcBorders>
            <w:vAlign w:val="center"/>
          </w:tcPr>
          <w:p w14:paraId="090273B7">
            <w:pPr>
              <w:pStyle w:val="62"/>
              <w:jc w:val="center"/>
              <w:rPr>
                <w:rFonts w:hint="eastAsia"/>
                <w:color w:val="auto"/>
                <w:sz w:val="28"/>
                <w:szCs w:val="28"/>
                <w:highlight w:val="none"/>
              </w:rPr>
            </w:pPr>
            <w:r>
              <w:rPr>
                <w:rFonts w:hint="eastAsia"/>
                <w:color w:val="auto"/>
                <w:sz w:val="28"/>
                <w:szCs w:val="28"/>
                <w:highlight w:val="none"/>
              </w:rPr>
              <w:t>电话</w:t>
            </w:r>
          </w:p>
        </w:tc>
        <w:tc>
          <w:tcPr>
            <w:tcW w:w="1056" w:type="dxa"/>
            <w:tcBorders>
              <w:top w:val="single" w:color="000000" w:sz="6" w:space="0"/>
              <w:left w:val="single" w:color="000000" w:sz="6" w:space="0"/>
              <w:bottom w:val="single" w:color="000000" w:sz="6" w:space="0"/>
            </w:tcBorders>
            <w:vAlign w:val="center"/>
          </w:tcPr>
          <w:p w14:paraId="3E1DF6EB">
            <w:pPr>
              <w:pStyle w:val="62"/>
              <w:rPr>
                <w:rFonts w:hint="eastAsia"/>
                <w:color w:val="auto"/>
                <w:sz w:val="28"/>
                <w:szCs w:val="28"/>
                <w:highlight w:val="none"/>
              </w:rPr>
            </w:pPr>
          </w:p>
        </w:tc>
      </w:tr>
      <w:tr w14:paraId="4B01B39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51" w:hRule="atLeast"/>
        </w:trPr>
        <w:tc>
          <w:tcPr>
            <w:tcW w:w="2102" w:type="dxa"/>
            <w:tcBorders>
              <w:top w:val="single" w:color="000000" w:sz="6" w:space="0"/>
              <w:bottom w:val="single" w:color="000000" w:sz="6" w:space="0"/>
              <w:right w:val="single" w:color="000000" w:sz="6" w:space="0"/>
            </w:tcBorders>
            <w:vAlign w:val="center"/>
          </w:tcPr>
          <w:p w14:paraId="0932DEF4">
            <w:pPr>
              <w:pStyle w:val="62"/>
              <w:jc w:val="center"/>
              <w:rPr>
                <w:rFonts w:hint="eastAsia"/>
                <w:color w:val="auto"/>
                <w:sz w:val="28"/>
                <w:szCs w:val="28"/>
                <w:highlight w:val="none"/>
              </w:rPr>
            </w:pPr>
            <w:r>
              <w:rPr>
                <w:rFonts w:hint="eastAsia"/>
                <w:color w:val="auto"/>
                <w:sz w:val="28"/>
                <w:szCs w:val="28"/>
                <w:highlight w:val="none"/>
              </w:rPr>
              <w:t>项目负责人</w:t>
            </w:r>
          </w:p>
        </w:tc>
        <w:tc>
          <w:tcPr>
            <w:tcW w:w="1010" w:type="dxa"/>
            <w:tcBorders>
              <w:top w:val="single" w:color="000000" w:sz="6" w:space="0"/>
              <w:left w:val="single" w:color="000000" w:sz="6" w:space="0"/>
              <w:bottom w:val="single" w:color="000000" w:sz="6" w:space="0"/>
              <w:right w:val="single" w:color="000000" w:sz="6" w:space="0"/>
            </w:tcBorders>
            <w:vAlign w:val="center"/>
          </w:tcPr>
          <w:p w14:paraId="7F9FE192">
            <w:pPr>
              <w:pStyle w:val="62"/>
              <w:jc w:val="center"/>
              <w:rPr>
                <w:rFonts w:hint="eastAsia"/>
                <w:color w:val="auto"/>
                <w:sz w:val="28"/>
                <w:szCs w:val="28"/>
                <w:highlight w:val="none"/>
              </w:rPr>
            </w:pPr>
            <w:r>
              <w:rPr>
                <w:rFonts w:hint="eastAsia"/>
                <w:color w:val="auto"/>
                <w:sz w:val="28"/>
                <w:szCs w:val="28"/>
                <w:highlight w:val="none"/>
              </w:rPr>
              <w:t>姓名</w:t>
            </w:r>
          </w:p>
        </w:tc>
        <w:tc>
          <w:tcPr>
            <w:tcW w:w="1388" w:type="dxa"/>
            <w:tcBorders>
              <w:top w:val="single" w:color="000000" w:sz="6" w:space="0"/>
              <w:left w:val="single" w:color="000000" w:sz="6" w:space="0"/>
              <w:bottom w:val="single" w:color="000000" w:sz="6" w:space="0"/>
              <w:right w:val="single" w:color="000000" w:sz="6" w:space="0"/>
            </w:tcBorders>
            <w:vAlign w:val="center"/>
          </w:tcPr>
          <w:p w14:paraId="339DA151">
            <w:pPr>
              <w:pStyle w:val="62"/>
              <w:rPr>
                <w:rFonts w:hint="eastAsia"/>
                <w:color w:val="auto"/>
                <w:sz w:val="28"/>
                <w:szCs w:val="28"/>
                <w:highlight w:val="none"/>
              </w:rPr>
            </w:pPr>
          </w:p>
        </w:tc>
        <w:tc>
          <w:tcPr>
            <w:tcW w:w="992" w:type="dxa"/>
            <w:gridSpan w:val="2"/>
            <w:tcBorders>
              <w:top w:val="single" w:color="000000" w:sz="6" w:space="0"/>
              <w:left w:val="single" w:color="000000" w:sz="6" w:space="0"/>
              <w:bottom w:val="single" w:color="000000" w:sz="6" w:space="0"/>
              <w:right w:val="single" w:color="000000" w:sz="6" w:space="0"/>
            </w:tcBorders>
            <w:vAlign w:val="center"/>
          </w:tcPr>
          <w:p w14:paraId="41425CE5">
            <w:pPr>
              <w:pStyle w:val="62"/>
              <w:jc w:val="center"/>
              <w:rPr>
                <w:rFonts w:hint="eastAsia"/>
                <w:color w:val="auto"/>
                <w:sz w:val="28"/>
                <w:szCs w:val="28"/>
                <w:highlight w:val="none"/>
              </w:rPr>
            </w:pPr>
            <w:r>
              <w:rPr>
                <w:rFonts w:hint="eastAsia"/>
                <w:color w:val="auto"/>
                <w:sz w:val="28"/>
                <w:szCs w:val="28"/>
                <w:highlight w:val="none"/>
              </w:rPr>
              <w:t>技术职称</w:t>
            </w:r>
          </w:p>
        </w:tc>
        <w:tc>
          <w:tcPr>
            <w:tcW w:w="1723" w:type="dxa"/>
            <w:gridSpan w:val="2"/>
            <w:tcBorders>
              <w:top w:val="single" w:color="000000" w:sz="6" w:space="0"/>
              <w:left w:val="single" w:color="000000" w:sz="6" w:space="0"/>
              <w:bottom w:val="single" w:color="000000" w:sz="6" w:space="0"/>
              <w:right w:val="single" w:color="000000" w:sz="6" w:space="0"/>
            </w:tcBorders>
            <w:vAlign w:val="center"/>
          </w:tcPr>
          <w:p w14:paraId="29F28713">
            <w:pPr>
              <w:pStyle w:val="62"/>
              <w:rPr>
                <w:rFonts w:hint="eastAsia"/>
                <w:color w:val="auto"/>
                <w:sz w:val="28"/>
                <w:szCs w:val="28"/>
                <w:highlight w:val="none"/>
              </w:rPr>
            </w:pPr>
          </w:p>
        </w:tc>
        <w:tc>
          <w:tcPr>
            <w:tcW w:w="1012" w:type="dxa"/>
            <w:tcBorders>
              <w:top w:val="single" w:color="000000" w:sz="6" w:space="0"/>
              <w:left w:val="single" w:color="000000" w:sz="6" w:space="0"/>
              <w:bottom w:val="single" w:color="000000" w:sz="6" w:space="0"/>
              <w:right w:val="single" w:color="000000" w:sz="6" w:space="0"/>
            </w:tcBorders>
            <w:vAlign w:val="center"/>
          </w:tcPr>
          <w:p w14:paraId="58349B20">
            <w:pPr>
              <w:pStyle w:val="62"/>
              <w:jc w:val="center"/>
              <w:rPr>
                <w:rFonts w:hint="eastAsia"/>
                <w:color w:val="auto"/>
                <w:sz w:val="28"/>
                <w:szCs w:val="28"/>
                <w:highlight w:val="none"/>
              </w:rPr>
            </w:pPr>
            <w:r>
              <w:rPr>
                <w:rFonts w:hint="eastAsia"/>
                <w:color w:val="auto"/>
                <w:sz w:val="28"/>
                <w:szCs w:val="28"/>
                <w:highlight w:val="none"/>
              </w:rPr>
              <w:t>电话</w:t>
            </w:r>
          </w:p>
        </w:tc>
        <w:tc>
          <w:tcPr>
            <w:tcW w:w="1056" w:type="dxa"/>
            <w:tcBorders>
              <w:top w:val="single" w:color="000000" w:sz="6" w:space="0"/>
              <w:left w:val="single" w:color="000000" w:sz="6" w:space="0"/>
              <w:bottom w:val="single" w:color="000000" w:sz="6" w:space="0"/>
            </w:tcBorders>
            <w:vAlign w:val="center"/>
          </w:tcPr>
          <w:p w14:paraId="752FEF71">
            <w:pPr>
              <w:pStyle w:val="62"/>
              <w:rPr>
                <w:rFonts w:hint="eastAsia"/>
                <w:color w:val="auto"/>
                <w:sz w:val="28"/>
                <w:szCs w:val="28"/>
                <w:highlight w:val="none"/>
              </w:rPr>
            </w:pPr>
          </w:p>
        </w:tc>
      </w:tr>
      <w:tr w14:paraId="02B378A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52" w:hRule="atLeast"/>
        </w:trPr>
        <w:tc>
          <w:tcPr>
            <w:tcW w:w="2102" w:type="dxa"/>
            <w:tcBorders>
              <w:top w:val="single" w:color="000000" w:sz="6" w:space="0"/>
              <w:bottom w:val="single" w:color="000000" w:sz="6" w:space="0"/>
              <w:right w:val="single" w:color="000000" w:sz="6" w:space="0"/>
            </w:tcBorders>
            <w:vAlign w:val="center"/>
          </w:tcPr>
          <w:p w14:paraId="1B52A2B6">
            <w:pPr>
              <w:pStyle w:val="62"/>
              <w:jc w:val="center"/>
              <w:rPr>
                <w:rFonts w:hint="eastAsia"/>
                <w:color w:val="auto"/>
                <w:sz w:val="28"/>
                <w:szCs w:val="28"/>
                <w:highlight w:val="none"/>
              </w:rPr>
            </w:pPr>
            <w:r>
              <w:rPr>
                <w:rFonts w:hint="eastAsia"/>
                <w:color w:val="auto"/>
                <w:sz w:val="28"/>
                <w:szCs w:val="28"/>
                <w:highlight w:val="none"/>
              </w:rPr>
              <w:t>成立时间</w:t>
            </w:r>
          </w:p>
        </w:tc>
        <w:tc>
          <w:tcPr>
            <w:tcW w:w="2398" w:type="dxa"/>
            <w:gridSpan w:val="2"/>
            <w:tcBorders>
              <w:top w:val="single" w:color="000000" w:sz="6" w:space="0"/>
              <w:left w:val="single" w:color="000000" w:sz="6" w:space="0"/>
              <w:bottom w:val="single" w:color="000000" w:sz="6" w:space="0"/>
              <w:right w:val="single" w:color="000000" w:sz="6" w:space="0"/>
            </w:tcBorders>
            <w:vAlign w:val="center"/>
          </w:tcPr>
          <w:p w14:paraId="4C38DC36">
            <w:pPr>
              <w:pStyle w:val="62"/>
              <w:rPr>
                <w:rFonts w:hint="eastAsia"/>
                <w:color w:val="auto"/>
                <w:sz w:val="28"/>
                <w:szCs w:val="28"/>
                <w:highlight w:val="none"/>
              </w:rPr>
            </w:pPr>
          </w:p>
        </w:tc>
        <w:tc>
          <w:tcPr>
            <w:tcW w:w="4783" w:type="dxa"/>
            <w:gridSpan w:val="6"/>
            <w:tcBorders>
              <w:top w:val="single" w:color="000000" w:sz="6" w:space="0"/>
              <w:left w:val="single" w:color="000000" w:sz="6" w:space="0"/>
              <w:bottom w:val="single" w:color="000000" w:sz="6" w:space="0"/>
            </w:tcBorders>
            <w:vAlign w:val="center"/>
          </w:tcPr>
          <w:p w14:paraId="3C64D105">
            <w:pPr>
              <w:pStyle w:val="62"/>
              <w:jc w:val="center"/>
              <w:rPr>
                <w:rFonts w:hint="eastAsia"/>
                <w:color w:val="auto"/>
                <w:sz w:val="28"/>
                <w:szCs w:val="28"/>
                <w:highlight w:val="none"/>
              </w:rPr>
            </w:pPr>
            <w:r>
              <w:rPr>
                <w:rFonts w:hint="eastAsia"/>
                <w:color w:val="auto"/>
                <w:sz w:val="28"/>
                <w:szCs w:val="28"/>
                <w:highlight w:val="none"/>
              </w:rPr>
              <w:t>员工总人数：</w:t>
            </w:r>
          </w:p>
        </w:tc>
      </w:tr>
      <w:tr w14:paraId="2E67800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50" w:hRule="atLeast"/>
        </w:trPr>
        <w:tc>
          <w:tcPr>
            <w:tcW w:w="2102" w:type="dxa"/>
            <w:tcBorders>
              <w:top w:val="single" w:color="000000" w:sz="6" w:space="0"/>
              <w:bottom w:val="single" w:color="000000" w:sz="6" w:space="0"/>
              <w:right w:val="single" w:color="000000" w:sz="6" w:space="0"/>
            </w:tcBorders>
            <w:vAlign w:val="center"/>
          </w:tcPr>
          <w:p w14:paraId="3A2824E3">
            <w:pPr>
              <w:pStyle w:val="62"/>
              <w:jc w:val="center"/>
              <w:rPr>
                <w:rFonts w:hint="eastAsia"/>
                <w:color w:val="auto"/>
                <w:sz w:val="28"/>
                <w:szCs w:val="28"/>
                <w:highlight w:val="none"/>
              </w:rPr>
            </w:pPr>
            <w:r>
              <w:rPr>
                <w:rFonts w:hint="eastAsia"/>
                <w:color w:val="auto"/>
                <w:sz w:val="28"/>
                <w:szCs w:val="28"/>
                <w:highlight w:val="none"/>
              </w:rPr>
              <w:t>营业执照号</w:t>
            </w:r>
          </w:p>
        </w:tc>
        <w:tc>
          <w:tcPr>
            <w:tcW w:w="2398" w:type="dxa"/>
            <w:gridSpan w:val="2"/>
            <w:tcBorders>
              <w:top w:val="single" w:color="000000" w:sz="6" w:space="0"/>
              <w:left w:val="single" w:color="000000" w:sz="6" w:space="0"/>
              <w:bottom w:val="single" w:color="000000" w:sz="6" w:space="0"/>
              <w:right w:val="single" w:color="000000" w:sz="6" w:space="0"/>
            </w:tcBorders>
            <w:vAlign w:val="center"/>
          </w:tcPr>
          <w:p w14:paraId="311BF53B">
            <w:pPr>
              <w:pStyle w:val="62"/>
              <w:rPr>
                <w:rFonts w:hint="eastAsia"/>
                <w:color w:val="auto"/>
                <w:sz w:val="28"/>
                <w:szCs w:val="28"/>
                <w:highlight w:val="none"/>
              </w:rPr>
            </w:pPr>
          </w:p>
        </w:tc>
        <w:tc>
          <w:tcPr>
            <w:tcW w:w="709" w:type="dxa"/>
            <w:vMerge w:val="restart"/>
            <w:tcBorders>
              <w:top w:val="single" w:color="000000" w:sz="6" w:space="0"/>
              <w:left w:val="single" w:color="000000" w:sz="6" w:space="0"/>
              <w:bottom w:val="single" w:color="000000" w:sz="6" w:space="0"/>
              <w:right w:val="single" w:color="000000" w:sz="6" w:space="0"/>
            </w:tcBorders>
            <w:vAlign w:val="center"/>
          </w:tcPr>
          <w:p w14:paraId="189B9DF8">
            <w:pPr>
              <w:pStyle w:val="62"/>
              <w:jc w:val="center"/>
              <w:rPr>
                <w:rFonts w:hint="eastAsia"/>
                <w:color w:val="auto"/>
                <w:sz w:val="28"/>
                <w:szCs w:val="28"/>
                <w:highlight w:val="none"/>
              </w:rPr>
            </w:pPr>
            <w:r>
              <w:rPr>
                <w:rFonts w:hint="eastAsia"/>
                <w:color w:val="auto"/>
                <w:sz w:val="28"/>
                <w:szCs w:val="28"/>
                <w:highlight w:val="none"/>
              </w:rPr>
              <w:t>其中</w:t>
            </w:r>
          </w:p>
        </w:tc>
        <w:tc>
          <w:tcPr>
            <w:tcW w:w="2006" w:type="dxa"/>
            <w:gridSpan w:val="3"/>
            <w:tcBorders>
              <w:top w:val="single" w:color="000000" w:sz="6" w:space="0"/>
              <w:left w:val="single" w:color="000000" w:sz="6" w:space="0"/>
              <w:bottom w:val="single" w:color="000000" w:sz="6" w:space="0"/>
              <w:right w:val="single" w:color="000000" w:sz="6" w:space="0"/>
            </w:tcBorders>
            <w:vAlign w:val="center"/>
          </w:tcPr>
          <w:p w14:paraId="2507FC27">
            <w:pPr>
              <w:pStyle w:val="62"/>
              <w:rPr>
                <w:rFonts w:hint="eastAsia"/>
                <w:color w:val="auto"/>
                <w:sz w:val="28"/>
                <w:szCs w:val="28"/>
                <w:highlight w:val="none"/>
              </w:rPr>
            </w:pPr>
            <w:r>
              <w:rPr>
                <w:rFonts w:hint="eastAsia"/>
                <w:color w:val="auto"/>
                <w:sz w:val="28"/>
                <w:szCs w:val="28"/>
                <w:highlight w:val="none"/>
              </w:rPr>
              <w:t>高级职称人员</w:t>
            </w:r>
          </w:p>
        </w:tc>
        <w:tc>
          <w:tcPr>
            <w:tcW w:w="2068" w:type="dxa"/>
            <w:gridSpan w:val="2"/>
            <w:tcBorders>
              <w:top w:val="single" w:color="000000" w:sz="6" w:space="0"/>
              <w:left w:val="single" w:color="000000" w:sz="6" w:space="0"/>
              <w:bottom w:val="single" w:color="000000" w:sz="6" w:space="0"/>
            </w:tcBorders>
            <w:vAlign w:val="center"/>
          </w:tcPr>
          <w:p w14:paraId="3E611B77">
            <w:pPr>
              <w:pStyle w:val="62"/>
              <w:rPr>
                <w:rFonts w:hint="eastAsia"/>
                <w:color w:val="auto"/>
                <w:sz w:val="28"/>
                <w:szCs w:val="28"/>
                <w:highlight w:val="none"/>
              </w:rPr>
            </w:pPr>
          </w:p>
        </w:tc>
      </w:tr>
      <w:tr w14:paraId="21D27C0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51" w:hRule="atLeast"/>
        </w:trPr>
        <w:tc>
          <w:tcPr>
            <w:tcW w:w="2102" w:type="dxa"/>
            <w:vMerge w:val="restart"/>
            <w:tcBorders>
              <w:top w:val="single" w:color="000000" w:sz="6" w:space="0"/>
              <w:right w:val="single" w:color="000000" w:sz="6" w:space="0"/>
            </w:tcBorders>
            <w:vAlign w:val="center"/>
          </w:tcPr>
          <w:p w14:paraId="53A706D9">
            <w:pPr>
              <w:pStyle w:val="62"/>
              <w:jc w:val="center"/>
              <w:rPr>
                <w:rFonts w:hint="eastAsia"/>
                <w:color w:val="auto"/>
                <w:sz w:val="28"/>
                <w:szCs w:val="28"/>
                <w:highlight w:val="none"/>
              </w:rPr>
            </w:pPr>
            <w:r>
              <w:rPr>
                <w:rFonts w:hint="eastAsia"/>
                <w:color w:val="auto"/>
                <w:sz w:val="28"/>
                <w:szCs w:val="28"/>
                <w:highlight w:val="none"/>
              </w:rPr>
              <w:t>资质等级</w:t>
            </w:r>
          </w:p>
        </w:tc>
        <w:tc>
          <w:tcPr>
            <w:tcW w:w="2398" w:type="dxa"/>
            <w:gridSpan w:val="2"/>
            <w:vMerge w:val="restart"/>
            <w:tcBorders>
              <w:top w:val="single" w:color="000000" w:sz="6" w:space="0"/>
              <w:left w:val="single" w:color="000000" w:sz="6" w:space="0"/>
              <w:right w:val="single" w:color="000000" w:sz="6" w:space="0"/>
            </w:tcBorders>
            <w:vAlign w:val="center"/>
          </w:tcPr>
          <w:p w14:paraId="49BE942A">
            <w:pPr>
              <w:pStyle w:val="62"/>
              <w:jc w:val="center"/>
              <w:rPr>
                <w:rFonts w:hint="eastAsia"/>
                <w:color w:val="auto"/>
                <w:sz w:val="28"/>
                <w:szCs w:val="28"/>
                <w:highlight w:val="none"/>
              </w:rPr>
            </w:pPr>
          </w:p>
        </w:tc>
        <w:tc>
          <w:tcPr>
            <w:tcW w:w="709" w:type="dxa"/>
            <w:vMerge w:val="continue"/>
            <w:tcBorders>
              <w:top w:val="nil"/>
              <w:left w:val="single" w:color="000000" w:sz="6" w:space="0"/>
              <w:bottom w:val="single" w:color="000000" w:sz="6" w:space="0"/>
              <w:right w:val="single" w:color="000000" w:sz="6" w:space="0"/>
            </w:tcBorders>
            <w:vAlign w:val="center"/>
          </w:tcPr>
          <w:p w14:paraId="2F46E73A">
            <w:pPr>
              <w:rPr>
                <w:rFonts w:hint="eastAsia"/>
                <w:color w:val="auto"/>
                <w:sz w:val="28"/>
                <w:szCs w:val="28"/>
                <w:highlight w:val="none"/>
              </w:rPr>
            </w:pPr>
          </w:p>
        </w:tc>
        <w:tc>
          <w:tcPr>
            <w:tcW w:w="2006" w:type="dxa"/>
            <w:gridSpan w:val="3"/>
            <w:tcBorders>
              <w:top w:val="single" w:color="000000" w:sz="6" w:space="0"/>
              <w:left w:val="single" w:color="000000" w:sz="6" w:space="0"/>
              <w:bottom w:val="single" w:color="000000" w:sz="6" w:space="0"/>
              <w:right w:val="single" w:color="000000" w:sz="6" w:space="0"/>
            </w:tcBorders>
            <w:vAlign w:val="center"/>
          </w:tcPr>
          <w:p w14:paraId="4E2158FD">
            <w:pPr>
              <w:pStyle w:val="62"/>
              <w:rPr>
                <w:rFonts w:hint="eastAsia"/>
                <w:color w:val="auto"/>
                <w:sz w:val="28"/>
                <w:szCs w:val="28"/>
                <w:highlight w:val="none"/>
              </w:rPr>
            </w:pPr>
            <w:r>
              <w:rPr>
                <w:rFonts w:hint="eastAsia"/>
                <w:color w:val="auto"/>
                <w:sz w:val="28"/>
                <w:szCs w:val="28"/>
                <w:highlight w:val="none"/>
              </w:rPr>
              <w:t>中级职称人员</w:t>
            </w:r>
          </w:p>
        </w:tc>
        <w:tc>
          <w:tcPr>
            <w:tcW w:w="2068" w:type="dxa"/>
            <w:gridSpan w:val="2"/>
            <w:tcBorders>
              <w:top w:val="single" w:color="000000" w:sz="6" w:space="0"/>
              <w:left w:val="single" w:color="000000" w:sz="6" w:space="0"/>
              <w:bottom w:val="single" w:color="000000" w:sz="6" w:space="0"/>
            </w:tcBorders>
            <w:vAlign w:val="center"/>
          </w:tcPr>
          <w:p w14:paraId="705FAF3C">
            <w:pPr>
              <w:pStyle w:val="62"/>
              <w:rPr>
                <w:rFonts w:hint="eastAsia"/>
                <w:color w:val="auto"/>
                <w:sz w:val="28"/>
                <w:szCs w:val="28"/>
                <w:highlight w:val="none"/>
              </w:rPr>
            </w:pPr>
          </w:p>
        </w:tc>
      </w:tr>
      <w:tr w14:paraId="7C2DB2C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52" w:hRule="atLeast"/>
        </w:trPr>
        <w:tc>
          <w:tcPr>
            <w:tcW w:w="2102" w:type="dxa"/>
            <w:vMerge w:val="continue"/>
            <w:tcBorders>
              <w:bottom w:val="single" w:color="000000" w:sz="6" w:space="0"/>
              <w:right w:val="single" w:color="000000" w:sz="6" w:space="0"/>
            </w:tcBorders>
            <w:vAlign w:val="center"/>
          </w:tcPr>
          <w:p w14:paraId="22ECA2F6">
            <w:pPr>
              <w:pStyle w:val="62"/>
              <w:rPr>
                <w:rFonts w:hint="eastAsia"/>
                <w:color w:val="auto"/>
                <w:sz w:val="28"/>
                <w:szCs w:val="28"/>
                <w:highlight w:val="none"/>
              </w:rPr>
            </w:pPr>
          </w:p>
        </w:tc>
        <w:tc>
          <w:tcPr>
            <w:tcW w:w="2398" w:type="dxa"/>
            <w:gridSpan w:val="2"/>
            <w:vMerge w:val="continue"/>
            <w:tcBorders>
              <w:left w:val="single" w:color="000000" w:sz="6" w:space="0"/>
              <w:bottom w:val="single" w:color="000000" w:sz="6" w:space="0"/>
              <w:right w:val="single" w:color="000000" w:sz="6" w:space="0"/>
            </w:tcBorders>
            <w:vAlign w:val="center"/>
          </w:tcPr>
          <w:p w14:paraId="6B34745B">
            <w:pPr>
              <w:pStyle w:val="62"/>
              <w:rPr>
                <w:rFonts w:hint="eastAsia"/>
                <w:color w:val="auto"/>
                <w:sz w:val="28"/>
                <w:szCs w:val="28"/>
                <w:highlight w:val="none"/>
              </w:rPr>
            </w:pPr>
          </w:p>
        </w:tc>
        <w:tc>
          <w:tcPr>
            <w:tcW w:w="709" w:type="dxa"/>
            <w:vMerge w:val="continue"/>
            <w:tcBorders>
              <w:top w:val="nil"/>
              <w:left w:val="single" w:color="000000" w:sz="6" w:space="0"/>
              <w:bottom w:val="single" w:color="000000" w:sz="6" w:space="0"/>
              <w:right w:val="single" w:color="000000" w:sz="6" w:space="0"/>
            </w:tcBorders>
            <w:vAlign w:val="center"/>
          </w:tcPr>
          <w:p w14:paraId="5660C1B7">
            <w:pPr>
              <w:rPr>
                <w:rFonts w:hint="eastAsia"/>
                <w:color w:val="auto"/>
                <w:sz w:val="28"/>
                <w:szCs w:val="28"/>
                <w:highlight w:val="none"/>
              </w:rPr>
            </w:pPr>
          </w:p>
        </w:tc>
        <w:tc>
          <w:tcPr>
            <w:tcW w:w="2006" w:type="dxa"/>
            <w:gridSpan w:val="3"/>
            <w:tcBorders>
              <w:top w:val="single" w:color="000000" w:sz="6" w:space="0"/>
              <w:left w:val="single" w:color="000000" w:sz="6" w:space="0"/>
              <w:bottom w:val="single" w:color="000000" w:sz="6" w:space="0"/>
              <w:right w:val="single" w:color="000000" w:sz="6" w:space="0"/>
            </w:tcBorders>
            <w:vAlign w:val="center"/>
          </w:tcPr>
          <w:p w14:paraId="58F470A8">
            <w:pPr>
              <w:pStyle w:val="62"/>
              <w:rPr>
                <w:rFonts w:hint="eastAsia"/>
                <w:color w:val="auto"/>
                <w:sz w:val="28"/>
                <w:szCs w:val="28"/>
                <w:highlight w:val="none"/>
              </w:rPr>
            </w:pPr>
            <w:r>
              <w:rPr>
                <w:rFonts w:hint="eastAsia"/>
                <w:color w:val="auto"/>
                <w:sz w:val="28"/>
                <w:szCs w:val="28"/>
                <w:highlight w:val="none"/>
              </w:rPr>
              <w:t>各类注册人员</w:t>
            </w:r>
          </w:p>
        </w:tc>
        <w:tc>
          <w:tcPr>
            <w:tcW w:w="2068" w:type="dxa"/>
            <w:gridSpan w:val="2"/>
            <w:tcBorders>
              <w:top w:val="single" w:color="000000" w:sz="6" w:space="0"/>
              <w:left w:val="single" w:color="000000" w:sz="6" w:space="0"/>
              <w:bottom w:val="single" w:color="000000" w:sz="6" w:space="0"/>
            </w:tcBorders>
            <w:vAlign w:val="center"/>
          </w:tcPr>
          <w:p w14:paraId="3492BB71">
            <w:pPr>
              <w:pStyle w:val="62"/>
              <w:rPr>
                <w:rFonts w:hint="eastAsia"/>
                <w:color w:val="auto"/>
                <w:sz w:val="28"/>
                <w:szCs w:val="28"/>
                <w:highlight w:val="none"/>
              </w:rPr>
            </w:pPr>
          </w:p>
        </w:tc>
      </w:tr>
      <w:tr w14:paraId="5B68650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00" w:hRule="atLeast"/>
        </w:trPr>
        <w:tc>
          <w:tcPr>
            <w:tcW w:w="2102" w:type="dxa"/>
            <w:tcBorders>
              <w:top w:val="single" w:color="000000" w:sz="6" w:space="0"/>
              <w:bottom w:val="single" w:color="000000" w:sz="6" w:space="0"/>
              <w:right w:val="single" w:color="000000" w:sz="6" w:space="0"/>
            </w:tcBorders>
            <w:vAlign w:val="center"/>
          </w:tcPr>
          <w:p w14:paraId="0031004C">
            <w:pPr>
              <w:pStyle w:val="62"/>
              <w:jc w:val="center"/>
              <w:rPr>
                <w:rFonts w:hint="eastAsia"/>
                <w:color w:val="auto"/>
                <w:sz w:val="28"/>
                <w:szCs w:val="28"/>
                <w:highlight w:val="none"/>
              </w:rPr>
            </w:pPr>
            <w:r>
              <w:rPr>
                <w:rFonts w:hint="eastAsia"/>
                <w:color w:val="auto"/>
                <w:sz w:val="28"/>
                <w:szCs w:val="28"/>
                <w:highlight w:val="none"/>
              </w:rPr>
              <w:t>基本账户开户银行</w:t>
            </w:r>
          </w:p>
        </w:tc>
        <w:tc>
          <w:tcPr>
            <w:tcW w:w="7181" w:type="dxa"/>
            <w:gridSpan w:val="8"/>
            <w:tcBorders>
              <w:top w:val="single" w:color="000000" w:sz="6" w:space="0"/>
              <w:left w:val="single" w:color="000000" w:sz="6" w:space="0"/>
              <w:bottom w:val="single" w:color="000000" w:sz="6" w:space="0"/>
            </w:tcBorders>
            <w:vAlign w:val="center"/>
          </w:tcPr>
          <w:p w14:paraId="72E52279">
            <w:pPr>
              <w:pStyle w:val="62"/>
              <w:rPr>
                <w:rFonts w:hint="eastAsia"/>
                <w:color w:val="auto"/>
                <w:sz w:val="28"/>
                <w:szCs w:val="28"/>
                <w:highlight w:val="none"/>
              </w:rPr>
            </w:pPr>
          </w:p>
        </w:tc>
      </w:tr>
      <w:tr w14:paraId="3BB54CC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51" w:hRule="atLeast"/>
        </w:trPr>
        <w:tc>
          <w:tcPr>
            <w:tcW w:w="2102" w:type="dxa"/>
            <w:tcBorders>
              <w:top w:val="single" w:color="000000" w:sz="6" w:space="0"/>
              <w:bottom w:val="single" w:color="000000" w:sz="6" w:space="0"/>
              <w:right w:val="single" w:color="000000" w:sz="6" w:space="0"/>
            </w:tcBorders>
            <w:vAlign w:val="center"/>
          </w:tcPr>
          <w:p w14:paraId="4EF7D8EA">
            <w:pPr>
              <w:pStyle w:val="62"/>
              <w:jc w:val="center"/>
              <w:rPr>
                <w:rFonts w:hint="eastAsia"/>
                <w:color w:val="auto"/>
                <w:sz w:val="28"/>
                <w:szCs w:val="28"/>
                <w:highlight w:val="none"/>
              </w:rPr>
            </w:pPr>
            <w:r>
              <w:rPr>
                <w:rFonts w:hint="eastAsia"/>
                <w:color w:val="auto"/>
                <w:sz w:val="28"/>
                <w:szCs w:val="28"/>
                <w:highlight w:val="none"/>
              </w:rPr>
              <w:t>基本账户账号</w:t>
            </w:r>
          </w:p>
        </w:tc>
        <w:tc>
          <w:tcPr>
            <w:tcW w:w="7181" w:type="dxa"/>
            <w:gridSpan w:val="8"/>
            <w:tcBorders>
              <w:top w:val="single" w:color="000000" w:sz="6" w:space="0"/>
              <w:left w:val="single" w:color="000000" w:sz="6" w:space="0"/>
              <w:bottom w:val="single" w:color="000000" w:sz="6" w:space="0"/>
            </w:tcBorders>
            <w:vAlign w:val="center"/>
          </w:tcPr>
          <w:p w14:paraId="15496506">
            <w:pPr>
              <w:pStyle w:val="62"/>
              <w:rPr>
                <w:rFonts w:hint="eastAsia"/>
                <w:color w:val="auto"/>
                <w:sz w:val="28"/>
                <w:szCs w:val="28"/>
                <w:highlight w:val="none"/>
              </w:rPr>
            </w:pPr>
          </w:p>
        </w:tc>
      </w:tr>
      <w:tr w14:paraId="72F7682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25" w:hRule="atLeast"/>
        </w:trPr>
        <w:tc>
          <w:tcPr>
            <w:tcW w:w="2102" w:type="dxa"/>
            <w:tcBorders>
              <w:top w:val="single" w:color="000000" w:sz="6" w:space="0"/>
              <w:bottom w:val="single" w:color="000000" w:sz="6" w:space="0"/>
              <w:right w:val="single" w:color="000000" w:sz="6" w:space="0"/>
            </w:tcBorders>
            <w:vAlign w:val="center"/>
          </w:tcPr>
          <w:p w14:paraId="354E5D15">
            <w:pPr>
              <w:pStyle w:val="62"/>
              <w:rPr>
                <w:rFonts w:hint="eastAsia"/>
                <w:color w:val="auto"/>
                <w:sz w:val="28"/>
                <w:szCs w:val="28"/>
                <w:highlight w:val="none"/>
              </w:rPr>
            </w:pPr>
          </w:p>
          <w:p w14:paraId="1A55C7B9">
            <w:pPr>
              <w:pStyle w:val="62"/>
              <w:jc w:val="center"/>
              <w:rPr>
                <w:rFonts w:hint="eastAsia"/>
                <w:color w:val="auto"/>
                <w:sz w:val="28"/>
                <w:szCs w:val="28"/>
                <w:highlight w:val="none"/>
              </w:rPr>
            </w:pPr>
            <w:r>
              <w:rPr>
                <w:rFonts w:hint="eastAsia"/>
                <w:color w:val="auto"/>
                <w:sz w:val="28"/>
                <w:szCs w:val="28"/>
                <w:highlight w:val="none"/>
              </w:rPr>
              <w:t>经营范围</w:t>
            </w:r>
          </w:p>
        </w:tc>
        <w:tc>
          <w:tcPr>
            <w:tcW w:w="7181" w:type="dxa"/>
            <w:gridSpan w:val="8"/>
            <w:tcBorders>
              <w:top w:val="single" w:color="000000" w:sz="6" w:space="0"/>
              <w:left w:val="single" w:color="000000" w:sz="6" w:space="0"/>
              <w:bottom w:val="single" w:color="000000" w:sz="6" w:space="0"/>
            </w:tcBorders>
            <w:vAlign w:val="center"/>
          </w:tcPr>
          <w:p w14:paraId="67DBB68F">
            <w:pPr>
              <w:pStyle w:val="62"/>
              <w:rPr>
                <w:rFonts w:hint="eastAsia"/>
                <w:color w:val="auto"/>
                <w:sz w:val="28"/>
                <w:szCs w:val="28"/>
                <w:highlight w:val="none"/>
              </w:rPr>
            </w:pPr>
          </w:p>
        </w:tc>
      </w:tr>
      <w:tr w14:paraId="2395CEC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20" w:hRule="atLeast"/>
        </w:trPr>
        <w:tc>
          <w:tcPr>
            <w:tcW w:w="2102" w:type="dxa"/>
            <w:tcBorders>
              <w:top w:val="single" w:color="000000" w:sz="6" w:space="0"/>
              <w:right w:val="single" w:color="000000" w:sz="6" w:space="0"/>
            </w:tcBorders>
            <w:vAlign w:val="center"/>
          </w:tcPr>
          <w:p w14:paraId="1864C3EB">
            <w:pPr>
              <w:pStyle w:val="62"/>
              <w:jc w:val="center"/>
              <w:rPr>
                <w:rFonts w:hint="eastAsia"/>
                <w:color w:val="auto"/>
                <w:sz w:val="28"/>
                <w:szCs w:val="28"/>
                <w:highlight w:val="none"/>
              </w:rPr>
            </w:pPr>
            <w:r>
              <w:rPr>
                <w:rFonts w:hint="eastAsia"/>
                <w:color w:val="auto"/>
                <w:sz w:val="28"/>
                <w:szCs w:val="28"/>
                <w:highlight w:val="none"/>
              </w:rPr>
              <w:t>备注</w:t>
            </w:r>
          </w:p>
        </w:tc>
        <w:tc>
          <w:tcPr>
            <w:tcW w:w="7181" w:type="dxa"/>
            <w:gridSpan w:val="8"/>
            <w:tcBorders>
              <w:top w:val="single" w:color="000000" w:sz="6" w:space="0"/>
              <w:left w:val="single" w:color="000000" w:sz="6" w:space="0"/>
            </w:tcBorders>
            <w:vAlign w:val="center"/>
          </w:tcPr>
          <w:p w14:paraId="6CBCD720">
            <w:pPr>
              <w:pStyle w:val="62"/>
              <w:rPr>
                <w:rFonts w:hint="eastAsia"/>
                <w:color w:val="auto"/>
                <w:sz w:val="28"/>
                <w:szCs w:val="28"/>
                <w:highlight w:val="none"/>
              </w:rPr>
            </w:pPr>
          </w:p>
        </w:tc>
      </w:tr>
    </w:tbl>
    <w:p w14:paraId="452A6E5A">
      <w:pPr>
        <w:pStyle w:val="15"/>
        <w:rPr>
          <w:rFonts w:hint="eastAsia"/>
          <w:color w:val="auto"/>
          <w:sz w:val="32"/>
          <w:szCs w:val="32"/>
          <w:highlight w:val="none"/>
        </w:rPr>
      </w:pPr>
    </w:p>
    <w:p w14:paraId="07D8462B">
      <w:pPr>
        <w:pStyle w:val="15"/>
        <w:spacing w:line="364" w:lineRule="auto"/>
        <w:ind w:firstLine="480"/>
        <w:rPr>
          <w:rFonts w:hint="eastAsia"/>
          <w:color w:val="auto"/>
          <w:sz w:val="28"/>
          <w:szCs w:val="28"/>
          <w:highlight w:val="none"/>
        </w:rPr>
      </w:pPr>
      <w:r>
        <w:rPr>
          <w:rFonts w:hint="eastAsia"/>
          <w:color w:val="auto"/>
          <w:sz w:val="28"/>
          <w:szCs w:val="28"/>
          <w:highlight w:val="none"/>
        </w:rPr>
        <w:t>注：在本表后附企业法人营业执照副本复印件、资质证书副本复印件（如有）、基本账户开户许可证的复印件。上述所有执照、证书复印件均应加盖参与询比人单位章。</w:t>
      </w:r>
    </w:p>
    <w:p w14:paraId="0F08A070">
      <w:pPr>
        <w:spacing w:line="364" w:lineRule="auto"/>
        <w:rPr>
          <w:rFonts w:hint="eastAsia"/>
          <w:b/>
          <w:color w:val="auto"/>
          <w:sz w:val="32"/>
          <w:szCs w:val="32"/>
          <w:highlight w:val="none"/>
        </w:rPr>
        <w:sectPr>
          <w:pgSz w:w="11910" w:h="16840"/>
          <w:pgMar w:top="1440" w:right="1531" w:bottom="1440" w:left="1531" w:header="0" w:footer="1119" w:gutter="0"/>
          <w:cols w:space="720" w:num="1"/>
        </w:sectPr>
      </w:pPr>
    </w:p>
    <w:p w14:paraId="58FFA0BC">
      <w:pPr>
        <w:pStyle w:val="58"/>
        <w:spacing w:before="0"/>
        <w:ind w:left="0" w:right="0"/>
        <w:outlineLvl w:val="4"/>
        <w:rPr>
          <w:rFonts w:hint="eastAsia"/>
          <w:b w:val="0"/>
          <w:color w:val="auto"/>
          <w:highlight w:val="none"/>
        </w:rPr>
      </w:pPr>
      <w:bookmarkStart w:id="48" w:name="（二）项目负责人资历表"/>
      <w:bookmarkEnd w:id="48"/>
      <w:bookmarkStart w:id="49" w:name="_Toc68677856"/>
      <w:bookmarkStart w:id="50" w:name="_Toc68858490"/>
      <w:bookmarkStart w:id="51" w:name="_Toc80711477"/>
      <w:bookmarkStart w:id="52" w:name="_Toc80369236"/>
      <w:bookmarkStart w:id="53" w:name="_Toc80599070"/>
      <w:bookmarkStart w:id="54" w:name="_Toc68675858"/>
      <w:bookmarkStart w:id="55" w:name="_Toc241"/>
      <w:bookmarkStart w:id="56" w:name="_Toc68275338"/>
      <w:r>
        <w:rPr>
          <w:rFonts w:hint="eastAsia"/>
          <w:b w:val="0"/>
          <w:color w:val="auto"/>
          <w:highlight w:val="none"/>
        </w:rPr>
        <w:t>（二）</w:t>
      </w:r>
      <w:r>
        <w:rPr>
          <w:rFonts w:hint="eastAsia"/>
          <w:b w:val="0"/>
          <w:color w:val="auto"/>
          <w:highlight w:val="none"/>
          <w:lang w:val="en-US"/>
        </w:rPr>
        <w:t>项目经理</w:t>
      </w:r>
      <w:r>
        <w:rPr>
          <w:rFonts w:hint="eastAsia"/>
          <w:b w:val="0"/>
          <w:color w:val="auto"/>
          <w:highlight w:val="none"/>
        </w:rPr>
        <w:t>资历表</w:t>
      </w:r>
      <w:bookmarkEnd w:id="49"/>
      <w:bookmarkEnd w:id="50"/>
      <w:bookmarkEnd w:id="51"/>
      <w:bookmarkEnd w:id="52"/>
      <w:bookmarkEnd w:id="53"/>
      <w:bookmarkEnd w:id="54"/>
      <w:bookmarkEnd w:id="55"/>
      <w:bookmarkEnd w:id="56"/>
    </w:p>
    <w:p w14:paraId="61C6210A">
      <w:pPr>
        <w:pStyle w:val="15"/>
        <w:rPr>
          <w:rFonts w:hint="eastAsia"/>
          <w:color w:val="auto"/>
          <w:sz w:val="16"/>
          <w:highlight w:val="none"/>
        </w:rPr>
      </w:pPr>
    </w:p>
    <w:tbl>
      <w:tblPr>
        <w:tblStyle w:val="38"/>
        <w:tblW w:w="9588" w:type="dxa"/>
        <w:tblInd w:w="136"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852"/>
        <w:gridCol w:w="732"/>
        <w:gridCol w:w="938"/>
        <w:gridCol w:w="878"/>
        <w:gridCol w:w="897"/>
        <w:gridCol w:w="900"/>
        <w:gridCol w:w="740"/>
        <w:gridCol w:w="685"/>
        <w:gridCol w:w="951"/>
        <w:gridCol w:w="56"/>
        <w:gridCol w:w="1959"/>
      </w:tblGrid>
      <w:tr w14:paraId="3CF934C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72" w:hRule="atLeast"/>
        </w:trPr>
        <w:tc>
          <w:tcPr>
            <w:tcW w:w="9588" w:type="dxa"/>
            <w:gridSpan w:val="11"/>
            <w:tcBorders>
              <w:bottom w:val="single" w:color="000000" w:sz="4" w:space="0"/>
            </w:tcBorders>
            <w:vAlign w:val="center"/>
          </w:tcPr>
          <w:p w14:paraId="08EE672F">
            <w:pPr>
              <w:pStyle w:val="62"/>
              <w:rPr>
                <w:rFonts w:hint="eastAsia"/>
                <w:color w:val="auto"/>
                <w:sz w:val="24"/>
                <w:highlight w:val="none"/>
              </w:rPr>
            </w:pPr>
            <w:r>
              <w:rPr>
                <w:rFonts w:hint="eastAsia"/>
                <w:color w:val="auto"/>
                <w:sz w:val="24"/>
                <w:highlight w:val="none"/>
              </w:rPr>
              <w:t>1.一般情况</w:t>
            </w:r>
          </w:p>
        </w:tc>
      </w:tr>
      <w:tr w14:paraId="355ED9C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20" w:hRule="atLeast"/>
        </w:trPr>
        <w:tc>
          <w:tcPr>
            <w:tcW w:w="852" w:type="dxa"/>
            <w:tcBorders>
              <w:top w:val="single" w:color="000000" w:sz="4" w:space="0"/>
              <w:bottom w:val="single" w:color="000000" w:sz="4" w:space="0"/>
              <w:right w:val="single" w:color="000000" w:sz="4" w:space="0"/>
            </w:tcBorders>
            <w:vAlign w:val="center"/>
          </w:tcPr>
          <w:p w14:paraId="3F6B047F">
            <w:pPr>
              <w:pStyle w:val="62"/>
              <w:jc w:val="center"/>
              <w:rPr>
                <w:rFonts w:hint="eastAsia"/>
                <w:color w:val="auto"/>
                <w:sz w:val="24"/>
                <w:highlight w:val="none"/>
              </w:rPr>
            </w:pPr>
            <w:r>
              <w:rPr>
                <w:rFonts w:hint="eastAsia"/>
                <w:color w:val="auto"/>
                <w:sz w:val="24"/>
                <w:highlight w:val="none"/>
              </w:rPr>
              <w:t>姓名</w:t>
            </w:r>
          </w:p>
        </w:tc>
        <w:tc>
          <w:tcPr>
            <w:tcW w:w="732" w:type="dxa"/>
            <w:tcBorders>
              <w:top w:val="single" w:color="000000" w:sz="4" w:space="0"/>
              <w:left w:val="single" w:color="000000" w:sz="4" w:space="0"/>
              <w:bottom w:val="single" w:color="000000" w:sz="4" w:space="0"/>
              <w:right w:val="single" w:color="000000" w:sz="4" w:space="0"/>
            </w:tcBorders>
            <w:vAlign w:val="center"/>
          </w:tcPr>
          <w:p w14:paraId="0798512F">
            <w:pPr>
              <w:pStyle w:val="62"/>
              <w:jc w:val="center"/>
              <w:rPr>
                <w:rFonts w:hint="eastAsia"/>
                <w:color w:val="auto"/>
                <w:sz w:val="24"/>
                <w:highlight w:val="none"/>
              </w:rPr>
            </w:pPr>
          </w:p>
        </w:tc>
        <w:tc>
          <w:tcPr>
            <w:tcW w:w="938" w:type="dxa"/>
            <w:tcBorders>
              <w:top w:val="single" w:color="000000" w:sz="4" w:space="0"/>
              <w:left w:val="single" w:color="000000" w:sz="4" w:space="0"/>
              <w:bottom w:val="single" w:color="000000" w:sz="4" w:space="0"/>
              <w:right w:val="single" w:color="000000" w:sz="4" w:space="0"/>
            </w:tcBorders>
            <w:vAlign w:val="center"/>
          </w:tcPr>
          <w:p w14:paraId="796F31C4">
            <w:pPr>
              <w:pStyle w:val="62"/>
              <w:jc w:val="center"/>
              <w:rPr>
                <w:rFonts w:hint="eastAsia"/>
                <w:color w:val="auto"/>
                <w:sz w:val="24"/>
                <w:highlight w:val="none"/>
              </w:rPr>
            </w:pPr>
            <w:r>
              <w:rPr>
                <w:rFonts w:hint="eastAsia"/>
                <w:color w:val="auto"/>
                <w:sz w:val="24"/>
                <w:highlight w:val="none"/>
              </w:rPr>
              <w:t>性别</w:t>
            </w:r>
          </w:p>
        </w:tc>
        <w:tc>
          <w:tcPr>
            <w:tcW w:w="878" w:type="dxa"/>
            <w:tcBorders>
              <w:top w:val="single" w:color="000000" w:sz="4" w:space="0"/>
              <w:left w:val="single" w:color="000000" w:sz="4" w:space="0"/>
              <w:bottom w:val="single" w:color="000000" w:sz="4" w:space="0"/>
              <w:right w:val="single" w:color="000000" w:sz="4" w:space="0"/>
            </w:tcBorders>
            <w:vAlign w:val="center"/>
          </w:tcPr>
          <w:p w14:paraId="39D52729">
            <w:pPr>
              <w:pStyle w:val="62"/>
              <w:jc w:val="center"/>
              <w:rPr>
                <w:rFonts w:hint="eastAsia"/>
                <w:color w:val="auto"/>
                <w:sz w:val="24"/>
                <w:highlight w:val="none"/>
              </w:rPr>
            </w:pPr>
          </w:p>
        </w:tc>
        <w:tc>
          <w:tcPr>
            <w:tcW w:w="897" w:type="dxa"/>
            <w:tcBorders>
              <w:top w:val="single" w:color="000000" w:sz="4" w:space="0"/>
              <w:left w:val="single" w:color="000000" w:sz="4" w:space="0"/>
              <w:bottom w:val="single" w:color="000000" w:sz="4" w:space="0"/>
              <w:right w:val="single" w:color="000000" w:sz="4" w:space="0"/>
            </w:tcBorders>
            <w:vAlign w:val="center"/>
          </w:tcPr>
          <w:p w14:paraId="414C2C95">
            <w:pPr>
              <w:pStyle w:val="62"/>
              <w:jc w:val="center"/>
              <w:rPr>
                <w:rFonts w:hint="eastAsia"/>
                <w:color w:val="auto"/>
                <w:sz w:val="24"/>
                <w:highlight w:val="none"/>
              </w:rPr>
            </w:pPr>
            <w:r>
              <w:rPr>
                <w:rFonts w:hint="eastAsia"/>
                <w:color w:val="auto"/>
                <w:sz w:val="24"/>
                <w:highlight w:val="none"/>
              </w:rPr>
              <w:t>年龄</w:t>
            </w:r>
          </w:p>
        </w:tc>
        <w:tc>
          <w:tcPr>
            <w:tcW w:w="900" w:type="dxa"/>
            <w:tcBorders>
              <w:top w:val="single" w:color="000000" w:sz="4" w:space="0"/>
              <w:left w:val="single" w:color="000000" w:sz="4" w:space="0"/>
              <w:bottom w:val="single" w:color="000000" w:sz="4" w:space="0"/>
              <w:right w:val="single" w:color="000000" w:sz="4" w:space="0"/>
            </w:tcBorders>
            <w:vAlign w:val="center"/>
          </w:tcPr>
          <w:p w14:paraId="22571E0E">
            <w:pPr>
              <w:pStyle w:val="62"/>
              <w:jc w:val="center"/>
              <w:rPr>
                <w:rFonts w:hint="eastAsia"/>
                <w:color w:val="auto"/>
                <w:sz w:val="24"/>
                <w:highlight w:val="none"/>
              </w:rPr>
            </w:pPr>
          </w:p>
        </w:tc>
        <w:tc>
          <w:tcPr>
            <w:tcW w:w="740" w:type="dxa"/>
            <w:tcBorders>
              <w:top w:val="single" w:color="000000" w:sz="4" w:space="0"/>
              <w:left w:val="single" w:color="000000" w:sz="4" w:space="0"/>
              <w:bottom w:val="single" w:color="000000" w:sz="4" w:space="0"/>
              <w:right w:val="single" w:color="000000" w:sz="4" w:space="0"/>
            </w:tcBorders>
            <w:vAlign w:val="center"/>
          </w:tcPr>
          <w:p w14:paraId="0328D555">
            <w:pPr>
              <w:pStyle w:val="62"/>
              <w:jc w:val="center"/>
              <w:rPr>
                <w:rFonts w:hint="eastAsia"/>
                <w:color w:val="auto"/>
                <w:sz w:val="24"/>
                <w:highlight w:val="none"/>
              </w:rPr>
            </w:pPr>
            <w:r>
              <w:rPr>
                <w:rFonts w:hint="eastAsia"/>
                <w:color w:val="auto"/>
                <w:sz w:val="24"/>
                <w:highlight w:val="none"/>
              </w:rPr>
              <w:t>学位</w:t>
            </w:r>
          </w:p>
        </w:tc>
        <w:tc>
          <w:tcPr>
            <w:tcW w:w="685" w:type="dxa"/>
            <w:tcBorders>
              <w:top w:val="single" w:color="000000" w:sz="4" w:space="0"/>
              <w:left w:val="single" w:color="000000" w:sz="4" w:space="0"/>
              <w:bottom w:val="single" w:color="000000" w:sz="4" w:space="0"/>
              <w:right w:val="single" w:color="000000" w:sz="4" w:space="0"/>
            </w:tcBorders>
            <w:vAlign w:val="center"/>
          </w:tcPr>
          <w:p w14:paraId="508CD3FA">
            <w:pPr>
              <w:pStyle w:val="62"/>
              <w:jc w:val="center"/>
              <w:rPr>
                <w:rFonts w:hint="eastAsia"/>
                <w:color w:val="auto"/>
                <w:sz w:val="24"/>
                <w:highlight w:val="none"/>
              </w:rPr>
            </w:pPr>
          </w:p>
        </w:tc>
        <w:tc>
          <w:tcPr>
            <w:tcW w:w="951" w:type="dxa"/>
            <w:tcBorders>
              <w:top w:val="single" w:color="000000" w:sz="4" w:space="0"/>
              <w:left w:val="single" w:color="000000" w:sz="4" w:space="0"/>
              <w:bottom w:val="single" w:color="000000" w:sz="4" w:space="0"/>
              <w:right w:val="single" w:color="000000" w:sz="4" w:space="0"/>
            </w:tcBorders>
            <w:vAlign w:val="center"/>
          </w:tcPr>
          <w:p w14:paraId="45ACFD35">
            <w:pPr>
              <w:pStyle w:val="62"/>
              <w:jc w:val="center"/>
              <w:rPr>
                <w:rFonts w:hint="eastAsia"/>
                <w:color w:val="auto"/>
                <w:sz w:val="24"/>
                <w:highlight w:val="none"/>
              </w:rPr>
            </w:pPr>
            <w:r>
              <w:rPr>
                <w:rFonts w:hint="eastAsia"/>
                <w:color w:val="auto"/>
                <w:sz w:val="24"/>
                <w:highlight w:val="none"/>
              </w:rPr>
              <w:t>身份证号码</w:t>
            </w:r>
          </w:p>
        </w:tc>
        <w:tc>
          <w:tcPr>
            <w:tcW w:w="2015" w:type="dxa"/>
            <w:gridSpan w:val="2"/>
            <w:tcBorders>
              <w:top w:val="single" w:color="000000" w:sz="4" w:space="0"/>
              <w:left w:val="single" w:color="000000" w:sz="4" w:space="0"/>
              <w:bottom w:val="single" w:color="000000" w:sz="4" w:space="0"/>
            </w:tcBorders>
            <w:vAlign w:val="center"/>
          </w:tcPr>
          <w:p w14:paraId="187AAD81">
            <w:pPr>
              <w:pStyle w:val="62"/>
              <w:jc w:val="center"/>
              <w:rPr>
                <w:rFonts w:hint="eastAsia"/>
                <w:color w:val="auto"/>
                <w:sz w:val="24"/>
                <w:highlight w:val="none"/>
              </w:rPr>
            </w:pPr>
          </w:p>
        </w:tc>
      </w:tr>
      <w:tr w14:paraId="0305C19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80" w:hRule="atLeast"/>
        </w:trPr>
        <w:tc>
          <w:tcPr>
            <w:tcW w:w="852" w:type="dxa"/>
            <w:tcBorders>
              <w:top w:val="single" w:color="000000" w:sz="4" w:space="0"/>
              <w:bottom w:val="single" w:color="000000" w:sz="4" w:space="0"/>
              <w:right w:val="single" w:color="000000" w:sz="4" w:space="0"/>
            </w:tcBorders>
            <w:vAlign w:val="center"/>
          </w:tcPr>
          <w:p w14:paraId="12D54558">
            <w:pPr>
              <w:pStyle w:val="62"/>
              <w:jc w:val="center"/>
              <w:rPr>
                <w:rFonts w:hint="eastAsia"/>
                <w:color w:val="auto"/>
                <w:sz w:val="24"/>
                <w:highlight w:val="none"/>
              </w:rPr>
            </w:pPr>
            <w:r>
              <w:rPr>
                <w:rFonts w:hint="eastAsia"/>
                <w:color w:val="auto"/>
                <w:sz w:val="24"/>
                <w:highlight w:val="none"/>
              </w:rPr>
              <w:t>职称</w:t>
            </w:r>
          </w:p>
        </w:tc>
        <w:tc>
          <w:tcPr>
            <w:tcW w:w="732" w:type="dxa"/>
            <w:tcBorders>
              <w:top w:val="single" w:color="000000" w:sz="4" w:space="0"/>
              <w:left w:val="single" w:color="000000" w:sz="4" w:space="0"/>
              <w:bottom w:val="single" w:color="000000" w:sz="4" w:space="0"/>
              <w:right w:val="single" w:color="000000" w:sz="4" w:space="0"/>
            </w:tcBorders>
            <w:vAlign w:val="center"/>
          </w:tcPr>
          <w:p w14:paraId="1AD1EE3A">
            <w:pPr>
              <w:pStyle w:val="62"/>
              <w:jc w:val="center"/>
              <w:rPr>
                <w:rFonts w:hint="eastAsia"/>
                <w:color w:val="auto"/>
                <w:sz w:val="24"/>
                <w:highlight w:val="none"/>
              </w:rPr>
            </w:pPr>
          </w:p>
        </w:tc>
        <w:tc>
          <w:tcPr>
            <w:tcW w:w="2713" w:type="dxa"/>
            <w:gridSpan w:val="3"/>
            <w:tcBorders>
              <w:top w:val="single" w:color="000000" w:sz="4" w:space="0"/>
              <w:left w:val="single" w:color="000000" w:sz="4" w:space="0"/>
              <w:bottom w:val="single" w:color="000000" w:sz="4" w:space="0"/>
              <w:right w:val="single" w:color="000000" w:sz="4" w:space="0"/>
            </w:tcBorders>
            <w:vAlign w:val="center"/>
          </w:tcPr>
          <w:p w14:paraId="02ACF5D3">
            <w:pPr>
              <w:pStyle w:val="62"/>
              <w:jc w:val="center"/>
              <w:rPr>
                <w:rFonts w:hint="eastAsia"/>
                <w:color w:val="auto"/>
                <w:sz w:val="24"/>
                <w:highlight w:val="none"/>
              </w:rPr>
            </w:pPr>
            <w:r>
              <w:rPr>
                <w:rFonts w:hint="eastAsia"/>
                <w:color w:val="auto"/>
                <w:sz w:val="24"/>
                <w:highlight w:val="none"/>
              </w:rPr>
              <w:t>为参与询比人服务时间（年）</w:t>
            </w:r>
          </w:p>
        </w:tc>
        <w:tc>
          <w:tcPr>
            <w:tcW w:w="1640" w:type="dxa"/>
            <w:gridSpan w:val="2"/>
            <w:tcBorders>
              <w:top w:val="single" w:color="000000" w:sz="4" w:space="0"/>
              <w:left w:val="single" w:color="000000" w:sz="4" w:space="0"/>
              <w:bottom w:val="single" w:color="000000" w:sz="4" w:space="0"/>
              <w:right w:val="single" w:color="000000" w:sz="4" w:space="0"/>
            </w:tcBorders>
            <w:vAlign w:val="center"/>
          </w:tcPr>
          <w:p w14:paraId="405F4F75">
            <w:pPr>
              <w:pStyle w:val="62"/>
              <w:jc w:val="center"/>
              <w:rPr>
                <w:rFonts w:hint="eastAsia"/>
                <w:color w:val="auto"/>
                <w:sz w:val="24"/>
                <w:highlight w:val="none"/>
              </w:rPr>
            </w:pPr>
          </w:p>
        </w:tc>
        <w:tc>
          <w:tcPr>
            <w:tcW w:w="1636" w:type="dxa"/>
            <w:gridSpan w:val="2"/>
            <w:tcBorders>
              <w:top w:val="single" w:color="000000" w:sz="4" w:space="0"/>
              <w:left w:val="single" w:color="000000" w:sz="4" w:space="0"/>
              <w:bottom w:val="single" w:color="000000" w:sz="4" w:space="0"/>
              <w:right w:val="single" w:color="000000" w:sz="4" w:space="0"/>
            </w:tcBorders>
            <w:vAlign w:val="center"/>
          </w:tcPr>
          <w:p w14:paraId="23781100">
            <w:pPr>
              <w:pStyle w:val="62"/>
              <w:spacing w:line="281" w:lineRule="auto"/>
              <w:jc w:val="center"/>
              <w:rPr>
                <w:rFonts w:hint="eastAsia"/>
                <w:color w:val="auto"/>
                <w:sz w:val="24"/>
                <w:highlight w:val="none"/>
              </w:rPr>
            </w:pPr>
            <w:r>
              <w:rPr>
                <w:rFonts w:hint="eastAsia"/>
                <w:color w:val="auto"/>
                <w:sz w:val="24"/>
                <w:highlight w:val="none"/>
              </w:rPr>
              <w:t>在本合同中拟任职</w:t>
            </w:r>
          </w:p>
        </w:tc>
        <w:tc>
          <w:tcPr>
            <w:tcW w:w="2015" w:type="dxa"/>
            <w:gridSpan w:val="2"/>
            <w:tcBorders>
              <w:top w:val="single" w:color="000000" w:sz="4" w:space="0"/>
              <w:left w:val="single" w:color="000000" w:sz="4" w:space="0"/>
              <w:bottom w:val="single" w:color="000000" w:sz="4" w:space="0"/>
            </w:tcBorders>
            <w:vAlign w:val="center"/>
          </w:tcPr>
          <w:p w14:paraId="50310125">
            <w:pPr>
              <w:pStyle w:val="62"/>
              <w:jc w:val="center"/>
              <w:rPr>
                <w:rFonts w:hint="eastAsia"/>
                <w:color w:val="auto"/>
                <w:sz w:val="24"/>
                <w:highlight w:val="none"/>
              </w:rPr>
            </w:pPr>
          </w:p>
        </w:tc>
      </w:tr>
      <w:tr w14:paraId="5DFDC99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94" w:hRule="atLeast"/>
        </w:trPr>
        <w:tc>
          <w:tcPr>
            <w:tcW w:w="852" w:type="dxa"/>
            <w:tcBorders>
              <w:top w:val="single" w:color="000000" w:sz="4" w:space="0"/>
              <w:bottom w:val="single" w:color="000000" w:sz="4" w:space="0"/>
              <w:right w:val="single" w:color="000000" w:sz="4" w:space="0"/>
            </w:tcBorders>
            <w:vAlign w:val="center"/>
          </w:tcPr>
          <w:p w14:paraId="0EE136FF">
            <w:pPr>
              <w:pStyle w:val="62"/>
              <w:jc w:val="center"/>
              <w:rPr>
                <w:rFonts w:hint="eastAsia"/>
                <w:color w:val="auto"/>
                <w:sz w:val="24"/>
                <w:highlight w:val="none"/>
              </w:rPr>
            </w:pPr>
            <w:r>
              <w:rPr>
                <w:rFonts w:hint="eastAsia"/>
                <w:color w:val="auto"/>
                <w:sz w:val="24"/>
                <w:highlight w:val="none"/>
              </w:rPr>
              <w:t>学历</w:t>
            </w:r>
          </w:p>
        </w:tc>
        <w:tc>
          <w:tcPr>
            <w:tcW w:w="4345" w:type="dxa"/>
            <w:gridSpan w:val="5"/>
            <w:tcBorders>
              <w:top w:val="single" w:color="000000" w:sz="4" w:space="0"/>
              <w:left w:val="single" w:color="000000" w:sz="4" w:space="0"/>
              <w:bottom w:val="single" w:color="000000" w:sz="4" w:space="0"/>
              <w:right w:val="single" w:color="000000" w:sz="4" w:space="0"/>
            </w:tcBorders>
            <w:vAlign w:val="center"/>
          </w:tcPr>
          <w:p w14:paraId="71078664">
            <w:pPr>
              <w:pStyle w:val="62"/>
              <w:rPr>
                <w:rFonts w:hint="eastAsia"/>
                <w:color w:val="auto"/>
                <w:sz w:val="24"/>
                <w:highlight w:val="none"/>
              </w:rPr>
            </w:pPr>
            <w:r>
              <w:rPr>
                <w:rFonts w:hint="eastAsia"/>
                <w:color w:val="auto"/>
                <w:sz w:val="24"/>
                <w:highlight w:val="none"/>
              </w:rPr>
              <w:t>年毕业于（学校）</w:t>
            </w:r>
          </w:p>
        </w:tc>
        <w:tc>
          <w:tcPr>
            <w:tcW w:w="4391" w:type="dxa"/>
            <w:gridSpan w:val="5"/>
            <w:tcBorders>
              <w:top w:val="single" w:color="000000" w:sz="4" w:space="0"/>
              <w:left w:val="single" w:color="000000" w:sz="4" w:space="0"/>
              <w:bottom w:val="single" w:color="000000" w:sz="4" w:space="0"/>
            </w:tcBorders>
            <w:vAlign w:val="center"/>
          </w:tcPr>
          <w:p w14:paraId="48BB8C2F">
            <w:pPr>
              <w:pStyle w:val="62"/>
              <w:rPr>
                <w:rFonts w:hint="eastAsia"/>
                <w:color w:val="auto"/>
                <w:sz w:val="24"/>
                <w:highlight w:val="none"/>
              </w:rPr>
            </w:pPr>
            <w:r>
              <w:rPr>
                <w:rFonts w:hint="eastAsia"/>
                <w:color w:val="auto"/>
                <w:sz w:val="24"/>
                <w:highlight w:val="none"/>
              </w:rPr>
              <w:t>（专业）</w:t>
            </w:r>
          </w:p>
        </w:tc>
      </w:tr>
      <w:tr w14:paraId="71FBC1E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572" w:hRule="atLeast"/>
        </w:trPr>
        <w:tc>
          <w:tcPr>
            <w:tcW w:w="9588" w:type="dxa"/>
            <w:gridSpan w:val="11"/>
            <w:tcBorders>
              <w:top w:val="single" w:color="000000" w:sz="4" w:space="0"/>
              <w:bottom w:val="single" w:color="000000" w:sz="4" w:space="0"/>
            </w:tcBorders>
            <w:vAlign w:val="center"/>
          </w:tcPr>
          <w:p w14:paraId="6C2C13AD">
            <w:pPr>
              <w:pStyle w:val="62"/>
              <w:rPr>
                <w:rFonts w:hint="eastAsia"/>
                <w:color w:val="auto"/>
                <w:sz w:val="24"/>
                <w:highlight w:val="none"/>
              </w:rPr>
            </w:pPr>
            <w:r>
              <w:rPr>
                <w:rFonts w:hint="eastAsia"/>
                <w:color w:val="auto"/>
                <w:sz w:val="24"/>
                <w:highlight w:val="none"/>
              </w:rPr>
              <w:t>2.经历</w:t>
            </w:r>
          </w:p>
        </w:tc>
      </w:tr>
      <w:tr w14:paraId="5A50B94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693" w:hRule="atLeast"/>
        </w:trPr>
        <w:tc>
          <w:tcPr>
            <w:tcW w:w="852" w:type="dxa"/>
            <w:tcBorders>
              <w:top w:val="single" w:color="000000" w:sz="4" w:space="0"/>
              <w:bottom w:val="single" w:color="000000" w:sz="4" w:space="0"/>
              <w:right w:val="single" w:color="000000" w:sz="4" w:space="0"/>
            </w:tcBorders>
            <w:vAlign w:val="center"/>
          </w:tcPr>
          <w:p w14:paraId="624B27C4">
            <w:pPr>
              <w:pStyle w:val="62"/>
              <w:jc w:val="center"/>
              <w:rPr>
                <w:rFonts w:hint="eastAsia"/>
                <w:color w:val="auto"/>
                <w:sz w:val="24"/>
                <w:highlight w:val="none"/>
              </w:rPr>
            </w:pPr>
            <w:r>
              <w:rPr>
                <w:rFonts w:hint="eastAsia"/>
                <w:color w:val="auto"/>
                <w:sz w:val="24"/>
                <w:highlight w:val="none"/>
              </w:rPr>
              <w:t>时间</w:t>
            </w:r>
          </w:p>
        </w:tc>
        <w:tc>
          <w:tcPr>
            <w:tcW w:w="5085" w:type="dxa"/>
            <w:gridSpan w:val="6"/>
            <w:tcBorders>
              <w:top w:val="single" w:color="000000" w:sz="4" w:space="0"/>
              <w:left w:val="single" w:color="000000" w:sz="4" w:space="0"/>
              <w:bottom w:val="single" w:color="000000" w:sz="4" w:space="0"/>
              <w:right w:val="single" w:color="000000" w:sz="4" w:space="0"/>
            </w:tcBorders>
            <w:vAlign w:val="center"/>
          </w:tcPr>
          <w:p w14:paraId="78416A7C">
            <w:pPr>
              <w:pStyle w:val="62"/>
              <w:rPr>
                <w:rFonts w:hint="eastAsia"/>
                <w:color w:val="auto"/>
                <w:sz w:val="24"/>
                <w:highlight w:val="none"/>
              </w:rPr>
            </w:pPr>
            <w:r>
              <w:rPr>
                <w:rFonts w:hint="eastAsia"/>
                <w:color w:val="auto"/>
                <w:sz w:val="24"/>
                <w:highlight w:val="none"/>
              </w:rPr>
              <w:t>负责过的类似项目（类型和金额）</w:t>
            </w:r>
          </w:p>
        </w:tc>
        <w:tc>
          <w:tcPr>
            <w:tcW w:w="1692" w:type="dxa"/>
            <w:gridSpan w:val="3"/>
            <w:tcBorders>
              <w:top w:val="single" w:color="000000" w:sz="4" w:space="0"/>
              <w:left w:val="single" w:color="000000" w:sz="4" w:space="0"/>
              <w:bottom w:val="single" w:color="000000" w:sz="4" w:space="0"/>
              <w:right w:val="single" w:color="000000" w:sz="4" w:space="0"/>
            </w:tcBorders>
            <w:vAlign w:val="center"/>
          </w:tcPr>
          <w:p w14:paraId="009F008D">
            <w:pPr>
              <w:pStyle w:val="62"/>
              <w:rPr>
                <w:rFonts w:hint="eastAsia"/>
                <w:color w:val="auto"/>
                <w:sz w:val="24"/>
                <w:highlight w:val="none"/>
              </w:rPr>
            </w:pPr>
            <w:r>
              <w:rPr>
                <w:rFonts w:hint="eastAsia"/>
                <w:color w:val="auto"/>
                <w:sz w:val="24"/>
                <w:highlight w:val="none"/>
              </w:rPr>
              <w:t>该项目中任职</w:t>
            </w:r>
          </w:p>
        </w:tc>
        <w:tc>
          <w:tcPr>
            <w:tcW w:w="1959" w:type="dxa"/>
            <w:tcBorders>
              <w:top w:val="single" w:color="000000" w:sz="4" w:space="0"/>
              <w:left w:val="single" w:color="000000" w:sz="4" w:space="0"/>
              <w:bottom w:val="single" w:color="000000" w:sz="4" w:space="0"/>
            </w:tcBorders>
            <w:vAlign w:val="center"/>
          </w:tcPr>
          <w:p w14:paraId="6EE4CB1B">
            <w:pPr>
              <w:pStyle w:val="62"/>
              <w:jc w:val="center"/>
              <w:rPr>
                <w:rFonts w:hint="eastAsia"/>
                <w:color w:val="auto"/>
                <w:sz w:val="24"/>
                <w:highlight w:val="none"/>
              </w:rPr>
            </w:pPr>
            <w:r>
              <w:rPr>
                <w:rFonts w:hint="eastAsia"/>
                <w:color w:val="auto"/>
                <w:sz w:val="24"/>
                <w:highlight w:val="none"/>
              </w:rPr>
              <w:t>备注</w:t>
            </w:r>
          </w:p>
        </w:tc>
      </w:tr>
      <w:tr w14:paraId="045DB8C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160" w:hRule="atLeast"/>
        </w:trPr>
        <w:tc>
          <w:tcPr>
            <w:tcW w:w="852" w:type="dxa"/>
            <w:tcBorders>
              <w:top w:val="single" w:color="000000" w:sz="4" w:space="0"/>
              <w:bottom w:val="single" w:color="000000" w:sz="4" w:space="0"/>
              <w:right w:val="single" w:color="000000" w:sz="4" w:space="0"/>
            </w:tcBorders>
            <w:vAlign w:val="center"/>
          </w:tcPr>
          <w:p w14:paraId="65DFCDF3">
            <w:pPr>
              <w:pStyle w:val="62"/>
              <w:rPr>
                <w:rFonts w:hint="eastAsia"/>
                <w:color w:val="auto"/>
                <w:sz w:val="24"/>
                <w:highlight w:val="none"/>
              </w:rPr>
            </w:pPr>
          </w:p>
        </w:tc>
        <w:tc>
          <w:tcPr>
            <w:tcW w:w="5085" w:type="dxa"/>
            <w:gridSpan w:val="6"/>
            <w:tcBorders>
              <w:top w:val="single" w:color="000000" w:sz="4" w:space="0"/>
              <w:left w:val="single" w:color="000000" w:sz="4" w:space="0"/>
              <w:bottom w:val="single" w:color="000000" w:sz="4" w:space="0"/>
              <w:right w:val="single" w:color="000000" w:sz="4" w:space="0"/>
            </w:tcBorders>
            <w:vAlign w:val="center"/>
          </w:tcPr>
          <w:p w14:paraId="55ECCD3A">
            <w:pPr>
              <w:pStyle w:val="62"/>
              <w:rPr>
                <w:rFonts w:hint="eastAsia"/>
                <w:color w:val="auto"/>
                <w:sz w:val="24"/>
                <w:highlight w:val="none"/>
              </w:rPr>
            </w:pPr>
          </w:p>
        </w:tc>
        <w:tc>
          <w:tcPr>
            <w:tcW w:w="1692" w:type="dxa"/>
            <w:gridSpan w:val="3"/>
            <w:tcBorders>
              <w:top w:val="single" w:color="000000" w:sz="4" w:space="0"/>
              <w:left w:val="single" w:color="000000" w:sz="4" w:space="0"/>
              <w:bottom w:val="single" w:color="000000" w:sz="4" w:space="0"/>
              <w:right w:val="single" w:color="000000" w:sz="4" w:space="0"/>
            </w:tcBorders>
            <w:vAlign w:val="center"/>
          </w:tcPr>
          <w:p w14:paraId="7889FDC3">
            <w:pPr>
              <w:pStyle w:val="62"/>
              <w:rPr>
                <w:rFonts w:hint="eastAsia"/>
                <w:color w:val="auto"/>
                <w:sz w:val="24"/>
                <w:highlight w:val="none"/>
              </w:rPr>
            </w:pPr>
          </w:p>
        </w:tc>
        <w:tc>
          <w:tcPr>
            <w:tcW w:w="1959" w:type="dxa"/>
            <w:tcBorders>
              <w:top w:val="single" w:color="000000" w:sz="4" w:space="0"/>
              <w:left w:val="single" w:color="000000" w:sz="4" w:space="0"/>
              <w:bottom w:val="single" w:color="000000" w:sz="4" w:space="0"/>
            </w:tcBorders>
            <w:vAlign w:val="center"/>
          </w:tcPr>
          <w:p w14:paraId="60D91DEB">
            <w:pPr>
              <w:pStyle w:val="62"/>
              <w:rPr>
                <w:rFonts w:hint="eastAsia"/>
                <w:color w:val="auto"/>
                <w:sz w:val="24"/>
                <w:highlight w:val="none"/>
              </w:rPr>
            </w:pPr>
          </w:p>
        </w:tc>
      </w:tr>
      <w:tr w14:paraId="3AAF42A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32" w:hRule="atLeast"/>
        </w:trPr>
        <w:tc>
          <w:tcPr>
            <w:tcW w:w="9588" w:type="dxa"/>
            <w:gridSpan w:val="11"/>
            <w:tcBorders>
              <w:top w:val="single" w:color="000000" w:sz="4" w:space="0"/>
              <w:bottom w:val="single" w:color="000000" w:sz="4" w:space="0"/>
            </w:tcBorders>
            <w:vAlign w:val="center"/>
          </w:tcPr>
          <w:p w14:paraId="1A86A687">
            <w:pPr>
              <w:pStyle w:val="62"/>
              <w:rPr>
                <w:rFonts w:hint="eastAsia"/>
                <w:color w:val="auto"/>
                <w:sz w:val="24"/>
                <w:highlight w:val="none"/>
              </w:rPr>
            </w:pPr>
            <w:r>
              <w:rPr>
                <w:rFonts w:hint="eastAsia"/>
                <w:color w:val="auto"/>
                <w:sz w:val="24"/>
                <w:highlight w:val="none"/>
              </w:rPr>
              <w:t>3.获奖情况</w:t>
            </w:r>
          </w:p>
        </w:tc>
      </w:tr>
      <w:tr w14:paraId="5BE22D5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667" w:hRule="atLeast"/>
        </w:trPr>
        <w:tc>
          <w:tcPr>
            <w:tcW w:w="9588" w:type="dxa"/>
            <w:gridSpan w:val="11"/>
            <w:tcBorders>
              <w:top w:val="single" w:color="000000" w:sz="4" w:space="0"/>
            </w:tcBorders>
            <w:vAlign w:val="center"/>
          </w:tcPr>
          <w:p w14:paraId="709D4162">
            <w:pPr>
              <w:pStyle w:val="62"/>
              <w:rPr>
                <w:rFonts w:hint="eastAsia"/>
                <w:color w:val="auto"/>
                <w:sz w:val="24"/>
                <w:highlight w:val="none"/>
              </w:rPr>
            </w:pPr>
          </w:p>
        </w:tc>
      </w:tr>
    </w:tbl>
    <w:p w14:paraId="0EF202E7">
      <w:pPr>
        <w:pStyle w:val="15"/>
        <w:rPr>
          <w:rFonts w:hint="eastAsia"/>
          <w:color w:val="auto"/>
          <w:sz w:val="36"/>
          <w:highlight w:val="none"/>
        </w:rPr>
      </w:pPr>
    </w:p>
    <w:p w14:paraId="75661668">
      <w:pPr>
        <w:pStyle w:val="61"/>
        <w:tabs>
          <w:tab w:val="left" w:pos="902"/>
        </w:tabs>
        <w:spacing w:before="0" w:line="365" w:lineRule="auto"/>
        <w:ind w:left="0" w:firstLine="560" w:firstLineChars="200"/>
        <w:jc w:val="both"/>
        <w:rPr>
          <w:rFonts w:hint="eastAsia"/>
          <w:color w:val="auto"/>
          <w:sz w:val="28"/>
          <w:szCs w:val="28"/>
          <w:highlight w:val="none"/>
        </w:rPr>
      </w:pPr>
      <w:r>
        <w:rPr>
          <w:rFonts w:hint="eastAsia"/>
          <w:color w:val="auto"/>
          <w:sz w:val="28"/>
          <w:szCs w:val="28"/>
          <w:highlight w:val="none"/>
        </w:rPr>
        <w:t>注：询比人应在本表后附学历证书、业绩证明（如有）、参与询比人为项目经理交纳近三个月由社会劳动保障部门出具的社保证明复印件。</w:t>
      </w:r>
    </w:p>
    <w:p w14:paraId="6876805A">
      <w:pPr>
        <w:rPr>
          <w:rFonts w:hint="eastAsia"/>
          <w:color w:val="auto"/>
          <w:highlight w:val="none"/>
        </w:rPr>
        <w:sectPr>
          <w:pgSz w:w="11910" w:h="16840"/>
          <w:pgMar w:top="1440" w:right="1531" w:bottom="1440" w:left="1531" w:header="0" w:footer="1119" w:gutter="0"/>
          <w:cols w:space="720" w:num="1"/>
        </w:sectPr>
      </w:pPr>
    </w:p>
    <w:p w14:paraId="2526DE2E">
      <w:pPr>
        <w:pStyle w:val="58"/>
        <w:spacing w:before="0"/>
        <w:ind w:left="0" w:right="0"/>
        <w:outlineLvl w:val="4"/>
        <w:rPr>
          <w:rFonts w:hint="eastAsia"/>
          <w:b w:val="0"/>
          <w:color w:val="auto"/>
          <w:highlight w:val="none"/>
        </w:rPr>
      </w:pPr>
      <w:bookmarkStart w:id="57" w:name="（三）、项目实施人员一览表"/>
      <w:bookmarkEnd w:id="57"/>
      <w:bookmarkStart w:id="58" w:name="_Toc8712"/>
      <w:bookmarkStart w:id="59" w:name="_Toc80711478"/>
      <w:bookmarkStart w:id="60" w:name="_Toc68858491"/>
      <w:bookmarkStart w:id="61" w:name="_Toc68275339"/>
      <w:bookmarkStart w:id="62" w:name="_Toc80599071"/>
      <w:bookmarkStart w:id="63" w:name="_Toc68675859"/>
      <w:bookmarkStart w:id="64" w:name="_Toc68677857"/>
      <w:bookmarkStart w:id="65" w:name="_Toc80369237"/>
      <w:r>
        <w:rPr>
          <w:rFonts w:hint="eastAsia"/>
          <w:b w:val="0"/>
          <w:color w:val="auto"/>
          <w:highlight w:val="none"/>
        </w:rPr>
        <w:t>（三）项目实施人员一览表</w:t>
      </w:r>
      <w:bookmarkEnd w:id="58"/>
      <w:bookmarkEnd w:id="59"/>
      <w:bookmarkEnd w:id="60"/>
      <w:bookmarkEnd w:id="61"/>
      <w:bookmarkEnd w:id="62"/>
      <w:bookmarkEnd w:id="63"/>
      <w:bookmarkEnd w:id="64"/>
      <w:bookmarkEnd w:id="65"/>
    </w:p>
    <w:p w14:paraId="5F264A40">
      <w:pPr>
        <w:pStyle w:val="15"/>
        <w:rPr>
          <w:rFonts w:hint="eastAsia"/>
          <w:color w:val="auto"/>
          <w:sz w:val="20"/>
          <w:highlight w:val="none"/>
        </w:rPr>
      </w:pPr>
    </w:p>
    <w:p w14:paraId="5AFB5449">
      <w:pPr>
        <w:pStyle w:val="15"/>
        <w:rPr>
          <w:rFonts w:hint="eastAsia"/>
          <w:color w:val="auto"/>
          <w:sz w:val="23"/>
          <w:highlight w:val="none"/>
        </w:rPr>
      </w:pPr>
    </w:p>
    <w:tbl>
      <w:tblPr>
        <w:tblStyle w:val="38"/>
        <w:tblW w:w="9084" w:type="dxa"/>
        <w:tblInd w:w="29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891"/>
        <w:gridCol w:w="1410"/>
        <w:gridCol w:w="1020"/>
        <w:gridCol w:w="2097"/>
        <w:gridCol w:w="1542"/>
        <w:gridCol w:w="2124"/>
      </w:tblGrid>
      <w:tr w14:paraId="514DBD9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974" w:hRule="atLeast"/>
        </w:trPr>
        <w:tc>
          <w:tcPr>
            <w:tcW w:w="891" w:type="dxa"/>
            <w:tcBorders>
              <w:bottom w:val="single" w:color="000000" w:sz="6" w:space="0"/>
              <w:right w:val="single" w:color="000000" w:sz="6" w:space="0"/>
            </w:tcBorders>
            <w:vAlign w:val="center"/>
          </w:tcPr>
          <w:p w14:paraId="76DD68F4">
            <w:pPr>
              <w:pStyle w:val="62"/>
              <w:jc w:val="center"/>
              <w:rPr>
                <w:rFonts w:hint="eastAsia"/>
                <w:color w:val="auto"/>
                <w:sz w:val="24"/>
                <w:highlight w:val="none"/>
              </w:rPr>
            </w:pPr>
            <w:r>
              <w:rPr>
                <w:rFonts w:hint="eastAsia"/>
                <w:color w:val="auto"/>
                <w:sz w:val="24"/>
                <w:highlight w:val="none"/>
              </w:rPr>
              <w:t>序号</w:t>
            </w:r>
          </w:p>
        </w:tc>
        <w:tc>
          <w:tcPr>
            <w:tcW w:w="1410" w:type="dxa"/>
            <w:tcBorders>
              <w:left w:val="single" w:color="000000" w:sz="6" w:space="0"/>
              <w:bottom w:val="single" w:color="000000" w:sz="6" w:space="0"/>
              <w:right w:val="single" w:color="000000" w:sz="6" w:space="0"/>
            </w:tcBorders>
            <w:vAlign w:val="center"/>
          </w:tcPr>
          <w:p w14:paraId="2710632F">
            <w:pPr>
              <w:pStyle w:val="62"/>
              <w:jc w:val="center"/>
              <w:rPr>
                <w:rFonts w:hint="eastAsia"/>
                <w:color w:val="auto"/>
                <w:sz w:val="24"/>
                <w:highlight w:val="none"/>
              </w:rPr>
            </w:pPr>
            <w:r>
              <w:rPr>
                <w:rFonts w:hint="eastAsia"/>
                <w:color w:val="auto"/>
                <w:sz w:val="24"/>
                <w:highlight w:val="none"/>
              </w:rPr>
              <w:t>姓名</w:t>
            </w:r>
          </w:p>
        </w:tc>
        <w:tc>
          <w:tcPr>
            <w:tcW w:w="1020" w:type="dxa"/>
            <w:tcBorders>
              <w:left w:val="single" w:color="000000" w:sz="6" w:space="0"/>
              <w:bottom w:val="single" w:color="000000" w:sz="6" w:space="0"/>
              <w:right w:val="single" w:color="000000" w:sz="6" w:space="0"/>
            </w:tcBorders>
            <w:vAlign w:val="center"/>
          </w:tcPr>
          <w:p w14:paraId="3AB9D65F">
            <w:pPr>
              <w:pStyle w:val="62"/>
              <w:jc w:val="center"/>
              <w:rPr>
                <w:rFonts w:hint="eastAsia"/>
                <w:color w:val="auto"/>
                <w:sz w:val="24"/>
                <w:highlight w:val="none"/>
              </w:rPr>
            </w:pPr>
            <w:r>
              <w:rPr>
                <w:rFonts w:hint="eastAsia"/>
                <w:color w:val="auto"/>
                <w:sz w:val="24"/>
                <w:highlight w:val="none"/>
              </w:rPr>
              <w:t>年龄</w:t>
            </w:r>
          </w:p>
        </w:tc>
        <w:tc>
          <w:tcPr>
            <w:tcW w:w="2097" w:type="dxa"/>
            <w:tcBorders>
              <w:left w:val="single" w:color="000000" w:sz="6" w:space="0"/>
              <w:bottom w:val="single" w:color="000000" w:sz="6" w:space="0"/>
              <w:right w:val="single" w:color="000000" w:sz="6" w:space="0"/>
            </w:tcBorders>
            <w:vAlign w:val="center"/>
          </w:tcPr>
          <w:p w14:paraId="0661BB41">
            <w:pPr>
              <w:pStyle w:val="62"/>
              <w:spacing w:line="280" w:lineRule="auto"/>
              <w:ind w:hanging="360"/>
              <w:jc w:val="center"/>
              <w:rPr>
                <w:rFonts w:hint="eastAsia"/>
                <w:color w:val="auto"/>
                <w:sz w:val="24"/>
                <w:highlight w:val="none"/>
              </w:rPr>
            </w:pPr>
            <w:r>
              <w:rPr>
                <w:rFonts w:hint="eastAsia"/>
                <w:color w:val="auto"/>
                <w:sz w:val="24"/>
                <w:highlight w:val="none"/>
              </w:rPr>
              <w:t>拟在本项目中担任的职务</w:t>
            </w:r>
          </w:p>
        </w:tc>
        <w:tc>
          <w:tcPr>
            <w:tcW w:w="1542" w:type="dxa"/>
            <w:tcBorders>
              <w:left w:val="single" w:color="000000" w:sz="6" w:space="0"/>
              <w:bottom w:val="single" w:color="000000" w:sz="6" w:space="0"/>
              <w:right w:val="single" w:color="000000" w:sz="6" w:space="0"/>
            </w:tcBorders>
            <w:vAlign w:val="center"/>
          </w:tcPr>
          <w:p w14:paraId="6E595DB0">
            <w:pPr>
              <w:pStyle w:val="62"/>
              <w:jc w:val="center"/>
              <w:rPr>
                <w:rFonts w:hint="eastAsia"/>
                <w:color w:val="auto"/>
                <w:sz w:val="24"/>
                <w:highlight w:val="none"/>
              </w:rPr>
            </w:pPr>
            <w:r>
              <w:rPr>
                <w:rFonts w:hint="eastAsia"/>
                <w:color w:val="auto"/>
                <w:sz w:val="24"/>
                <w:highlight w:val="none"/>
              </w:rPr>
              <w:t>技术职称</w:t>
            </w:r>
          </w:p>
        </w:tc>
        <w:tc>
          <w:tcPr>
            <w:tcW w:w="2124" w:type="dxa"/>
            <w:tcBorders>
              <w:left w:val="single" w:color="000000" w:sz="6" w:space="0"/>
              <w:bottom w:val="single" w:color="000000" w:sz="6" w:space="0"/>
            </w:tcBorders>
            <w:vAlign w:val="center"/>
          </w:tcPr>
          <w:p w14:paraId="756C282A">
            <w:pPr>
              <w:pStyle w:val="62"/>
              <w:spacing w:line="500" w:lineRule="exact"/>
              <w:ind w:hanging="482"/>
              <w:jc w:val="center"/>
              <w:rPr>
                <w:rFonts w:hint="eastAsia"/>
                <w:color w:val="auto"/>
                <w:sz w:val="24"/>
                <w:highlight w:val="none"/>
              </w:rPr>
            </w:pPr>
            <w:r>
              <w:rPr>
                <w:rFonts w:hint="eastAsia"/>
                <w:color w:val="auto"/>
                <w:sz w:val="24"/>
                <w:highlight w:val="none"/>
                <w:lang w:val="en-US"/>
              </w:rPr>
              <w:t xml:space="preserve">   </w:t>
            </w:r>
            <w:r>
              <w:rPr>
                <w:rFonts w:hint="eastAsia"/>
                <w:color w:val="auto"/>
                <w:sz w:val="24"/>
                <w:highlight w:val="none"/>
              </w:rPr>
              <w:t>工作经验年限</w:t>
            </w:r>
          </w:p>
        </w:tc>
      </w:tr>
      <w:tr w14:paraId="0B13C2F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50" w:hRule="atLeast"/>
        </w:trPr>
        <w:tc>
          <w:tcPr>
            <w:tcW w:w="891" w:type="dxa"/>
            <w:tcBorders>
              <w:top w:val="single" w:color="000000" w:sz="6" w:space="0"/>
              <w:bottom w:val="single" w:color="000000" w:sz="6" w:space="0"/>
              <w:right w:val="single" w:color="000000" w:sz="6" w:space="0"/>
            </w:tcBorders>
            <w:vAlign w:val="center"/>
          </w:tcPr>
          <w:p w14:paraId="2E6ECD61">
            <w:pPr>
              <w:pStyle w:val="62"/>
              <w:rPr>
                <w:rFonts w:hint="eastAsia"/>
                <w:color w:val="auto"/>
                <w:sz w:val="24"/>
                <w:highlight w:val="none"/>
              </w:rPr>
            </w:pPr>
          </w:p>
        </w:tc>
        <w:tc>
          <w:tcPr>
            <w:tcW w:w="1410" w:type="dxa"/>
            <w:tcBorders>
              <w:top w:val="single" w:color="000000" w:sz="6" w:space="0"/>
              <w:left w:val="single" w:color="000000" w:sz="6" w:space="0"/>
              <w:bottom w:val="single" w:color="000000" w:sz="6" w:space="0"/>
              <w:right w:val="single" w:color="000000" w:sz="6" w:space="0"/>
            </w:tcBorders>
            <w:vAlign w:val="center"/>
          </w:tcPr>
          <w:p w14:paraId="6BC9CA51">
            <w:pPr>
              <w:pStyle w:val="62"/>
              <w:rPr>
                <w:rFonts w:hint="eastAsia"/>
                <w:color w:val="auto"/>
                <w:sz w:val="24"/>
                <w:highlight w:val="none"/>
              </w:rPr>
            </w:pPr>
          </w:p>
        </w:tc>
        <w:tc>
          <w:tcPr>
            <w:tcW w:w="1020" w:type="dxa"/>
            <w:tcBorders>
              <w:top w:val="single" w:color="000000" w:sz="6" w:space="0"/>
              <w:left w:val="single" w:color="000000" w:sz="6" w:space="0"/>
              <w:bottom w:val="single" w:color="000000" w:sz="6" w:space="0"/>
              <w:right w:val="single" w:color="000000" w:sz="6" w:space="0"/>
            </w:tcBorders>
            <w:vAlign w:val="center"/>
          </w:tcPr>
          <w:p w14:paraId="37637B97">
            <w:pPr>
              <w:pStyle w:val="62"/>
              <w:rPr>
                <w:rFonts w:hint="eastAsia"/>
                <w:color w:val="auto"/>
                <w:sz w:val="24"/>
                <w:highlight w:val="none"/>
              </w:rPr>
            </w:pPr>
          </w:p>
        </w:tc>
        <w:tc>
          <w:tcPr>
            <w:tcW w:w="2097" w:type="dxa"/>
            <w:tcBorders>
              <w:top w:val="single" w:color="000000" w:sz="6" w:space="0"/>
              <w:left w:val="single" w:color="000000" w:sz="6" w:space="0"/>
              <w:bottom w:val="single" w:color="000000" w:sz="6" w:space="0"/>
              <w:right w:val="single" w:color="000000" w:sz="6" w:space="0"/>
            </w:tcBorders>
            <w:vAlign w:val="center"/>
          </w:tcPr>
          <w:p w14:paraId="7E891490">
            <w:pPr>
              <w:pStyle w:val="62"/>
              <w:rPr>
                <w:rFonts w:hint="eastAsia"/>
                <w:color w:val="auto"/>
                <w:sz w:val="24"/>
                <w:highlight w:val="none"/>
              </w:rPr>
            </w:pPr>
          </w:p>
        </w:tc>
        <w:tc>
          <w:tcPr>
            <w:tcW w:w="1542" w:type="dxa"/>
            <w:tcBorders>
              <w:top w:val="single" w:color="000000" w:sz="6" w:space="0"/>
              <w:left w:val="single" w:color="000000" w:sz="6" w:space="0"/>
              <w:bottom w:val="single" w:color="000000" w:sz="6" w:space="0"/>
              <w:right w:val="single" w:color="000000" w:sz="6" w:space="0"/>
            </w:tcBorders>
            <w:vAlign w:val="center"/>
          </w:tcPr>
          <w:p w14:paraId="6BE6C7CE">
            <w:pPr>
              <w:pStyle w:val="62"/>
              <w:rPr>
                <w:rFonts w:hint="eastAsia"/>
                <w:color w:val="auto"/>
                <w:sz w:val="24"/>
                <w:highlight w:val="none"/>
              </w:rPr>
            </w:pPr>
          </w:p>
        </w:tc>
        <w:tc>
          <w:tcPr>
            <w:tcW w:w="2124" w:type="dxa"/>
            <w:tcBorders>
              <w:top w:val="single" w:color="000000" w:sz="6" w:space="0"/>
              <w:left w:val="single" w:color="000000" w:sz="6" w:space="0"/>
              <w:bottom w:val="single" w:color="000000" w:sz="6" w:space="0"/>
            </w:tcBorders>
            <w:vAlign w:val="center"/>
          </w:tcPr>
          <w:p w14:paraId="0F8C0E78">
            <w:pPr>
              <w:pStyle w:val="62"/>
              <w:rPr>
                <w:rFonts w:hint="eastAsia"/>
                <w:color w:val="auto"/>
                <w:sz w:val="24"/>
                <w:highlight w:val="none"/>
              </w:rPr>
            </w:pPr>
          </w:p>
        </w:tc>
      </w:tr>
      <w:tr w14:paraId="11A8FC0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50" w:hRule="atLeast"/>
        </w:trPr>
        <w:tc>
          <w:tcPr>
            <w:tcW w:w="891" w:type="dxa"/>
            <w:tcBorders>
              <w:top w:val="single" w:color="000000" w:sz="6" w:space="0"/>
              <w:bottom w:val="single" w:color="000000" w:sz="6" w:space="0"/>
              <w:right w:val="single" w:color="000000" w:sz="6" w:space="0"/>
            </w:tcBorders>
            <w:vAlign w:val="center"/>
          </w:tcPr>
          <w:p w14:paraId="102B98D6">
            <w:pPr>
              <w:pStyle w:val="62"/>
              <w:rPr>
                <w:rFonts w:hint="eastAsia"/>
                <w:color w:val="auto"/>
                <w:sz w:val="24"/>
                <w:highlight w:val="none"/>
              </w:rPr>
            </w:pPr>
          </w:p>
        </w:tc>
        <w:tc>
          <w:tcPr>
            <w:tcW w:w="1410" w:type="dxa"/>
            <w:tcBorders>
              <w:top w:val="single" w:color="000000" w:sz="6" w:space="0"/>
              <w:left w:val="single" w:color="000000" w:sz="6" w:space="0"/>
              <w:bottom w:val="single" w:color="000000" w:sz="6" w:space="0"/>
              <w:right w:val="single" w:color="000000" w:sz="6" w:space="0"/>
            </w:tcBorders>
            <w:vAlign w:val="center"/>
          </w:tcPr>
          <w:p w14:paraId="7392FD11">
            <w:pPr>
              <w:pStyle w:val="62"/>
              <w:rPr>
                <w:rFonts w:hint="eastAsia"/>
                <w:color w:val="auto"/>
                <w:sz w:val="24"/>
                <w:highlight w:val="none"/>
              </w:rPr>
            </w:pPr>
          </w:p>
        </w:tc>
        <w:tc>
          <w:tcPr>
            <w:tcW w:w="1020" w:type="dxa"/>
            <w:tcBorders>
              <w:top w:val="single" w:color="000000" w:sz="6" w:space="0"/>
              <w:left w:val="single" w:color="000000" w:sz="6" w:space="0"/>
              <w:bottom w:val="single" w:color="000000" w:sz="6" w:space="0"/>
              <w:right w:val="single" w:color="000000" w:sz="6" w:space="0"/>
            </w:tcBorders>
            <w:vAlign w:val="center"/>
          </w:tcPr>
          <w:p w14:paraId="69035F46">
            <w:pPr>
              <w:pStyle w:val="62"/>
              <w:rPr>
                <w:rFonts w:hint="eastAsia"/>
                <w:color w:val="auto"/>
                <w:sz w:val="24"/>
                <w:highlight w:val="none"/>
              </w:rPr>
            </w:pPr>
          </w:p>
        </w:tc>
        <w:tc>
          <w:tcPr>
            <w:tcW w:w="2097" w:type="dxa"/>
            <w:tcBorders>
              <w:top w:val="single" w:color="000000" w:sz="6" w:space="0"/>
              <w:left w:val="single" w:color="000000" w:sz="6" w:space="0"/>
              <w:bottom w:val="single" w:color="000000" w:sz="6" w:space="0"/>
              <w:right w:val="single" w:color="000000" w:sz="6" w:space="0"/>
            </w:tcBorders>
            <w:vAlign w:val="center"/>
          </w:tcPr>
          <w:p w14:paraId="416AE210">
            <w:pPr>
              <w:pStyle w:val="62"/>
              <w:rPr>
                <w:rFonts w:hint="eastAsia"/>
                <w:color w:val="auto"/>
                <w:sz w:val="24"/>
                <w:highlight w:val="none"/>
              </w:rPr>
            </w:pPr>
          </w:p>
        </w:tc>
        <w:tc>
          <w:tcPr>
            <w:tcW w:w="1542" w:type="dxa"/>
            <w:tcBorders>
              <w:top w:val="single" w:color="000000" w:sz="6" w:space="0"/>
              <w:left w:val="single" w:color="000000" w:sz="6" w:space="0"/>
              <w:bottom w:val="single" w:color="000000" w:sz="6" w:space="0"/>
              <w:right w:val="single" w:color="000000" w:sz="6" w:space="0"/>
            </w:tcBorders>
            <w:vAlign w:val="center"/>
          </w:tcPr>
          <w:p w14:paraId="3C6F4D4A">
            <w:pPr>
              <w:pStyle w:val="62"/>
              <w:rPr>
                <w:rFonts w:hint="eastAsia"/>
                <w:color w:val="auto"/>
                <w:sz w:val="24"/>
                <w:highlight w:val="none"/>
              </w:rPr>
            </w:pPr>
          </w:p>
        </w:tc>
        <w:tc>
          <w:tcPr>
            <w:tcW w:w="2124" w:type="dxa"/>
            <w:tcBorders>
              <w:top w:val="single" w:color="000000" w:sz="6" w:space="0"/>
              <w:left w:val="single" w:color="000000" w:sz="6" w:space="0"/>
              <w:bottom w:val="single" w:color="000000" w:sz="6" w:space="0"/>
            </w:tcBorders>
            <w:vAlign w:val="center"/>
          </w:tcPr>
          <w:p w14:paraId="14F4E2AE">
            <w:pPr>
              <w:pStyle w:val="62"/>
              <w:rPr>
                <w:rFonts w:hint="eastAsia"/>
                <w:color w:val="auto"/>
                <w:sz w:val="24"/>
                <w:highlight w:val="none"/>
              </w:rPr>
            </w:pPr>
          </w:p>
        </w:tc>
      </w:tr>
      <w:tr w14:paraId="777A78C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50" w:hRule="atLeast"/>
        </w:trPr>
        <w:tc>
          <w:tcPr>
            <w:tcW w:w="891" w:type="dxa"/>
            <w:tcBorders>
              <w:top w:val="single" w:color="000000" w:sz="6" w:space="0"/>
              <w:bottom w:val="single" w:color="000000" w:sz="6" w:space="0"/>
              <w:right w:val="single" w:color="000000" w:sz="6" w:space="0"/>
            </w:tcBorders>
            <w:vAlign w:val="center"/>
          </w:tcPr>
          <w:p w14:paraId="1AD9C268">
            <w:pPr>
              <w:pStyle w:val="62"/>
              <w:rPr>
                <w:rFonts w:hint="eastAsia"/>
                <w:color w:val="auto"/>
                <w:sz w:val="24"/>
                <w:highlight w:val="none"/>
              </w:rPr>
            </w:pPr>
          </w:p>
        </w:tc>
        <w:tc>
          <w:tcPr>
            <w:tcW w:w="1410" w:type="dxa"/>
            <w:tcBorders>
              <w:top w:val="single" w:color="000000" w:sz="6" w:space="0"/>
              <w:left w:val="single" w:color="000000" w:sz="6" w:space="0"/>
              <w:bottom w:val="single" w:color="000000" w:sz="6" w:space="0"/>
              <w:right w:val="single" w:color="000000" w:sz="6" w:space="0"/>
            </w:tcBorders>
            <w:vAlign w:val="center"/>
          </w:tcPr>
          <w:p w14:paraId="2F03E128">
            <w:pPr>
              <w:pStyle w:val="62"/>
              <w:rPr>
                <w:rFonts w:hint="eastAsia"/>
                <w:color w:val="auto"/>
                <w:sz w:val="24"/>
                <w:highlight w:val="none"/>
              </w:rPr>
            </w:pPr>
          </w:p>
        </w:tc>
        <w:tc>
          <w:tcPr>
            <w:tcW w:w="1020" w:type="dxa"/>
            <w:tcBorders>
              <w:top w:val="single" w:color="000000" w:sz="6" w:space="0"/>
              <w:left w:val="single" w:color="000000" w:sz="6" w:space="0"/>
              <w:bottom w:val="single" w:color="000000" w:sz="6" w:space="0"/>
              <w:right w:val="single" w:color="000000" w:sz="6" w:space="0"/>
            </w:tcBorders>
            <w:vAlign w:val="center"/>
          </w:tcPr>
          <w:p w14:paraId="42E1790C">
            <w:pPr>
              <w:pStyle w:val="62"/>
              <w:rPr>
                <w:rFonts w:hint="eastAsia"/>
                <w:color w:val="auto"/>
                <w:sz w:val="24"/>
                <w:highlight w:val="none"/>
              </w:rPr>
            </w:pPr>
          </w:p>
        </w:tc>
        <w:tc>
          <w:tcPr>
            <w:tcW w:w="2097" w:type="dxa"/>
            <w:tcBorders>
              <w:top w:val="single" w:color="000000" w:sz="6" w:space="0"/>
              <w:left w:val="single" w:color="000000" w:sz="6" w:space="0"/>
              <w:bottom w:val="single" w:color="000000" w:sz="6" w:space="0"/>
              <w:right w:val="single" w:color="000000" w:sz="6" w:space="0"/>
            </w:tcBorders>
            <w:vAlign w:val="center"/>
          </w:tcPr>
          <w:p w14:paraId="5EEDA011">
            <w:pPr>
              <w:pStyle w:val="62"/>
              <w:rPr>
                <w:rFonts w:hint="eastAsia"/>
                <w:color w:val="auto"/>
                <w:sz w:val="24"/>
                <w:highlight w:val="none"/>
              </w:rPr>
            </w:pPr>
          </w:p>
        </w:tc>
        <w:tc>
          <w:tcPr>
            <w:tcW w:w="1542" w:type="dxa"/>
            <w:tcBorders>
              <w:top w:val="single" w:color="000000" w:sz="6" w:space="0"/>
              <w:left w:val="single" w:color="000000" w:sz="6" w:space="0"/>
              <w:bottom w:val="single" w:color="000000" w:sz="6" w:space="0"/>
              <w:right w:val="single" w:color="000000" w:sz="6" w:space="0"/>
            </w:tcBorders>
            <w:vAlign w:val="center"/>
          </w:tcPr>
          <w:p w14:paraId="5D229CCB">
            <w:pPr>
              <w:pStyle w:val="62"/>
              <w:rPr>
                <w:rFonts w:hint="eastAsia"/>
                <w:color w:val="auto"/>
                <w:sz w:val="24"/>
                <w:highlight w:val="none"/>
              </w:rPr>
            </w:pPr>
          </w:p>
        </w:tc>
        <w:tc>
          <w:tcPr>
            <w:tcW w:w="2124" w:type="dxa"/>
            <w:tcBorders>
              <w:top w:val="single" w:color="000000" w:sz="6" w:space="0"/>
              <w:left w:val="single" w:color="000000" w:sz="6" w:space="0"/>
              <w:bottom w:val="single" w:color="000000" w:sz="6" w:space="0"/>
            </w:tcBorders>
            <w:vAlign w:val="center"/>
          </w:tcPr>
          <w:p w14:paraId="13E5F1D0">
            <w:pPr>
              <w:pStyle w:val="62"/>
              <w:rPr>
                <w:rFonts w:hint="eastAsia"/>
                <w:color w:val="auto"/>
                <w:sz w:val="24"/>
                <w:highlight w:val="none"/>
              </w:rPr>
            </w:pPr>
          </w:p>
        </w:tc>
      </w:tr>
      <w:tr w14:paraId="65BAF53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51" w:hRule="atLeast"/>
        </w:trPr>
        <w:tc>
          <w:tcPr>
            <w:tcW w:w="891" w:type="dxa"/>
            <w:tcBorders>
              <w:top w:val="single" w:color="000000" w:sz="6" w:space="0"/>
              <w:bottom w:val="single" w:color="000000" w:sz="6" w:space="0"/>
              <w:right w:val="single" w:color="000000" w:sz="6" w:space="0"/>
            </w:tcBorders>
            <w:vAlign w:val="center"/>
          </w:tcPr>
          <w:p w14:paraId="30783752">
            <w:pPr>
              <w:pStyle w:val="62"/>
              <w:rPr>
                <w:rFonts w:hint="eastAsia"/>
                <w:color w:val="auto"/>
                <w:sz w:val="24"/>
                <w:highlight w:val="none"/>
              </w:rPr>
            </w:pPr>
          </w:p>
        </w:tc>
        <w:tc>
          <w:tcPr>
            <w:tcW w:w="1410" w:type="dxa"/>
            <w:tcBorders>
              <w:top w:val="single" w:color="000000" w:sz="6" w:space="0"/>
              <w:left w:val="single" w:color="000000" w:sz="6" w:space="0"/>
              <w:bottom w:val="single" w:color="000000" w:sz="6" w:space="0"/>
              <w:right w:val="single" w:color="000000" w:sz="6" w:space="0"/>
            </w:tcBorders>
            <w:vAlign w:val="center"/>
          </w:tcPr>
          <w:p w14:paraId="0EEF1424">
            <w:pPr>
              <w:pStyle w:val="62"/>
              <w:rPr>
                <w:rFonts w:hint="eastAsia"/>
                <w:color w:val="auto"/>
                <w:sz w:val="24"/>
                <w:highlight w:val="none"/>
              </w:rPr>
            </w:pPr>
          </w:p>
        </w:tc>
        <w:tc>
          <w:tcPr>
            <w:tcW w:w="1020" w:type="dxa"/>
            <w:tcBorders>
              <w:top w:val="single" w:color="000000" w:sz="6" w:space="0"/>
              <w:left w:val="single" w:color="000000" w:sz="6" w:space="0"/>
              <w:bottom w:val="single" w:color="000000" w:sz="6" w:space="0"/>
              <w:right w:val="single" w:color="000000" w:sz="6" w:space="0"/>
            </w:tcBorders>
            <w:vAlign w:val="center"/>
          </w:tcPr>
          <w:p w14:paraId="04E46A45">
            <w:pPr>
              <w:pStyle w:val="62"/>
              <w:rPr>
                <w:rFonts w:hint="eastAsia"/>
                <w:color w:val="auto"/>
                <w:sz w:val="24"/>
                <w:highlight w:val="none"/>
              </w:rPr>
            </w:pPr>
          </w:p>
        </w:tc>
        <w:tc>
          <w:tcPr>
            <w:tcW w:w="2097" w:type="dxa"/>
            <w:tcBorders>
              <w:top w:val="single" w:color="000000" w:sz="6" w:space="0"/>
              <w:left w:val="single" w:color="000000" w:sz="6" w:space="0"/>
              <w:bottom w:val="single" w:color="000000" w:sz="6" w:space="0"/>
              <w:right w:val="single" w:color="000000" w:sz="6" w:space="0"/>
            </w:tcBorders>
            <w:vAlign w:val="center"/>
          </w:tcPr>
          <w:p w14:paraId="49CD8D97">
            <w:pPr>
              <w:pStyle w:val="62"/>
              <w:rPr>
                <w:rFonts w:hint="eastAsia"/>
                <w:color w:val="auto"/>
                <w:sz w:val="24"/>
                <w:highlight w:val="none"/>
              </w:rPr>
            </w:pPr>
          </w:p>
        </w:tc>
        <w:tc>
          <w:tcPr>
            <w:tcW w:w="1542" w:type="dxa"/>
            <w:tcBorders>
              <w:top w:val="single" w:color="000000" w:sz="6" w:space="0"/>
              <w:left w:val="single" w:color="000000" w:sz="6" w:space="0"/>
              <w:bottom w:val="single" w:color="000000" w:sz="6" w:space="0"/>
              <w:right w:val="single" w:color="000000" w:sz="6" w:space="0"/>
            </w:tcBorders>
            <w:vAlign w:val="center"/>
          </w:tcPr>
          <w:p w14:paraId="6DBDC05B">
            <w:pPr>
              <w:pStyle w:val="62"/>
              <w:rPr>
                <w:rFonts w:hint="eastAsia"/>
                <w:color w:val="auto"/>
                <w:sz w:val="24"/>
                <w:highlight w:val="none"/>
              </w:rPr>
            </w:pPr>
          </w:p>
        </w:tc>
        <w:tc>
          <w:tcPr>
            <w:tcW w:w="2124" w:type="dxa"/>
            <w:tcBorders>
              <w:top w:val="single" w:color="000000" w:sz="6" w:space="0"/>
              <w:left w:val="single" w:color="000000" w:sz="6" w:space="0"/>
              <w:bottom w:val="single" w:color="000000" w:sz="6" w:space="0"/>
            </w:tcBorders>
            <w:vAlign w:val="center"/>
          </w:tcPr>
          <w:p w14:paraId="23894F7B">
            <w:pPr>
              <w:pStyle w:val="62"/>
              <w:rPr>
                <w:rFonts w:hint="eastAsia"/>
                <w:color w:val="auto"/>
                <w:sz w:val="24"/>
                <w:highlight w:val="none"/>
              </w:rPr>
            </w:pPr>
          </w:p>
        </w:tc>
      </w:tr>
      <w:tr w14:paraId="7DC07A3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51" w:hRule="atLeast"/>
        </w:trPr>
        <w:tc>
          <w:tcPr>
            <w:tcW w:w="891" w:type="dxa"/>
            <w:tcBorders>
              <w:top w:val="single" w:color="000000" w:sz="6" w:space="0"/>
              <w:bottom w:val="single" w:color="000000" w:sz="6" w:space="0"/>
              <w:right w:val="single" w:color="000000" w:sz="6" w:space="0"/>
            </w:tcBorders>
            <w:vAlign w:val="center"/>
          </w:tcPr>
          <w:p w14:paraId="505EA037">
            <w:pPr>
              <w:pStyle w:val="62"/>
              <w:rPr>
                <w:rFonts w:hint="eastAsia"/>
                <w:color w:val="auto"/>
                <w:sz w:val="24"/>
                <w:highlight w:val="none"/>
              </w:rPr>
            </w:pPr>
          </w:p>
        </w:tc>
        <w:tc>
          <w:tcPr>
            <w:tcW w:w="1410" w:type="dxa"/>
            <w:tcBorders>
              <w:top w:val="single" w:color="000000" w:sz="6" w:space="0"/>
              <w:left w:val="single" w:color="000000" w:sz="6" w:space="0"/>
              <w:bottom w:val="single" w:color="000000" w:sz="6" w:space="0"/>
              <w:right w:val="single" w:color="000000" w:sz="6" w:space="0"/>
            </w:tcBorders>
            <w:vAlign w:val="center"/>
          </w:tcPr>
          <w:p w14:paraId="59353845">
            <w:pPr>
              <w:pStyle w:val="62"/>
              <w:rPr>
                <w:rFonts w:hint="eastAsia"/>
                <w:color w:val="auto"/>
                <w:sz w:val="24"/>
                <w:highlight w:val="none"/>
              </w:rPr>
            </w:pPr>
          </w:p>
        </w:tc>
        <w:tc>
          <w:tcPr>
            <w:tcW w:w="1020" w:type="dxa"/>
            <w:tcBorders>
              <w:top w:val="single" w:color="000000" w:sz="6" w:space="0"/>
              <w:left w:val="single" w:color="000000" w:sz="6" w:space="0"/>
              <w:bottom w:val="single" w:color="000000" w:sz="6" w:space="0"/>
              <w:right w:val="single" w:color="000000" w:sz="6" w:space="0"/>
            </w:tcBorders>
            <w:vAlign w:val="center"/>
          </w:tcPr>
          <w:p w14:paraId="69BC842F">
            <w:pPr>
              <w:pStyle w:val="62"/>
              <w:rPr>
                <w:rFonts w:hint="eastAsia"/>
                <w:color w:val="auto"/>
                <w:sz w:val="24"/>
                <w:highlight w:val="none"/>
              </w:rPr>
            </w:pPr>
          </w:p>
        </w:tc>
        <w:tc>
          <w:tcPr>
            <w:tcW w:w="2097" w:type="dxa"/>
            <w:tcBorders>
              <w:top w:val="single" w:color="000000" w:sz="6" w:space="0"/>
              <w:left w:val="single" w:color="000000" w:sz="6" w:space="0"/>
              <w:bottom w:val="single" w:color="000000" w:sz="6" w:space="0"/>
              <w:right w:val="single" w:color="000000" w:sz="6" w:space="0"/>
            </w:tcBorders>
            <w:vAlign w:val="center"/>
          </w:tcPr>
          <w:p w14:paraId="0027E61B">
            <w:pPr>
              <w:pStyle w:val="62"/>
              <w:rPr>
                <w:rFonts w:hint="eastAsia"/>
                <w:color w:val="auto"/>
                <w:sz w:val="24"/>
                <w:highlight w:val="none"/>
              </w:rPr>
            </w:pPr>
          </w:p>
        </w:tc>
        <w:tc>
          <w:tcPr>
            <w:tcW w:w="1542" w:type="dxa"/>
            <w:tcBorders>
              <w:top w:val="single" w:color="000000" w:sz="6" w:space="0"/>
              <w:left w:val="single" w:color="000000" w:sz="6" w:space="0"/>
              <w:bottom w:val="single" w:color="000000" w:sz="6" w:space="0"/>
              <w:right w:val="single" w:color="000000" w:sz="6" w:space="0"/>
            </w:tcBorders>
            <w:vAlign w:val="center"/>
          </w:tcPr>
          <w:p w14:paraId="15B343EC">
            <w:pPr>
              <w:pStyle w:val="62"/>
              <w:rPr>
                <w:rFonts w:hint="eastAsia"/>
                <w:color w:val="auto"/>
                <w:sz w:val="24"/>
                <w:highlight w:val="none"/>
              </w:rPr>
            </w:pPr>
          </w:p>
        </w:tc>
        <w:tc>
          <w:tcPr>
            <w:tcW w:w="2124" w:type="dxa"/>
            <w:tcBorders>
              <w:top w:val="single" w:color="000000" w:sz="6" w:space="0"/>
              <w:left w:val="single" w:color="000000" w:sz="6" w:space="0"/>
              <w:bottom w:val="single" w:color="000000" w:sz="6" w:space="0"/>
            </w:tcBorders>
            <w:vAlign w:val="center"/>
          </w:tcPr>
          <w:p w14:paraId="19416B5C">
            <w:pPr>
              <w:pStyle w:val="62"/>
              <w:rPr>
                <w:rFonts w:hint="eastAsia"/>
                <w:color w:val="auto"/>
                <w:sz w:val="24"/>
                <w:highlight w:val="none"/>
              </w:rPr>
            </w:pPr>
          </w:p>
        </w:tc>
      </w:tr>
      <w:tr w14:paraId="37A1EB4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51" w:hRule="atLeast"/>
        </w:trPr>
        <w:tc>
          <w:tcPr>
            <w:tcW w:w="891" w:type="dxa"/>
            <w:tcBorders>
              <w:top w:val="single" w:color="000000" w:sz="6" w:space="0"/>
              <w:bottom w:val="single" w:color="000000" w:sz="6" w:space="0"/>
              <w:right w:val="single" w:color="000000" w:sz="6" w:space="0"/>
            </w:tcBorders>
            <w:vAlign w:val="center"/>
          </w:tcPr>
          <w:p w14:paraId="5C1DCBE1">
            <w:pPr>
              <w:pStyle w:val="62"/>
              <w:rPr>
                <w:rFonts w:hint="eastAsia"/>
                <w:color w:val="auto"/>
                <w:sz w:val="24"/>
                <w:highlight w:val="none"/>
              </w:rPr>
            </w:pPr>
          </w:p>
        </w:tc>
        <w:tc>
          <w:tcPr>
            <w:tcW w:w="1410" w:type="dxa"/>
            <w:tcBorders>
              <w:top w:val="single" w:color="000000" w:sz="6" w:space="0"/>
              <w:left w:val="single" w:color="000000" w:sz="6" w:space="0"/>
              <w:bottom w:val="single" w:color="000000" w:sz="6" w:space="0"/>
              <w:right w:val="single" w:color="000000" w:sz="6" w:space="0"/>
            </w:tcBorders>
            <w:vAlign w:val="center"/>
          </w:tcPr>
          <w:p w14:paraId="7E236DCC">
            <w:pPr>
              <w:pStyle w:val="62"/>
              <w:rPr>
                <w:rFonts w:hint="eastAsia"/>
                <w:color w:val="auto"/>
                <w:sz w:val="24"/>
                <w:highlight w:val="none"/>
              </w:rPr>
            </w:pPr>
          </w:p>
        </w:tc>
        <w:tc>
          <w:tcPr>
            <w:tcW w:w="1020" w:type="dxa"/>
            <w:tcBorders>
              <w:top w:val="single" w:color="000000" w:sz="6" w:space="0"/>
              <w:left w:val="single" w:color="000000" w:sz="6" w:space="0"/>
              <w:bottom w:val="single" w:color="000000" w:sz="6" w:space="0"/>
              <w:right w:val="single" w:color="000000" w:sz="6" w:space="0"/>
            </w:tcBorders>
            <w:vAlign w:val="center"/>
          </w:tcPr>
          <w:p w14:paraId="30381D00">
            <w:pPr>
              <w:pStyle w:val="62"/>
              <w:rPr>
                <w:rFonts w:hint="eastAsia"/>
                <w:color w:val="auto"/>
                <w:sz w:val="24"/>
                <w:highlight w:val="none"/>
              </w:rPr>
            </w:pPr>
          </w:p>
        </w:tc>
        <w:tc>
          <w:tcPr>
            <w:tcW w:w="2097" w:type="dxa"/>
            <w:tcBorders>
              <w:top w:val="single" w:color="000000" w:sz="6" w:space="0"/>
              <w:left w:val="single" w:color="000000" w:sz="6" w:space="0"/>
              <w:bottom w:val="single" w:color="000000" w:sz="6" w:space="0"/>
              <w:right w:val="single" w:color="000000" w:sz="6" w:space="0"/>
            </w:tcBorders>
            <w:vAlign w:val="center"/>
          </w:tcPr>
          <w:p w14:paraId="73BD666F">
            <w:pPr>
              <w:pStyle w:val="62"/>
              <w:rPr>
                <w:rFonts w:hint="eastAsia"/>
                <w:color w:val="auto"/>
                <w:sz w:val="24"/>
                <w:highlight w:val="none"/>
              </w:rPr>
            </w:pPr>
          </w:p>
        </w:tc>
        <w:tc>
          <w:tcPr>
            <w:tcW w:w="1542" w:type="dxa"/>
            <w:tcBorders>
              <w:top w:val="single" w:color="000000" w:sz="6" w:space="0"/>
              <w:left w:val="single" w:color="000000" w:sz="6" w:space="0"/>
              <w:bottom w:val="single" w:color="000000" w:sz="6" w:space="0"/>
              <w:right w:val="single" w:color="000000" w:sz="6" w:space="0"/>
            </w:tcBorders>
            <w:vAlign w:val="center"/>
          </w:tcPr>
          <w:p w14:paraId="440F9D92">
            <w:pPr>
              <w:pStyle w:val="62"/>
              <w:rPr>
                <w:rFonts w:hint="eastAsia"/>
                <w:color w:val="auto"/>
                <w:sz w:val="24"/>
                <w:highlight w:val="none"/>
              </w:rPr>
            </w:pPr>
          </w:p>
        </w:tc>
        <w:tc>
          <w:tcPr>
            <w:tcW w:w="2124" w:type="dxa"/>
            <w:tcBorders>
              <w:top w:val="single" w:color="000000" w:sz="6" w:space="0"/>
              <w:left w:val="single" w:color="000000" w:sz="6" w:space="0"/>
              <w:bottom w:val="single" w:color="000000" w:sz="6" w:space="0"/>
            </w:tcBorders>
            <w:vAlign w:val="center"/>
          </w:tcPr>
          <w:p w14:paraId="261CBD96">
            <w:pPr>
              <w:pStyle w:val="62"/>
              <w:rPr>
                <w:rFonts w:hint="eastAsia"/>
                <w:color w:val="auto"/>
                <w:sz w:val="24"/>
                <w:highlight w:val="none"/>
              </w:rPr>
            </w:pPr>
          </w:p>
        </w:tc>
      </w:tr>
      <w:tr w14:paraId="0871B63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51" w:hRule="atLeast"/>
        </w:trPr>
        <w:tc>
          <w:tcPr>
            <w:tcW w:w="891" w:type="dxa"/>
            <w:tcBorders>
              <w:top w:val="single" w:color="000000" w:sz="6" w:space="0"/>
              <w:bottom w:val="single" w:color="000000" w:sz="6" w:space="0"/>
              <w:right w:val="single" w:color="000000" w:sz="6" w:space="0"/>
            </w:tcBorders>
            <w:vAlign w:val="center"/>
          </w:tcPr>
          <w:p w14:paraId="59CBB6B8">
            <w:pPr>
              <w:pStyle w:val="62"/>
              <w:rPr>
                <w:rFonts w:hint="eastAsia"/>
                <w:color w:val="auto"/>
                <w:sz w:val="24"/>
                <w:highlight w:val="none"/>
              </w:rPr>
            </w:pPr>
          </w:p>
        </w:tc>
        <w:tc>
          <w:tcPr>
            <w:tcW w:w="1410" w:type="dxa"/>
            <w:tcBorders>
              <w:top w:val="single" w:color="000000" w:sz="6" w:space="0"/>
              <w:left w:val="single" w:color="000000" w:sz="6" w:space="0"/>
              <w:bottom w:val="single" w:color="000000" w:sz="6" w:space="0"/>
              <w:right w:val="single" w:color="000000" w:sz="6" w:space="0"/>
            </w:tcBorders>
            <w:vAlign w:val="center"/>
          </w:tcPr>
          <w:p w14:paraId="772D85F6">
            <w:pPr>
              <w:pStyle w:val="62"/>
              <w:rPr>
                <w:rFonts w:hint="eastAsia"/>
                <w:color w:val="auto"/>
                <w:sz w:val="24"/>
                <w:highlight w:val="none"/>
              </w:rPr>
            </w:pPr>
          </w:p>
        </w:tc>
        <w:tc>
          <w:tcPr>
            <w:tcW w:w="1020" w:type="dxa"/>
            <w:tcBorders>
              <w:top w:val="single" w:color="000000" w:sz="6" w:space="0"/>
              <w:left w:val="single" w:color="000000" w:sz="6" w:space="0"/>
              <w:bottom w:val="single" w:color="000000" w:sz="6" w:space="0"/>
              <w:right w:val="single" w:color="000000" w:sz="6" w:space="0"/>
            </w:tcBorders>
            <w:vAlign w:val="center"/>
          </w:tcPr>
          <w:p w14:paraId="28791565">
            <w:pPr>
              <w:pStyle w:val="62"/>
              <w:rPr>
                <w:rFonts w:hint="eastAsia"/>
                <w:color w:val="auto"/>
                <w:sz w:val="24"/>
                <w:highlight w:val="none"/>
              </w:rPr>
            </w:pPr>
          </w:p>
        </w:tc>
        <w:tc>
          <w:tcPr>
            <w:tcW w:w="2097" w:type="dxa"/>
            <w:tcBorders>
              <w:top w:val="single" w:color="000000" w:sz="6" w:space="0"/>
              <w:left w:val="single" w:color="000000" w:sz="6" w:space="0"/>
              <w:bottom w:val="single" w:color="000000" w:sz="6" w:space="0"/>
              <w:right w:val="single" w:color="000000" w:sz="6" w:space="0"/>
            </w:tcBorders>
            <w:vAlign w:val="center"/>
          </w:tcPr>
          <w:p w14:paraId="4836943D">
            <w:pPr>
              <w:pStyle w:val="62"/>
              <w:rPr>
                <w:rFonts w:hint="eastAsia"/>
                <w:color w:val="auto"/>
                <w:sz w:val="24"/>
                <w:highlight w:val="none"/>
              </w:rPr>
            </w:pPr>
          </w:p>
        </w:tc>
        <w:tc>
          <w:tcPr>
            <w:tcW w:w="1542" w:type="dxa"/>
            <w:tcBorders>
              <w:top w:val="single" w:color="000000" w:sz="6" w:space="0"/>
              <w:left w:val="single" w:color="000000" w:sz="6" w:space="0"/>
              <w:bottom w:val="single" w:color="000000" w:sz="6" w:space="0"/>
              <w:right w:val="single" w:color="000000" w:sz="6" w:space="0"/>
            </w:tcBorders>
            <w:vAlign w:val="center"/>
          </w:tcPr>
          <w:p w14:paraId="70E1CC1D">
            <w:pPr>
              <w:pStyle w:val="62"/>
              <w:rPr>
                <w:rFonts w:hint="eastAsia"/>
                <w:color w:val="auto"/>
                <w:sz w:val="24"/>
                <w:highlight w:val="none"/>
              </w:rPr>
            </w:pPr>
          </w:p>
        </w:tc>
        <w:tc>
          <w:tcPr>
            <w:tcW w:w="2124" w:type="dxa"/>
            <w:tcBorders>
              <w:top w:val="single" w:color="000000" w:sz="6" w:space="0"/>
              <w:left w:val="single" w:color="000000" w:sz="6" w:space="0"/>
              <w:bottom w:val="single" w:color="000000" w:sz="6" w:space="0"/>
            </w:tcBorders>
            <w:vAlign w:val="center"/>
          </w:tcPr>
          <w:p w14:paraId="21605A37">
            <w:pPr>
              <w:pStyle w:val="62"/>
              <w:rPr>
                <w:rFonts w:hint="eastAsia"/>
                <w:color w:val="auto"/>
                <w:sz w:val="24"/>
                <w:highlight w:val="none"/>
              </w:rPr>
            </w:pPr>
          </w:p>
        </w:tc>
      </w:tr>
      <w:tr w14:paraId="61828FC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50" w:hRule="atLeast"/>
        </w:trPr>
        <w:tc>
          <w:tcPr>
            <w:tcW w:w="891" w:type="dxa"/>
            <w:tcBorders>
              <w:top w:val="single" w:color="000000" w:sz="6" w:space="0"/>
              <w:bottom w:val="single" w:color="000000" w:sz="6" w:space="0"/>
              <w:right w:val="single" w:color="000000" w:sz="6" w:space="0"/>
            </w:tcBorders>
            <w:vAlign w:val="center"/>
          </w:tcPr>
          <w:p w14:paraId="0D6730D9">
            <w:pPr>
              <w:pStyle w:val="62"/>
              <w:rPr>
                <w:rFonts w:hint="eastAsia"/>
                <w:color w:val="auto"/>
                <w:sz w:val="24"/>
                <w:highlight w:val="none"/>
              </w:rPr>
            </w:pPr>
          </w:p>
        </w:tc>
        <w:tc>
          <w:tcPr>
            <w:tcW w:w="1410" w:type="dxa"/>
            <w:tcBorders>
              <w:top w:val="single" w:color="000000" w:sz="6" w:space="0"/>
              <w:left w:val="single" w:color="000000" w:sz="6" w:space="0"/>
              <w:bottom w:val="single" w:color="000000" w:sz="6" w:space="0"/>
              <w:right w:val="single" w:color="000000" w:sz="6" w:space="0"/>
            </w:tcBorders>
            <w:vAlign w:val="center"/>
          </w:tcPr>
          <w:p w14:paraId="4AC9AD67">
            <w:pPr>
              <w:pStyle w:val="62"/>
              <w:rPr>
                <w:rFonts w:hint="eastAsia"/>
                <w:color w:val="auto"/>
                <w:sz w:val="24"/>
                <w:highlight w:val="none"/>
              </w:rPr>
            </w:pPr>
          </w:p>
        </w:tc>
        <w:tc>
          <w:tcPr>
            <w:tcW w:w="1020" w:type="dxa"/>
            <w:tcBorders>
              <w:top w:val="single" w:color="000000" w:sz="6" w:space="0"/>
              <w:left w:val="single" w:color="000000" w:sz="6" w:space="0"/>
              <w:bottom w:val="single" w:color="000000" w:sz="6" w:space="0"/>
              <w:right w:val="single" w:color="000000" w:sz="6" w:space="0"/>
            </w:tcBorders>
            <w:vAlign w:val="center"/>
          </w:tcPr>
          <w:p w14:paraId="360E2794">
            <w:pPr>
              <w:pStyle w:val="62"/>
              <w:rPr>
                <w:rFonts w:hint="eastAsia"/>
                <w:color w:val="auto"/>
                <w:sz w:val="24"/>
                <w:highlight w:val="none"/>
              </w:rPr>
            </w:pPr>
          </w:p>
        </w:tc>
        <w:tc>
          <w:tcPr>
            <w:tcW w:w="2097" w:type="dxa"/>
            <w:tcBorders>
              <w:top w:val="single" w:color="000000" w:sz="6" w:space="0"/>
              <w:left w:val="single" w:color="000000" w:sz="6" w:space="0"/>
              <w:bottom w:val="single" w:color="000000" w:sz="6" w:space="0"/>
              <w:right w:val="single" w:color="000000" w:sz="6" w:space="0"/>
            </w:tcBorders>
            <w:vAlign w:val="center"/>
          </w:tcPr>
          <w:p w14:paraId="58112677">
            <w:pPr>
              <w:pStyle w:val="62"/>
              <w:rPr>
                <w:rFonts w:hint="eastAsia"/>
                <w:color w:val="auto"/>
                <w:sz w:val="24"/>
                <w:highlight w:val="none"/>
              </w:rPr>
            </w:pPr>
          </w:p>
        </w:tc>
        <w:tc>
          <w:tcPr>
            <w:tcW w:w="1542" w:type="dxa"/>
            <w:tcBorders>
              <w:top w:val="single" w:color="000000" w:sz="6" w:space="0"/>
              <w:left w:val="single" w:color="000000" w:sz="6" w:space="0"/>
              <w:bottom w:val="single" w:color="000000" w:sz="6" w:space="0"/>
              <w:right w:val="single" w:color="000000" w:sz="6" w:space="0"/>
            </w:tcBorders>
            <w:vAlign w:val="center"/>
          </w:tcPr>
          <w:p w14:paraId="24FD8AEF">
            <w:pPr>
              <w:pStyle w:val="62"/>
              <w:rPr>
                <w:rFonts w:hint="eastAsia"/>
                <w:color w:val="auto"/>
                <w:sz w:val="24"/>
                <w:highlight w:val="none"/>
              </w:rPr>
            </w:pPr>
          </w:p>
        </w:tc>
        <w:tc>
          <w:tcPr>
            <w:tcW w:w="2124" w:type="dxa"/>
            <w:tcBorders>
              <w:top w:val="single" w:color="000000" w:sz="6" w:space="0"/>
              <w:left w:val="single" w:color="000000" w:sz="6" w:space="0"/>
              <w:bottom w:val="single" w:color="000000" w:sz="6" w:space="0"/>
            </w:tcBorders>
            <w:vAlign w:val="center"/>
          </w:tcPr>
          <w:p w14:paraId="2DC7B549">
            <w:pPr>
              <w:pStyle w:val="62"/>
              <w:rPr>
                <w:rFonts w:hint="eastAsia"/>
                <w:color w:val="auto"/>
                <w:sz w:val="24"/>
                <w:highlight w:val="none"/>
              </w:rPr>
            </w:pPr>
          </w:p>
        </w:tc>
      </w:tr>
      <w:tr w14:paraId="5C90419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51" w:hRule="atLeast"/>
        </w:trPr>
        <w:tc>
          <w:tcPr>
            <w:tcW w:w="891" w:type="dxa"/>
            <w:tcBorders>
              <w:top w:val="single" w:color="000000" w:sz="6" w:space="0"/>
              <w:bottom w:val="single" w:color="000000" w:sz="6" w:space="0"/>
              <w:right w:val="single" w:color="000000" w:sz="6" w:space="0"/>
            </w:tcBorders>
            <w:vAlign w:val="center"/>
          </w:tcPr>
          <w:p w14:paraId="68D2B276">
            <w:pPr>
              <w:pStyle w:val="62"/>
              <w:rPr>
                <w:rFonts w:hint="eastAsia"/>
                <w:color w:val="auto"/>
                <w:sz w:val="24"/>
                <w:highlight w:val="none"/>
              </w:rPr>
            </w:pPr>
          </w:p>
        </w:tc>
        <w:tc>
          <w:tcPr>
            <w:tcW w:w="1410" w:type="dxa"/>
            <w:tcBorders>
              <w:top w:val="single" w:color="000000" w:sz="6" w:space="0"/>
              <w:left w:val="single" w:color="000000" w:sz="6" w:space="0"/>
              <w:bottom w:val="single" w:color="000000" w:sz="6" w:space="0"/>
              <w:right w:val="single" w:color="000000" w:sz="6" w:space="0"/>
            </w:tcBorders>
            <w:vAlign w:val="center"/>
          </w:tcPr>
          <w:p w14:paraId="76154BA8">
            <w:pPr>
              <w:pStyle w:val="62"/>
              <w:rPr>
                <w:rFonts w:hint="eastAsia"/>
                <w:color w:val="auto"/>
                <w:sz w:val="24"/>
                <w:highlight w:val="none"/>
              </w:rPr>
            </w:pPr>
          </w:p>
        </w:tc>
        <w:tc>
          <w:tcPr>
            <w:tcW w:w="1020" w:type="dxa"/>
            <w:tcBorders>
              <w:top w:val="single" w:color="000000" w:sz="6" w:space="0"/>
              <w:left w:val="single" w:color="000000" w:sz="6" w:space="0"/>
              <w:bottom w:val="single" w:color="000000" w:sz="6" w:space="0"/>
              <w:right w:val="single" w:color="000000" w:sz="6" w:space="0"/>
            </w:tcBorders>
            <w:vAlign w:val="center"/>
          </w:tcPr>
          <w:p w14:paraId="2A04505D">
            <w:pPr>
              <w:pStyle w:val="62"/>
              <w:rPr>
                <w:rFonts w:hint="eastAsia"/>
                <w:color w:val="auto"/>
                <w:sz w:val="24"/>
                <w:highlight w:val="none"/>
              </w:rPr>
            </w:pPr>
          </w:p>
        </w:tc>
        <w:tc>
          <w:tcPr>
            <w:tcW w:w="2097" w:type="dxa"/>
            <w:tcBorders>
              <w:top w:val="single" w:color="000000" w:sz="6" w:space="0"/>
              <w:left w:val="single" w:color="000000" w:sz="6" w:space="0"/>
              <w:bottom w:val="single" w:color="000000" w:sz="6" w:space="0"/>
              <w:right w:val="single" w:color="000000" w:sz="6" w:space="0"/>
            </w:tcBorders>
            <w:vAlign w:val="center"/>
          </w:tcPr>
          <w:p w14:paraId="028BBBA8">
            <w:pPr>
              <w:pStyle w:val="62"/>
              <w:rPr>
                <w:rFonts w:hint="eastAsia"/>
                <w:color w:val="auto"/>
                <w:sz w:val="24"/>
                <w:highlight w:val="none"/>
              </w:rPr>
            </w:pPr>
          </w:p>
        </w:tc>
        <w:tc>
          <w:tcPr>
            <w:tcW w:w="1542" w:type="dxa"/>
            <w:tcBorders>
              <w:top w:val="single" w:color="000000" w:sz="6" w:space="0"/>
              <w:left w:val="single" w:color="000000" w:sz="6" w:space="0"/>
              <w:bottom w:val="single" w:color="000000" w:sz="6" w:space="0"/>
              <w:right w:val="single" w:color="000000" w:sz="6" w:space="0"/>
            </w:tcBorders>
            <w:vAlign w:val="center"/>
          </w:tcPr>
          <w:p w14:paraId="45AAD487">
            <w:pPr>
              <w:pStyle w:val="62"/>
              <w:rPr>
                <w:rFonts w:hint="eastAsia"/>
                <w:color w:val="auto"/>
                <w:sz w:val="24"/>
                <w:highlight w:val="none"/>
              </w:rPr>
            </w:pPr>
          </w:p>
        </w:tc>
        <w:tc>
          <w:tcPr>
            <w:tcW w:w="2124" w:type="dxa"/>
            <w:tcBorders>
              <w:top w:val="single" w:color="000000" w:sz="6" w:space="0"/>
              <w:left w:val="single" w:color="000000" w:sz="6" w:space="0"/>
              <w:bottom w:val="single" w:color="000000" w:sz="6" w:space="0"/>
            </w:tcBorders>
            <w:vAlign w:val="center"/>
          </w:tcPr>
          <w:p w14:paraId="45A8173C">
            <w:pPr>
              <w:pStyle w:val="62"/>
              <w:rPr>
                <w:rFonts w:hint="eastAsia"/>
                <w:color w:val="auto"/>
                <w:sz w:val="24"/>
                <w:highlight w:val="none"/>
              </w:rPr>
            </w:pPr>
          </w:p>
        </w:tc>
      </w:tr>
      <w:tr w14:paraId="0223BA6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850" w:hRule="atLeast"/>
        </w:trPr>
        <w:tc>
          <w:tcPr>
            <w:tcW w:w="891" w:type="dxa"/>
            <w:tcBorders>
              <w:top w:val="single" w:color="000000" w:sz="6" w:space="0"/>
              <w:right w:val="single" w:color="000000" w:sz="6" w:space="0"/>
            </w:tcBorders>
            <w:vAlign w:val="center"/>
          </w:tcPr>
          <w:p w14:paraId="25324F06">
            <w:pPr>
              <w:pStyle w:val="62"/>
              <w:rPr>
                <w:rFonts w:hint="eastAsia"/>
                <w:color w:val="auto"/>
                <w:sz w:val="24"/>
                <w:highlight w:val="none"/>
              </w:rPr>
            </w:pPr>
          </w:p>
        </w:tc>
        <w:tc>
          <w:tcPr>
            <w:tcW w:w="1410" w:type="dxa"/>
            <w:tcBorders>
              <w:top w:val="single" w:color="000000" w:sz="6" w:space="0"/>
              <w:left w:val="single" w:color="000000" w:sz="6" w:space="0"/>
              <w:right w:val="single" w:color="000000" w:sz="6" w:space="0"/>
            </w:tcBorders>
            <w:vAlign w:val="center"/>
          </w:tcPr>
          <w:p w14:paraId="160E5FFD">
            <w:pPr>
              <w:pStyle w:val="62"/>
              <w:rPr>
                <w:rFonts w:hint="eastAsia"/>
                <w:color w:val="auto"/>
                <w:sz w:val="24"/>
                <w:highlight w:val="none"/>
              </w:rPr>
            </w:pPr>
          </w:p>
        </w:tc>
        <w:tc>
          <w:tcPr>
            <w:tcW w:w="1020" w:type="dxa"/>
            <w:tcBorders>
              <w:top w:val="single" w:color="000000" w:sz="6" w:space="0"/>
              <w:left w:val="single" w:color="000000" w:sz="6" w:space="0"/>
              <w:right w:val="single" w:color="000000" w:sz="6" w:space="0"/>
            </w:tcBorders>
            <w:vAlign w:val="center"/>
          </w:tcPr>
          <w:p w14:paraId="40853956">
            <w:pPr>
              <w:pStyle w:val="62"/>
              <w:rPr>
                <w:rFonts w:hint="eastAsia"/>
                <w:color w:val="auto"/>
                <w:sz w:val="24"/>
                <w:highlight w:val="none"/>
              </w:rPr>
            </w:pPr>
          </w:p>
        </w:tc>
        <w:tc>
          <w:tcPr>
            <w:tcW w:w="2097" w:type="dxa"/>
            <w:tcBorders>
              <w:top w:val="single" w:color="000000" w:sz="6" w:space="0"/>
              <w:left w:val="single" w:color="000000" w:sz="6" w:space="0"/>
              <w:right w:val="single" w:color="000000" w:sz="6" w:space="0"/>
            </w:tcBorders>
            <w:vAlign w:val="center"/>
          </w:tcPr>
          <w:p w14:paraId="51F57C92">
            <w:pPr>
              <w:pStyle w:val="62"/>
              <w:rPr>
                <w:rFonts w:hint="eastAsia"/>
                <w:color w:val="auto"/>
                <w:sz w:val="24"/>
                <w:highlight w:val="none"/>
              </w:rPr>
            </w:pPr>
          </w:p>
        </w:tc>
        <w:tc>
          <w:tcPr>
            <w:tcW w:w="1542" w:type="dxa"/>
            <w:tcBorders>
              <w:top w:val="single" w:color="000000" w:sz="6" w:space="0"/>
              <w:left w:val="single" w:color="000000" w:sz="6" w:space="0"/>
              <w:right w:val="single" w:color="000000" w:sz="6" w:space="0"/>
            </w:tcBorders>
            <w:vAlign w:val="center"/>
          </w:tcPr>
          <w:p w14:paraId="51B8CF32">
            <w:pPr>
              <w:pStyle w:val="62"/>
              <w:rPr>
                <w:rFonts w:hint="eastAsia"/>
                <w:color w:val="auto"/>
                <w:sz w:val="24"/>
                <w:highlight w:val="none"/>
              </w:rPr>
            </w:pPr>
          </w:p>
        </w:tc>
        <w:tc>
          <w:tcPr>
            <w:tcW w:w="2124" w:type="dxa"/>
            <w:tcBorders>
              <w:top w:val="single" w:color="000000" w:sz="6" w:space="0"/>
              <w:left w:val="single" w:color="000000" w:sz="6" w:space="0"/>
            </w:tcBorders>
            <w:vAlign w:val="center"/>
          </w:tcPr>
          <w:p w14:paraId="39F1890E">
            <w:pPr>
              <w:pStyle w:val="62"/>
              <w:rPr>
                <w:rFonts w:hint="eastAsia"/>
                <w:color w:val="auto"/>
                <w:sz w:val="24"/>
                <w:highlight w:val="none"/>
              </w:rPr>
            </w:pPr>
          </w:p>
        </w:tc>
      </w:tr>
    </w:tbl>
    <w:p w14:paraId="2FB2AC81">
      <w:pPr>
        <w:pStyle w:val="15"/>
        <w:rPr>
          <w:rFonts w:hint="eastAsia"/>
          <w:color w:val="auto"/>
          <w:sz w:val="20"/>
          <w:highlight w:val="none"/>
        </w:rPr>
      </w:pPr>
    </w:p>
    <w:p w14:paraId="74909559">
      <w:pPr>
        <w:pStyle w:val="61"/>
        <w:tabs>
          <w:tab w:val="left" w:pos="902"/>
        </w:tabs>
        <w:spacing w:before="0" w:line="365" w:lineRule="auto"/>
        <w:ind w:left="0" w:firstLine="480" w:firstLineChars="200"/>
        <w:jc w:val="both"/>
        <w:rPr>
          <w:rFonts w:hint="eastAsia"/>
          <w:color w:val="auto"/>
          <w:sz w:val="24"/>
          <w:highlight w:val="none"/>
        </w:rPr>
      </w:pPr>
      <w:r>
        <w:rPr>
          <w:rFonts w:hint="eastAsia"/>
          <w:color w:val="auto"/>
          <w:sz w:val="24"/>
          <w:highlight w:val="none"/>
        </w:rPr>
        <w:t>说明：参与询比人应根据招标文件中人员要求和招标项目的实际需要，列出项目负责人及其他人员,并在本表后附资格证书（如有）、职称证（如有）、学历证书、参与询比人为项目实施人员交纳近三个月由社会劳动保障部门出具的社保证明复印件。</w:t>
      </w:r>
    </w:p>
    <w:p w14:paraId="69BE68EC">
      <w:pPr>
        <w:spacing w:line="364" w:lineRule="auto"/>
        <w:jc w:val="both"/>
        <w:rPr>
          <w:rFonts w:hint="eastAsia"/>
          <w:color w:val="auto"/>
          <w:sz w:val="24"/>
          <w:highlight w:val="none"/>
        </w:rPr>
        <w:sectPr>
          <w:pgSz w:w="11910" w:h="16840"/>
          <w:pgMar w:top="1440" w:right="1531" w:bottom="1440" w:left="1531" w:header="0" w:footer="1119" w:gutter="0"/>
          <w:cols w:space="720" w:num="1"/>
        </w:sectPr>
      </w:pPr>
    </w:p>
    <w:p w14:paraId="48CC0DA9">
      <w:pPr>
        <w:pStyle w:val="58"/>
        <w:spacing w:before="0"/>
        <w:ind w:left="0" w:right="0"/>
        <w:jc w:val="left"/>
        <w:outlineLvl w:val="4"/>
        <w:rPr>
          <w:rFonts w:hint="eastAsia"/>
          <w:b w:val="0"/>
          <w:color w:val="auto"/>
          <w:highlight w:val="none"/>
        </w:rPr>
      </w:pPr>
      <w:bookmarkStart w:id="66" w:name="（四）申请人2015年1月份以来同类或类似服务项目业绩"/>
      <w:bookmarkEnd w:id="66"/>
      <w:bookmarkStart w:id="67" w:name="_Toc68275340"/>
      <w:bookmarkStart w:id="68" w:name="_Toc80369238"/>
      <w:bookmarkStart w:id="69" w:name="_Toc68675860"/>
      <w:bookmarkStart w:id="70" w:name="_Toc68858492"/>
      <w:bookmarkStart w:id="71" w:name="_Toc4770"/>
      <w:bookmarkStart w:id="72" w:name="_Toc80711479"/>
      <w:bookmarkStart w:id="73" w:name="_Toc80599072"/>
      <w:bookmarkStart w:id="74" w:name="_Toc68677858"/>
      <w:r>
        <w:rPr>
          <w:rFonts w:hint="eastAsia"/>
          <w:b w:val="0"/>
          <w:color w:val="auto"/>
          <w:highlight w:val="none"/>
        </w:rPr>
        <w:t>（四）</w:t>
      </w:r>
      <w:r>
        <w:rPr>
          <w:rFonts w:hint="eastAsia"/>
          <w:b w:val="0"/>
          <w:color w:val="auto"/>
          <w:spacing w:val="-21"/>
          <w:highlight w:val="none"/>
        </w:rPr>
        <w:t>参与询比人</w:t>
      </w:r>
      <w:r>
        <w:rPr>
          <w:rFonts w:hint="eastAsia"/>
          <w:b w:val="0"/>
          <w:color w:val="auto"/>
          <w:highlight w:val="none"/>
        </w:rPr>
        <w:t>20</w:t>
      </w:r>
      <w:r>
        <w:rPr>
          <w:rFonts w:hint="eastAsia"/>
          <w:b w:val="0"/>
          <w:color w:val="auto"/>
          <w:highlight w:val="none"/>
          <w:lang w:val="en-US"/>
        </w:rPr>
        <w:t>22</w:t>
      </w:r>
      <w:r>
        <w:rPr>
          <w:rFonts w:hint="eastAsia"/>
          <w:b w:val="0"/>
          <w:color w:val="auto"/>
          <w:spacing w:val="-54"/>
          <w:highlight w:val="none"/>
        </w:rPr>
        <w:t>年</w:t>
      </w:r>
      <w:r>
        <w:rPr>
          <w:rFonts w:hint="eastAsia"/>
          <w:b w:val="0"/>
          <w:color w:val="auto"/>
          <w:highlight w:val="none"/>
        </w:rPr>
        <w:t>1</w:t>
      </w:r>
      <w:r>
        <w:rPr>
          <w:rFonts w:hint="eastAsia"/>
          <w:b w:val="0"/>
          <w:color w:val="auto"/>
          <w:spacing w:val="-10"/>
          <w:highlight w:val="none"/>
        </w:rPr>
        <w:t>月份以来同类或类似服务项目业绩</w:t>
      </w:r>
      <w:bookmarkEnd w:id="67"/>
      <w:bookmarkEnd w:id="68"/>
      <w:bookmarkEnd w:id="69"/>
      <w:bookmarkEnd w:id="70"/>
      <w:bookmarkEnd w:id="71"/>
      <w:bookmarkEnd w:id="72"/>
      <w:bookmarkEnd w:id="73"/>
      <w:bookmarkEnd w:id="74"/>
    </w:p>
    <w:p w14:paraId="5734E3C3">
      <w:pPr>
        <w:pStyle w:val="15"/>
        <w:rPr>
          <w:rFonts w:hint="eastAsia"/>
          <w:color w:val="auto"/>
          <w:sz w:val="25"/>
          <w:highlight w:val="none"/>
        </w:rPr>
      </w:pPr>
    </w:p>
    <w:tbl>
      <w:tblPr>
        <w:tblStyle w:val="38"/>
        <w:tblW w:w="9301" w:type="dxa"/>
        <w:tblInd w:w="2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641"/>
        <w:gridCol w:w="3386"/>
        <w:gridCol w:w="2300"/>
        <w:gridCol w:w="1695"/>
        <w:gridCol w:w="1279"/>
      </w:tblGrid>
      <w:tr w14:paraId="614E49D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743" w:hRule="atLeast"/>
        </w:trPr>
        <w:tc>
          <w:tcPr>
            <w:tcW w:w="641" w:type="dxa"/>
            <w:tcBorders>
              <w:bottom w:val="single" w:color="000000" w:sz="4" w:space="0"/>
              <w:right w:val="single" w:color="000000" w:sz="4" w:space="0"/>
            </w:tcBorders>
            <w:shd w:val="clear" w:color="auto" w:fill="F8F8F8"/>
            <w:vAlign w:val="center"/>
          </w:tcPr>
          <w:p w14:paraId="231281BD">
            <w:pPr>
              <w:pStyle w:val="62"/>
              <w:spacing w:line="242" w:lineRule="auto"/>
              <w:jc w:val="center"/>
              <w:rPr>
                <w:rFonts w:hint="eastAsia"/>
                <w:color w:val="auto"/>
                <w:sz w:val="24"/>
                <w:highlight w:val="none"/>
              </w:rPr>
            </w:pPr>
            <w:r>
              <w:rPr>
                <w:rFonts w:hint="eastAsia"/>
                <w:color w:val="auto"/>
                <w:sz w:val="24"/>
                <w:highlight w:val="none"/>
              </w:rPr>
              <w:t>序号</w:t>
            </w:r>
          </w:p>
        </w:tc>
        <w:tc>
          <w:tcPr>
            <w:tcW w:w="3386" w:type="dxa"/>
            <w:tcBorders>
              <w:left w:val="single" w:color="000000" w:sz="4" w:space="0"/>
              <w:bottom w:val="single" w:color="000000" w:sz="4" w:space="0"/>
              <w:right w:val="single" w:color="000000" w:sz="4" w:space="0"/>
            </w:tcBorders>
            <w:shd w:val="clear" w:color="auto" w:fill="F8F8F8"/>
            <w:vAlign w:val="center"/>
          </w:tcPr>
          <w:p w14:paraId="1807F798">
            <w:pPr>
              <w:pStyle w:val="62"/>
              <w:jc w:val="center"/>
              <w:rPr>
                <w:rFonts w:hint="eastAsia"/>
                <w:color w:val="auto"/>
                <w:sz w:val="24"/>
                <w:highlight w:val="none"/>
              </w:rPr>
            </w:pPr>
            <w:r>
              <w:rPr>
                <w:rFonts w:hint="eastAsia"/>
                <w:color w:val="auto"/>
                <w:sz w:val="24"/>
                <w:highlight w:val="none"/>
              </w:rPr>
              <w:t>项目名称</w:t>
            </w:r>
          </w:p>
        </w:tc>
        <w:tc>
          <w:tcPr>
            <w:tcW w:w="2300" w:type="dxa"/>
            <w:tcBorders>
              <w:left w:val="single" w:color="000000" w:sz="4" w:space="0"/>
              <w:bottom w:val="single" w:color="000000" w:sz="4" w:space="0"/>
              <w:right w:val="single" w:color="000000" w:sz="4" w:space="0"/>
            </w:tcBorders>
            <w:shd w:val="clear" w:color="auto" w:fill="F8F8F8"/>
            <w:vAlign w:val="center"/>
          </w:tcPr>
          <w:p w14:paraId="04B24416">
            <w:pPr>
              <w:pStyle w:val="62"/>
              <w:jc w:val="center"/>
              <w:rPr>
                <w:rFonts w:hint="eastAsia"/>
                <w:color w:val="auto"/>
                <w:sz w:val="24"/>
                <w:highlight w:val="none"/>
              </w:rPr>
            </w:pPr>
            <w:r>
              <w:rPr>
                <w:rFonts w:hint="eastAsia"/>
                <w:color w:val="auto"/>
                <w:sz w:val="24"/>
                <w:highlight w:val="none"/>
              </w:rPr>
              <w:t>发包人名称</w:t>
            </w:r>
          </w:p>
        </w:tc>
        <w:tc>
          <w:tcPr>
            <w:tcW w:w="1695" w:type="dxa"/>
            <w:tcBorders>
              <w:left w:val="single" w:color="000000" w:sz="4" w:space="0"/>
              <w:bottom w:val="single" w:color="000000" w:sz="4" w:space="0"/>
              <w:right w:val="single" w:color="000000" w:sz="4" w:space="0"/>
            </w:tcBorders>
            <w:shd w:val="clear" w:color="auto" w:fill="F8F8F8"/>
            <w:vAlign w:val="center"/>
          </w:tcPr>
          <w:p w14:paraId="45EAA681">
            <w:pPr>
              <w:pStyle w:val="62"/>
              <w:jc w:val="center"/>
              <w:rPr>
                <w:rFonts w:hint="eastAsia"/>
                <w:color w:val="auto"/>
                <w:sz w:val="24"/>
                <w:highlight w:val="none"/>
              </w:rPr>
            </w:pPr>
            <w:r>
              <w:rPr>
                <w:rFonts w:hint="eastAsia"/>
                <w:color w:val="auto"/>
                <w:sz w:val="24"/>
                <w:highlight w:val="none"/>
              </w:rPr>
              <w:t>投资额金额</w:t>
            </w:r>
          </w:p>
          <w:p w14:paraId="56028AA3">
            <w:pPr>
              <w:pStyle w:val="62"/>
              <w:jc w:val="center"/>
              <w:rPr>
                <w:rFonts w:hint="eastAsia"/>
                <w:color w:val="auto"/>
                <w:sz w:val="24"/>
                <w:highlight w:val="none"/>
              </w:rPr>
            </w:pPr>
            <w:r>
              <w:rPr>
                <w:rFonts w:hint="eastAsia"/>
                <w:color w:val="auto"/>
                <w:sz w:val="24"/>
                <w:highlight w:val="none"/>
              </w:rPr>
              <w:t>（万元）</w:t>
            </w:r>
          </w:p>
        </w:tc>
        <w:tc>
          <w:tcPr>
            <w:tcW w:w="1279" w:type="dxa"/>
            <w:tcBorders>
              <w:left w:val="single" w:color="000000" w:sz="4" w:space="0"/>
              <w:bottom w:val="single" w:color="000000" w:sz="4" w:space="0"/>
            </w:tcBorders>
            <w:shd w:val="clear" w:color="auto" w:fill="F8F8F8"/>
            <w:vAlign w:val="center"/>
          </w:tcPr>
          <w:p w14:paraId="3A8D7F02">
            <w:pPr>
              <w:pStyle w:val="62"/>
              <w:jc w:val="center"/>
              <w:rPr>
                <w:rFonts w:hint="eastAsia"/>
                <w:color w:val="auto"/>
                <w:sz w:val="24"/>
                <w:highlight w:val="none"/>
              </w:rPr>
            </w:pPr>
            <w:r>
              <w:rPr>
                <w:rFonts w:hint="eastAsia"/>
                <w:color w:val="auto"/>
                <w:sz w:val="24"/>
                <w:highlight w:val="none"/>
              </w:rPr>
              <w:t>备注</w:t>
            </w:r>
          </w:p>
        </w:tc>
      </w:tr>
      <w:tr w14:paraId="78E6080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133" w:hRule="atLeast"/>
        </w:trPr>
        <w:tc>
          <w:tcPr>
            <w:tcW w:w="641" w:type="dxa"/>
            <w:tcBorders>
              <w:top w:val="single" w:color="000000" w:sz="4" w:space="0"/>
              <w:bottom w:val="single" w:color="000000" w:sz="4" w:space="0"/>
              <w:right w:val="single" w:color="000000" w:sz="4" w:space="0"/>
            </w:tcBorders>
          </w:tcPr>
          <w:p w14:paraId="137490D5">
            <w:pPr>
              <w:pStyle w:val="62"/>
              <w:rPr>
                <w:rFonts w:hint="eastAsia"/>
                <w:color w:val="auto"/>
                <w:sz w:val="26"/>
                <w:highlight w:val="none"/>
              </w:rPr>
            </w:pPr>
          </w:p>
        </w:tc>
        <w:tc>
          <w:tcPr>
            <w:tcW w:w="3386" w:type="dxa"/>
            <w:tcBorders>
              <w:top w:val="single" w:color="000000" w:sz="4" w:space="0"/>
              <w:left w:val="single" w:color="000000" w:sz="4" w:space="0"/>
              <w:bottom w:val="single" w:color="000000" w:sz="4" w:space="0"/>
              <w:right w:val="single" w:color="000000" w:sz="4" w:space="0"/>
            </w:tcBorders>
          </w:tcPr>
          <w:p w14:paraId="79E50448">
            <w:pPr>
              <w:pStyle w:val="62"/>
              <w:rPr>
                <w:rFonts w:hint="eastAsia"/>
                <w:color w:val="auto"/>
                <w:sz w:val="26"/>
                <w:highlight w:val="none"/>
              </w:rPr>
            </w:pPr>
          </w:p>
        </w:tc>
        <w:tc>
          <w:tcPr>
            <w:tcW w:w="2300" w:type="dxa"/>
            <w:tcBorders>
              <w:top w:val="single" w:color="000000" w:sz="4" w:space="0"/>
              <w:left w:val="single" w:color="000000" w:sz="4" w:space="0"/>
              <w:bottom w:val="single" w:color="000000" w:sz="4" w:space="0"/>
              <w:right w:val="single" w:color="000000" w:sz="4" w:space="0"/>
            </w:tcBorders>
          </w:tcPr>
          <w:p w14:paraId="61E2343E">
            <w:pPr>
              <w:pStyle w:val="62"/>
              <w:rPr>
                <w:rFonts w:hint="eastAsia"/>
                <w:color w:val="auto"/>
                <w:sz w:val="26"/>
                <w:highlight w:val="none"/>
              </w:rPr>
            </w:pPr>
          </w:p>
        </w:tc>
        <w:tc>
          <w:tcPr>
            <w:tcW w:w="1695" w:type="dxa"/>
            <w:tcBorders>
              <w:top w:val="single" w:color="000000" w:sz="4" w:space="0"/>
              <w:left w:val="single" w:color="000000" w:sz="4" w:space="0"/>
              <w:bottom w:val="single" w:color="000000" w:sz="4" w:space="0"/>
              <w:right w:val="single" w:color="000000" w:sz="4" w:space="0"/>
            </w:tcBorders>
          </w:tcPr>
          <w:p w14:paraId="3DFB128E">
            <w:pPr>
              <w:pStyle w:val="62"/>
              <w:rPr>
                <w:rFonts w:hint="eastAsia"/>
                <w:color w:val="auto"/>
                <w:sz w:val="26"/>
                <w:highlight w:val="none"/>
              </w:rPr>
            </w:pPr>
          </w:p>
        </w:tc>
        <w:tc>
          <w:tcPr>
            <w:tcW w:w="1279" w:type="dxa"/>
            <w:tcBorders>
              <w:top w:val="single" w:color="000000" w:sz="4" w:space="0"/>
              <w:left w:val="single" w:color="000000" w:sz="4" w:space="0"/>
              <w:bottom w:val="single" w:color="000000" w:sz="4" w:space="0"/>
            </w:tcBorders>
          </w:tcPr>
          <w:p w14:paraId="640397DE">
            <w:pPr>
              <w:pStyle w:val="62"/>
              <w:rPr>
                <w:rFonts w:hint="eastAsia"/>
                <w:color w:val="auto"/>
                <w:sz w:val="26"/>
                <w:highlight w:val="none"/>
              </w:rPr>
            </w:pPr>
          </w:p>
        </w:tc>
      </w:tr>
      <w:tr w14:paraId="54A8936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134" w:hRule="atLeast"/>
        </w:trPr>
        <w:tc>
          <w:tcPr>
            <w:tcW w:w="641" w:type="dxa"/>
            <w:tcBorders>
              <w:top w:val="single" w:color="000000" w:sz="4" w:space="0"/>
              <w:bottom w:val="single" w:color="000000" w:sz="4" w:space="0"/>
              <w:right w:val="single" w:color="000000" w:sz="4" w:space="0"/>
            </w:tcBorders>
          </w:tcPr>
          <w:p w14:paraId="2BCEA8FF">
            <w:pPr>
              <w:pStyle w:val="62"/>
              <w:rPr>
                <w:rFonts w:hint="eastAsia"/>
                <w:color w:val="auto"/>
                <w:sz w:val="26"/>
                <w:highlight w:val="none"/>
              </w:rPr>
            </w:pPr>
          </w:p>
        </w:tc>
        <w:tc>
          <w:tcPr>
            <w:tcW w:w="3386" w:type="dxa"/>
            <w:tcBorders>
              <w:top w:val="single" w:color="000000" w:sz="4" w:space="0"/>
              <w:left w:val="single" w:color="000000" w:sz="4" w:space="0"/>
              <w:bottom w:val="single" w:color="000000" w:sz="4" w:space="0"/>
              <w:right w:val="single" w:color="000000" w:sz="4" w:space="0"/>
            </w:tcBorders>
          </w:tcPr>
          <w:p w14:paraId="3235F7CF">
            <w:pPr>
              <w:pStyle w:val="62"/>
              <w:rPr>
                <w:rFonts w:hint="eastAsia"/>
                <w:color w:val="auto"/>
                <w:sz w:val="26"/>
                <w:highlight w:val="none"/>
              </w:rPr>
            </w:pPr>
          </w:p>
        </w:tc>
        <w:tc>
          <w:tcPr>
            <w:tcW w:w="2300" w:type="dxa"/>
            <w:tcBorders>
              <w:top w:val="single" w:color="000000" w:sz="4" w:space="0"/>
              <w:left w:val="single" w:color="000000" w:sz="4" w:space="0"/>
              <w:bottom w:val="single" w:color="000000" w:sz="4" w:space="0"/>
              <w:right w:val="single" w:color="000000" w:sz="4" w:space="0"/>
            </w:tcBorders>
          </w:tcPr>
          <w:p w14:paraId="5B708A60">
            <w:pPr>
              <w:pStyle w:val="62"/>
              <w:rPr>
                <w:rFonts w:hint="eastAsia"/>
                <w:color w:val="auto"/>
                <w:sz w:val="26"/>
                <w:highlight w:val="none"/>
              </w:rPr>
            </w:pPr>
          </w:p>
        </w:tc>
        <w:tc>
          <w:tcPr>
            <w:tcW w:w="1695" w:type="dxa"/>
            <w:tcBorders>
              <w:top w:val="single" w:color="000000" w:sz="4" w:space="0"/>
              <w:left w:val="single" w:color="000000" w:sz="4" w:space="0"/>
              <w:bottom w:val="single" w:color="000000" w:sz="4" w:space="0"/>
              <w:right w:val="single" w:color="000000" w:sz="4" w:space="0"/>
            </w:tcBorders>
          </w:tcPr>
          <w:p w14:paraId="07797E56">
            <w:pPr>
              <w:pStyle w:val="62"/>
              <w:rPr>
                <w:rFonts w:hint="eastAsia"/>
                <w:color w:val="auto"/>
                <w:sz w:val="26"/>
                <w:highlight w:val="none"/>
              </w:rPr>
            </w:pPr>
          </w:p>
        </w:tc>
        <w:tc>
          <w:tcPr>
            <w:tcW w:w="1279" w:type="dxa"/>
            <w:tcBorders>
              <w:top w:val="single" w:color="000000" w:sz="4" w:space="0"/>
              <w:left w:val="single" w:color="000000" w:sz="4" w:space="0"/>
              <w:bottom w:val="single" w:color="000000" w:sz="4" w:space="0"/>
            </w:tcBorders>
          </w:tcPr>
          <w:p w14:paraId="5AF06D93">
            <w:pPr>
              <w:pStyle w:val="62"/>
              <w:rPr>
                <w:rFonts w:hint="eastAsia"/>
                <w:color w:val="auto"/>
                <w:sz w:val="26"/>
                <w:highlight w:val="none"/>
              </w:rPr>
            </w:pPr>
          </w:p>
        </w:tc>
      </w:tr>
      <w:tr w14:paraId="490B8C5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133" w:hRule="atLeast"/>
        </w:trPr>
        <w:tc>
          <w:tcPr>
            <w:tcW w:w="641" w:type="dxa"/>
            <w:tcBorders>
              <w:top w:val="single" w:color="000000" w:sz="4" w:space="0"/>
              <w:bottom w:val="single" w:color="000000" w:sz="4" w:space="0"/>
              <w:right w:val="single" w:color="000000" w:sz="4" w:space="0"/>
            </w:tcBorders>
          </w:tcPr>
          <w:p w14:paraId="622C42BD">
            <w:pPr>
              <w:pStyle w:val="62"/>
              <w:rPr>
                <w:rFonts w:hint="eastAsia"/>
                <w:color w:val="auto"/>
                <w:sz w:val="26"/>
                <w:highlight w:val="none"/>
              </w:rPr>
            </w:pPr>
          </w:p>
        </w:tc>
        <w:tc>
          <w:tcPr>
            <w:tcW w:w="3386" w:type="dxa"/>
            <w:tcBorders>
              <w:top w:val="single" w:color="000000" w:sz="4" w:space="0"/>
              <w:left w:val="single" w:color="000000" w:sz="4" w:space="0"/>
              <w:bottom w:val="single" w:color="000000" w:sz="4" w:space="0"/>
              <w:right w:val="single" w:color="000000" w:sz="4" w:space="0"/>
            </w:tcBorders>
          </w:tcPr>
          <w:p w14:paraId="570948D1">
            <w:pPr>
              <w:pStyle w:val="62"/>
              <w:rPr>
                <w:rFonts w:hint="eastAsia"/>
                <w:color w:val="auto"/>
                <w:sz w:val="26"/>
                <w:highlight w:val="none"/>
              </w:rPr>
            </w:pPr>
          </w:p>
        </w:tc>
        <w:tc>
          <w:tcPr>
            <w:tcW w:w="2300" w:type="dxa"/>
            <w:tcBorders>
              <w:top w:val="single" w:color="000000" w:sz="4" w:space="0"/>
              <w:left w:val="single" w:color="000000" w:sz="4" w:space="0"/>
              <w:bottom w:val="single" w:color="000000" w:sz="4" w:space="0"/>
              <w:right w:val="single" w:color="000000" w:sz="4" w:space="0"/>
            </w:tcBorders>
          </w:tcPr>
          <w:p w14:paraId="1A3B52F1">
            <w:pPr>
              <w:pStyle w:val="62"/>
              <w:rPr>
                <w:rFonts w:hint="eastAsia"/>
                <w:color w:val="auto"/>
                <w:sz w:val="26"/>
                <w:highlight w:val="none"/>
              </w:rPr>
            </w:pPr>
          </w:p>
        </w:tc>
        <w:tc>
          <w:tcPr>
            <w:tcW w:w="1695" w:type="dxa"/>
            <w:tcBorders>
              <w:top w:val="single" w:color="000000" w:sz="4" w:space="0"/>
              <w:left w:val="single" w:color="000000" w:sz="4" w:space="0"/>
              <w:bottom w:val="single" w:color="000000" w:sz="4" w:space="0"/>
              <w:right w:val="single" w:color="000000" w:sz="4" w:space="0"/>
            </w:tcBorders>
          </w:tcPr>
          <w:p w14:paraId="70E9B94B">
            <w:pPr>
              <w:pStyle w:val="62"/>
              <w:rPr>
                <w:rFonts w:hint="eastAsia"/>
                <w:color w:val="auto"/>
                <w:sz w:val="26"/>
                <w:highlight w:val="none"/>
              </w:rPr>
            </w:pPr>
          </w:p>
        </w:tc>
        <w:tc>
          <w:tcPr>
            <w:tcW w:w="1279" w:type="dxa"/>
            <w:tcBorders>
              <w:top w:val="single" w:color="000000" w:sz="4" w:space="0"/>
              <w:left w:val="single" w:color="000000" w:sz="4" w:space="0"/>
              <w:bottom w:val="single" w:color="000000" w:sz="4" w:space="0"/>
            </w:tcBorders>
          </w:tcPr>
          <w:p w14:paraId="517678F7">
            <w:pPr>
              <w:pStyle w:val="62"/>
              <w:rPr>
                <w:rFonts w:hint="eastAsia"/>
                <w:color w:val="auto"/>
                <w:sz w:val="26"/>
                <w:highlight w:val="none"/>
              </w:rPr>
            </w:pPr>
          </w:p>
        </w:tc>
      </w:tr>
      <w:tr w14:paraId="32F6527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134" w:hRule="atLeast"/>
        </w:trPr>
        <w:tc>
          <w:tcPr>
            <w:tcW w:w="641" w:type="dxa"/>
            <w:tcBorders>
              <w:top w:val="single" w:color="000000" w:sz="4" w:space="0"/>
              <w:bottom w:val="single" w:color="000000" w:sz="4" w:space="0"/>
              <w:right w:val="single" w:color="000000" w:sz="4" w:space="0"/>
            </w:tcBorders>
          </w:tcPr>
          <w:p w14:paraId="5B140C65">
            <w:pPr>
              <w:pStyle w:val="62"/>
              <w:rPr>
                <w:rFonts w:hint="eastAsia"/>
                <w:color w:val="auto"/>
                <w:sz w:val="26"/>
                <w:highlight w:val="none"/>
              </w:rPr>
            </w:pPr>
          </w:p>
        </w:tc>
        <w:tc>
          <w:tcPr>
            <w:tcW w:w="3386" w:type="dxa"/>
            <w:tcBorders>
              <w:top w:val="single" w:color="000000" w:sz="4" w:space="0"/>
              <w:left w:val="single" w:color="000000" w:sz="4" w:space="0"/>
              <w:bottom w:val="single" w:color="000000" w:sz="4" w:space="0"/>
              <w:right w:val="single" w:color="000000" w:sz="4" w:space="0"/>
            </w:tcBorders>
          </w:tcPr>
          <w:p w14:paraId="2B2C6545">
            <w:pPr>
              <w:pStyle w:val="62"/>
              <w:rPr>
                <w:rFonts w:hint="eastAsia"/>
                <w:color w:val="auto"/>
                <w:sz w:val="26"/>
                <w:highlight w:val="none"/>
              </w:rPr>
            </w:pPr>
          </w:p>
        </w:tc>
        <w:tc>
          <w:tcPr>
            <w:tcW w:w="2300" w:type="dxa"/>
            <w:tcBorders>
              <w:top w:val="single" w:color="000000" w:sz="4" w:space="0"/>
              <w:left w:val="single" w:color="000000" w:sz="4" w:space="0"/>
              <w:bottom w:val="single" w:color="000000" w:sz="4" w:space="0"/>
              <w:right w:val="single" w:color="000000" w:sz="4" w:space="0"/>
            </w:tcBorders>
          </w:tcPr>
          <w:p w14:paraId="6135D517">
            <w:pPr>
              <w:pStyle w:val="62"/>
              <w:rPr>
                <w:rFonts w:hint="eastAsia"/>
                <w:color w:val="auto"/>
                <w:sz w:val="26"/>
                <w:highlight w:val="none"/>
              </w:rPr>
            </w:pPr>
          </w:p>
        </w:tc>
        <w:tc>
          <w:tcPr>
            <w:tcW w:w="1695" w:type="dxa"/>
            <w:tcBorders>
              <w:top w:val="single" w:color="000000" w:sz="4" w:space="0"/>
              <w:left w:val="single" w:color="000000" w:sz="4" w:space="0"/>
              <w:bottom w:val="single" w:color="000000" w:sz="4" w:space="0"/>
              <w:right w:val="single" w:color="000000" w:sz="4" w:space="0"/>
            </w:tcBorders>
          </w:tcPr>
          <w:p w14:paraId="693CC911">
            <w:pPr>
              <w:pStyle w:val="62"/>
              <w:rPr>
                <w:rFonts w:hint="eastAsia"/>
                <w:color w:val="auto"/>
                <w:sz w:val="26"/>
                <w:highlight w:val="none"/>
              </w:rPr>
            </w:pPr>
          </w:p>
        </w:tc>
        <w:tc>
          <w:tcPr>
            <w:tcW w:w="1279" w:type="dxa"/>
            <w:tcBorders>
              <w:top w:val="single" w:color="000000" w:sz="4" w:space="0"/>
              <w:left w:val="single" w:color="000000" w:sz="4" w:space="0"/>
              <w:bottom w:val="single" w:color="000000" w:sz="4" w:space="0"/>
            </w:tcBorders>
          </w:tcPr>
          <w:p w14:paraId="5BFA78BA">
            <w:pPr>
              <w:pStyle w:val="62"/>
              <w:rPr>
                <w:rFonts w:hint="eastAsia"/>
                <w:color w:val="auto"/>
                <w:sz w:val="26"/>
                <w:highlight w:val="none"/>
              </w:rPr>
            </w:pPr>
          </w:p>
        </w:tc>
      </w:tr>
      <w:tr w14:paraId="7AB8AD9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133" w:hRule="atLeast"/>
        </w:trPr>
        <w:tc>
          <w:tcPr>
            <w:tcW w:w="641" w:type="dxa"/>
            <w:tcBorders>
              <w:top w:val="single" w:color="000000" w:sz="4" w:space="0"/>
              <w:bottom w:val="single" w:color="000000" w:sz="4" w:space="0"/>
              <w:right w:val="single" w:color="000000" w:sz="4" w:space="0"/>
            </w:tcBorders>
          </w:tcPr>
          <w:p w14:paraId="2EC63902">
            <w:pPr>
              <w:pStyle w:val="62"/>
              <w:rPr>
                <w:rFonts w:hint="eastAsia"/>
                <w:color w:val="auto"/>
                <w:sz w:val="26"/>
                <w:highlight w:val="none"/>
              </w:rPr>
            </w:pPr>
          </w:p>
        </w:tc>
        <w:tc>
          <w:tcPr>
            <w:tcW w:w="3386" w:type="dxa"/>
            <w:tcBorders>
              <w:top w:val="single" w:color="000000" w:sz="4" w:space="0"/>
              <w:left w:val="single" w:color="000000" w:sz="4" w:space="0"/>
              <w:bottom w:val="single" w:color="000000" w:sz="4" w:space="0"/>
              <w:right w:val="single" w:color="000000" w:sz="4" w:space="0"/>
            </w:tcBorders>
          </w:tcPr>
          <w:p w14:paraId="0585C7CA">
            <w:pPr>
              <w:pStyle w:val="62"/>
              <w:rPr>
                <w:rFonts w:hint="eastAsia"/>
                <w:color w:val="auto"/>
                <w:sz w:val="26"/>
                <w:highlight w:val="none"/>
              </w:rPr>
            </w:pPr>
          </w:p>
        </w:tc>
        <w:tc>
          <w:tcPr>
            <w:tcW w:w="2300" w:type="dxa"/>
            <w:tcBorders>
              <w:top w:val="single" w:color="000000" w:sz="4" w:space="0"/>
              <w:left w:val="single" w:color="000000" w:sz="4" w:space="0"/>
              <w:bottom w:val="single" w:color="000000" w:sz="4" w:space="0"/>
              <w:right w:val="single" w:color="000000" w:sz="4" w:space="0"/>
            </w:tcBorders>
          </w:tcPr>
          <w:p w14:paraId="784E3D7D">
            <w:pPr>
              <w:pStyle w:val="62"/>
              <w:rPr>
                <w:rFonts w:hint="eastAsia"/>
                <w:color w:val="auto"/>
                <w:sz w:val="26"/>
                <w:highlight w:val="none"/>
              </w:rPr>
            </w:pPr>
          </w:p>
        </w:tc>
        <w:tc>
          <w:tcPr>
            <w:tcW w:w="1695" w:type="dxa"/>
            <w:tcBorders>
              <w:top w:val="single" w:color="000000" w:sz="4" w:space="0"/>
              <w:left w:val="single" w:color="000000" w:sz="4" w:space="0"/>
              <w:bottom w:val="single" w:color="000000" w:sz="4" w:space="0"/>
              <w:right w:val="single" w:color="000000" w:sz="4" w:space="0"/>
            </w:tcBorders>
          </w:tcPr>
          <w:p w14:paraId="6C99CB96">
            <w:pPr>
              <w:pStyle w:val="62"/>
              <w:rPr>
                <w:rFonts w:hint="eastAsia"/>
                <w:color w:val="auto"/>
                <w:sz w:val="26"/>
                <w:highlight w:val="none"/>
              </w:rPr>
            </w:pPr>
          </w:p>
        </w:tc>
        <w:tc>
          <w:tcPr>
            <w:tcW w:w="1279" w:type="dxa"/>
            <w:tcBorders>
              <w:top w:val="single" w:color="000000" w:sz="4" w:space="0"/>
              <w:left w:val="single" w:color="000000" w:sz="4" w:space="0"/>
              <w:bottom w:val="single" w:color="000000" w:sz="4" w:space="0"/>
            </w:tcBorders>
          </w:tcPr>
          <w:p w14:paraId="632417FA">
            <w:pPr>
              <w:pStyle w:val="62"/>
              <w:rPr>
                <w:rFonts w:hint="eastAsia"/>
                <w:color w:val="auto"/>
                <w:sz w:val="26"/>
                <w:highlight w:val="none"/>
              </w:rPr>
            </w:pPr>
          </w:p>
        </w:tc>
      </w:tr>
      <w:tr w14:paraId="6D26F94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134" w:hRule="atLeast"/>
        </w:trPr>
        <w:tc>
          <w:tcPr>
            <w:tcW w:w="641" w:type="dxa"/>
            <w:tcBorders>
              <w:top w:val="single" w:color="000000" w:sz="4" w:space="0"/>
              <w:bottom w:val="single" w:color="000000" w:sz="4" w:space="0"/>
              <w:right w:val="single" w:color="000000" w:sz="4" w:space="0"/>
            </w:tcBorders>
          </w:tcPr>
          <w:p w14:paraId="19E900B5">
            <w:pPr>
              <w:pStyle w:val="62"/>
              <w:rPr>
                <w:rFonts w:hint="eastAsia"/>
                <w:color w:val="auto"/>
                <w:sz w:val="26"/>
                <w:highlight w:val="none"/>
              </w:rPr>
            </w:pPr>
          </w:p>
        </w:tc>
        <w:tc>
          <w:tcPr>
            <w:tcW w:w="3386" w:type="dxa"/>
            <w:tcBorders>
              <w:top w:val="single" w:color="000000" w:sz="4" w:space="0"/>
              <w:left w:val="single" w:color="000000" w:sz="4" w:space="0"/>
              <w:bottom w:val="single" w:color="000000" w:sz="4" w:space="0"/>
              <w:right w:val="single" w:color="000000" w:sz="4" w:space="0"/>
            </w:tcBorders>
          </w:tcPr>
          <w:p w14:paraId="1ACCDABA">
            <w:pPr>
              <w:rPr>
                <w:rFonts w:hint="eastAsia"/>
                <w:color w:val="auto"/>
                <w:highlight w:val="none"/>
                <w:u w:val="single"/>
              </w:rPr>
            </w:pPr>
          </w:p>
          <w:p w14:paraId="3FEFC32C">
            <w:pPr>
              <w:pStyle w:val="62"/>
              <w:rPr>
                <w:rFonts w:hint="eastAsia"/>
                <w:color w:val="auto"/>
                <w:sz w:val="26"/>
                <w:highlight w:val="none"/>
              </w:rPr>
            </w:pPr>
          </w:p>
        </w:tc>
        <w:tc>
          <w:tcPr>
            <w:tcW w:w="2300" w:type="dxa"/>
            <w:tcBorders>
              <w:top w:val="single" w:color="000000" w:sz="4" w:space="0"/>
              <w:left w:val="single" w:color="000000" w:sz="4" w:space="0"/>
              <w:bottom w:val="single" w:color="000000" w:sz="4" w:space="0"/>
              <w:right w:val="single" w:color="000000" w:sz="4" w:space="0"/>
            </w:tcBorders>
          </w:tcPr>
          <w:p w14:paraId="6C1F5243">
            <w:pPr>
              <w:pStyle w:val="62"/>
              <w:rPr>
                <w:rFonts w:hint="eastAsia"/>
                <w:color w:val="auto"/>
                <w:sz w:val="26"/>
                <w:highlight w:val="none"/>
              </w:rPr>
            </w:pPr>
          </w:p>
        </w:tc>
        <w:tc>
          <w:tcPr>
            <w:tcW w:w="1695" w:type="dxa"/>
            <w:tcBorders>
              <w:top w:val="single" w:color="000000" w:sz="4" w:space="0"/>
              <w:left w:val="single" w:color="000000" w:sz="4" w:space="0"/>
              <w:bottom w:val="single" w:color="000000" w:sz="4" w:space="0"/>
              <w:right w:val="single" w:color="000000" w:sz="4" w:space="0"/>
            </w:tcBorders>
          </w:tcPr>
          <w:p w14:paraId="08A3C808">
            <w:pPr>
              <w:pStyle w:val="62"/>
              <w:rPr>
                <w:rFonts w:hint="eastAsia"/>
                <w:color w:val="auto"/>
                <w:sz w:val="26"/>
                <w:highlight w:val="none"/>
              </w:rPr>
            </w:pPr>
          </w:p>
        </w:tc>
        <w:tc>
          <w:tcPr>
            <w:tcW w:w="1279" w:type="dxa"/>
            <w:tcBorders>
              <w:top w:val="single" w:color="000000" w:sz="4" w:space="0"/>
              <w:left w:val="single" w:color="000000" w:sz="4" w:space="0"/>
              <w:bottom w:val="single" w:color="000000" w:sz="4" w:space="0"/>
            </w:tcBorders>
          </w:tcPr>
          <w:p w14:paraId="0E3D9FC5">
            <w:pPr>
              <w:pStyle w:val="62"/>
              <w:rPr>
                <w:rFonts w:hint="eastAsia"/>
                <w:color w:val="auto"/>
                <w:sz w:val="26"/>
                <w:highlight w:val="none"/>
              </w:rPr>
            </w:pPr>
          </w:p>
        </w:tc>
      </w:tr>
      <w:tr w14:paraId="73C2A71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133" w:hRule="atLeast"/>
        </w:trPr>
        <w:tc>
          <w:tcPr>
            <w:tcW w:w="641" w:type="dxa"/>
            <w:tcBorders>
              <w:top w:val="single" w:color="000000" w:sz="4" w:space="0"/>
              <w:right w:val="single" w:color="000000" w:sz="4" w:space="0"/>
            </w:tcBorders>
          </w:tcPr>
          <w:p w14:paraId="0B35A875">
            <w:pPr>
              <w:pStyle w:val="62"/>
              <w:rPr>
                <w:rFonts w:hint="eastAsia"/>
                <w:color w:val="auto"/>
                <w:sz w:val="26"/>
                <w:highlight w:val="none"/>
              </w:rPr>
            </w:pPr>
          </w:p>
        </w:tc>
        <w:tc>
          <w:tcPr>
            <w:tcW w:w="3386" w:type="dxa"/>
            <w:tcBorders>
              <w:top w:val="single" w:color="000000" w:sz="4" w:space="0"/>
              <w:left w:val="single" w:color="000000" w:sz="4" w:space="0"/>
              <w:right w:val="single" w:color="000000" w:sz="4" w:space="0"/>
            </w:tcBorders>
          </w:tcPr>
          <w:p w14:paraId="248C42A2">
            <w:pPr>
              <w:pStyle w:val="62"/>
              <w:rPr>
                <w:rFonts w:hint="eastAsia"/>
                <w:color w:val="auto"/>
                <w:sz w:val="26"/>
                <w:highlight w:val="none"/>
              </w:rPr>
            </w:pPr>
          </w:p>
        </w:tc>
        <w:tc>
          <w:tcPr>
            <w:tcW w:w="2300" w:type="dxa"/>
            <w:tcBorders>
              <w:top w:val="single" w:color="000000" w:sz="4" w:space="0"/>
              <w:left w:val="single" w:color="000000" w:sz="4" w:space="0"/>
              <w:right w:val="single" w:color="000000" w:sz="4" w:space="0"/>
            </w:tcBorders>
          </w:tcPr>
          <w:p w14:paraId="33E5082F">
            <w:pPr>
              <w:pStyle w:val="62"/>
              <w:rPr>
                <w:rFonts w:hint="eastAsia"/>
                <w:color w:val="auto"/>
                <w:sz w:val="26"/>
                <w:highlight w:val="none"/>
              </w:rPr>
            </w:pPr>
          </w:p>
        </w:tc>
        <w:tc>
          <w:tcPr>
            <w:tcW w:w="1695" w:type="dxa"/>
            <w:tcBorders>
              <w:top w:val="single" w:color="000000" w:sz="4" w:space="0"/>
              <w:left w:val="single" w:color="000000" w:sz="4" w:space="0"/>
              <w:right w:val="single" w:color="000000" w:sz="4" w:space="0"/>
            </w:tcBorders>
          </w:tcPr>
          <w:p w14:paraId="7477C9EA">
            <w:pPr>
              <w:pStyle w:val="62"/>
              <w:rPr>
                <w:rFonts w:hint="eastAsia"/>
                <w:color w:val="auto"/>
                <w:sz w:val="26"/>
                <w:highlight w:val="none"/>
              </w:rPr>
            </w:pPr>
          </w:p>
        </w:tc>
        <w:tc>
          <w:tcPr>
            <w:tcW w:w="1279" w:type="dxa"/>
            <w:tcBorders>
              <w:top w:val="single" w:color="000000" w:sz="4" w:space="0"/>
              <w:left w:val="single" w:color="000000" w:sz="4" w:space="0"/>
            </w:tcBorders>
          </w:tcPr>
          <w:p w14:paraId="328A03DB">
            <w:pPr>
              <w:pStyle w:val="62"/>
              <w:rPr>
                <w:rFonts w:hint="eastAsia"/>
                <w:color w:val="auto"/>
                <w:sz w:val="26"/>
                <w:highlight w:val="none"/>
              </w:rPr>
            </w:pPr>
          </w:p>
        </w:tc>
      </w:tr>
    </w:tbl>
    <w:p w14:paraId="0D9243CE">
      <w:pPr>
        <w:pStyle w:val="15"/>
        <w:rPr>
          <w:rFonts w:hint="eastAsia"/>
          <w:color w:val="auto"/>
          <w:highlight w:val="none"/>
        </w:rPr>
      </w:pPr>
    </w:p>
    <w:p w14:paraId="3F3FECE9">
      <w:pPr>
        <w:pStyle w:val="15"/>
        <w:rPr>
          <w:rFonts w:hint="eastAsia"/>
          <w:color w:val="auto"/>
          <w:highlight w:val="none"/>
        </w:rPr>
      </w:pPr>
      <w:r>
        <w:rPr>
          <w:rFonts w:hint="eastAsia"/>
          <w:color w:val="auto"/>
          <w:highlight w:val="none"/>
        </w:rPr>
        <w:t>注：本表后应附合同或</w:t>
      </w:r>
      <w:r>
        <w:rPr>
          <w:rFonts w:hint="eastAsia"/>
          <w:color w:val="auto"/>
          <w:highlight w:val="none"/>
          <w:lang w:val="en-US"/>
        </w:rPr>
        <w:t>中标（成交）通知书</w:t>
      </w:r>
      <w:r>
        <w:rPr>
          <w:rFonts w:hint="eastAsia"/>
          <w:color w:val="auto"/>
          <w:highlight w:val="none"/>
        </w:rPr>
        <w:t>复印件。</w:t>
      </w:r>
    </w:p>
    <w:p w14:paraId="12706D88">
      <w:pPr>
        <w:rPr>
          <w:rFonts w:hint="eastAsia"/>
          <w:color w:val="auto"/>
          <w:highlight w:val="none"/>
        </w:rPr>
        <w:sectPr>
          <w:pgSz w:w="11910" w:h="16840"/>
          <w:pgMar w:top="1440" w:right="1531" w:bottom="1440" w:left="1531" w:header="0" w:footer="1119" w:gutter="0"/>
          <w:cols w:space="720" w:num="1"/>
        </w:sectPr>
      </w:pPr>
    </w:p>
    <w:p w14:paraId="7E26A76F">
      <w:pPr>
        <w:pStyle w:val="58"/>
        <w:spacing w:before="0"/>
        <w:ind w:left="0" w:right="0"/>
        <w:outlineLvl w:val="3"/>
        <w:rPr>
          <w:rFonts w:hint="eastAsia"/>
          <w:b w:val="0"/>
          <w:color w:val="auto"/>
          <w:highlight w:val="none"/>
        </w:rPr>
      </w:pPr>
      <w:bookmarkStart w:id="75" w:name="三、申请人认为有必要提供的其他材料"/>
      <w:bookmarkEnd w:id="75"/>
      <w:bookmarkStart w:id="76" w:name="_Toc68675861"/>
      <w:bookmarkStart w:id="77" w:name="_Toc80369239"/>
      <w:bookmarkStart w:id="78" w:name="_Toc68677859"/>
      <w:bookmarkStart w:id="79" w:name="_Toc68275341"/>
      <w:bookmarkStart w:id="80" w:name="_Toc80711480"/>
      <w:bookmarkStart w:id="81" w:name="_Toc80599073"/>
      <w:bookmarkStart w:id="82" w:name="_Toc3682"/>
      <w:r>
        <w:rPr>
          <w:rFonts w:hint="eastAsia"/>
          <w:b w:val="0"/>
          <w:color w:val="auto"/>
          <w:highlight w:val="none"/>
        </w:rPr>
        <w:t>三、</w:t>
      </w:r>
      <w:bookmarkEnd w:id="76"/>
      <w:bookmarkEnd w:id="77"/>
      <w:bookmarkEnd w:id="78"/>
      <w:bookmarkEnd w:id="79"/>
      <w:r>
        <w:rPr>
          <w:rFonts w:hint="eastAsia"/>
          <w:b w:val="0"/>
          <w:color w:val="auto"/>
          <w:highlight w:val="none"/>
        </w:rPr>
        <w:t>询比报价</w:t>
      </w:r>
      <w:bookmarkEnd w:id="80"/>
      <w:bookmarkEnd w:id="81"/>
      <w:r>
        <w:rPr>
          <w:rFonts w:hint="eastAsia"/>
          <w:b w:val="0"/>
          <w:color w:val="auto"/>
          <w:highlight w:val="none"/>
        </w:rPr>
        <w:t>函</w:t>
      </w:r>
      <w:bookmarkEnd w:id="82"/>
    </w:p>
    <w:p w14:paraId="2BF253E6">
      <w:pPr>
        <w:pStyle w:val="58"/>
        <w:spacing w:before="0"/>
        <w:ind w:left="0" w:right="0"/>
        <w:outlineLvl w:val="9"/>
        <w:rPr>
          <w:rFonts w:hint="eastAsia"/>
          <w:b w:val="0"/>
          <w:color w:val="auto"/>
          <w:highlight w:val="none"/>
        </w:rPr>
      </w:pPr>
    </w:p>
    <w:p w14:paraId="0A895ABA">
      <w:pPr>
        <w:pStyle w:val="58"/>
        <w:spacing w:before="0"/>
        <w:ind w:left="0" w:right="0" w:firstLine="640" w:firstLineChars="200"/>
        <w:jc w:val="both"/>
        <w:outlineLvl w:val="9"/>
        <w:rPr>
          <w:rFonts w:hint="eastAsia"/>
          <w:b w:val="0"/>
          <w:color w:val="auto"/>
          <w:highlight w:val="none"/>
        </w:rPr>
      </w:pPr>
    </w:p>
    <w:p w14:paraId="526A3F93">
      <w:pPr>
        <w:wordWrap w:val="0"/>
        <w:spacing w:line="360" w:lineRule="auto"/>
        <w:rPr>
          <w:rFonts w:hint="eastAsia"/>
          <w:color w:val="auto"/>
          <w:sz w:val="28"/>
          <w:szCs w:val="28"/>
          <w:highlight w:val="none"/>
        </w:rPr>
      </w:pPr>
      <w:r>
        <w:rPr>
          <w:rFonts w:hint="eastAsia"/>
          <w:color w:val="auto"/>
          <w:sz w:val="28"/>
          <w:szCs w:val="28"/>
          <w:highlight w:val="none"/>
        </w:rPr>
        <w:t>防城港市铭辰投资开发有限公司：</w:t>
      </w:r>
    </w:p>
    <w:p w14:paraId="5115D879">
      <w:pPr>
        <w:wordWrap w:val="0"/>
        <w:spacing w:line="360" w:lineRule="auto"/>
        <w:ind w:firstLine="560" w:firstLineChars="200"/>
        <w:jc w:val="both"/>
        <w:rPr>
          <w:rFonts w:hint="eastAsia"/>
          <w:color w:val="auto"/>
          <w:sz w:val="28"/>
          <w:szCs w:val="28"/>
          <w:highlight w:val="none"/>
          <w:u w:val="single"/>
        </w:rPr>
      </w:pPr>
      <w:r>
        <w:rPr>
          <w:rFonts w:hint="eastAsia"/>
          <w:color w:val="auto"/>
          <w:sz w:val="28"/>
          <w:szCs w:val="28"/>
          <w:highlight w:val="none"/>
        </w:rPr>
        <w:t>我公司已仔细研究了询比文件的全部内容并承诺响应询比</w:t>
      </w:r>
      <w:r>
        <w:rPr>
          <w:rFonts w:hint="eastAsia"/>
          <w:color w:val="auto"/>
          <w:sz w:val="28"/>
          <w:szCs w:val="28"/>
          <w:highlight w:val="none"/>
          <w:lang w:val="en-US"/>
        </w:rPr>
        <w:t>报价</w:t>
      </w:r>
      <w:r>
        <w:rPr>
          <w:rFonts w:hint="eastAsia"/>
          <w:color w:val="auto"/>
          <w:sz w:val="28"/>
          <w:szCs w:val="28"/>
          <w:highlight w:val="none"/>
        </w:rPr>
        <w:t>文件中的所有内容,愿意以</w:t>
      </w:r>
      <w:r>
        <w:rPr>
          <w:rFonts w:hint="eastAsia"/>
          <w:color w:val="auto"/>
          <w:sz w:val="28"/>
          <w:szCs w:val="28"/>
          <w:highlight w:val="none"/>
          <w:u w:val="single"/>
          <w:lang w:val="en-US"/>
        </w:rPr>
        <w:t xml:space="preserve">   %</w:t>
      </w:r>
      <w:r>
        <w:rPr>
          <w:rFonts w:hint="eastAsia"/>
          <w:color w:val="auto"/>
          <w:sz w:val="28"/>
          <w:szCs w:val="28"/>
          <w:highlight w:val="none"/>
          <w:lang w:val="en-US"/>
        </w:rPr>
        <w:t>（下浮率）</w:t>
      </w:r>
      <w:r>
        <w:rPr>
          <w:rFonts w:hint="eastAsia"/>
          <w:color w:val="auto"/>
          <w:sz w:val="28"/>
          <w:szCs w:val="28"/>
          <w:highlight w:val="none"/>
        </w:rPr>
        <w:t>进行报价，</w:t>
      </w:r>
      <w:r>
        <w:rPr>
          <w:rFonts w:hint="eastAsia"/>
          <w:color w:val="auto"/>
          <w:sz w:val="28"/>
          <w:szCs w:val="28"/>
          <w:highlight w:val="none"/>
          <w:u w:val="single"/>
          <w:lang w:val="en-US"/>
        </w:rPr>
        <w:t>服务</w:t>
      </w:r>
      <w:r>
        <w:rPr>
          <w:rFonts w:hint="eastAsia"/>
          <w:color w:val="auto"/>
          <w:sz w:val="28"/>
          <w:szCs w:val="28"/>
          <w:highlight w:val="none"/>
          <w:u w:val="single"/>
        </w:rPr>
        <w:t>期为</w:t>
      </w:r>
      <w:r>
        <w:rPr>
          <w:rFonts w:hint="eastAsia"/>
          <w:color w:val="auto"/>
          <w:sz w:val="28"/>
          <w:szCs w:val="28"/>
          <w:highlight w:val="none"/>
          <w:u w:val="single"/>
          <w:lang w:val="en-US" w:eastAsia="zh-CN"/>
        </w:rPr>
        <w:t>以合同签订时间为准</w:t>
      </w:r>
      <w:r>
        <w:rPr>
          <w:rFonts w:hint="eastAsia"/>
          <w:color w:val="auto"/>
          <w:sz w:val="28"/>
          <w:szCs w:val="28"/>
          <w:highlight w:val="none"/>
        </w:rPr>
        <w:t>。按合同约定实施和完成</w:t>
      </w:r>
      <w:r>
        <w:rPr>
          <w:rFonts w:hint="eastAsia"/>
          <w:color w:val="auto"/>
          <w:sz w:val="28"/>
          <w:szCs w:val="28"/>
          <w:highlight w:val="none"/>
          <w:lang w:val="en-US"/>
        </w:rPr>
        <w:t>本项目的服务</w:t>
      </w:r>
      <w:r>
        <w:rPr>
          <w:rFonts w:hint="eastAsia"/>
          <w:color w:val="auto"/>
          <w:sz w:val="28"/>
          <w:szCs w:val="28"/>
          <w:highlight w:val="none"/>
        </w:rPr>
        <w:t>工作。</w:t>
      </w:r>
    </w:p>
    <w:p w14:paraId="4E1E6D47">
      <w:pPr>
        <w:wordWrap w:val="0"/>
        <w:spacing w:line="360" w:lineRule="auto"/>
        <w:ind w:firstLine="560" w:firstLineChars="200"/>
        <w:jc w:val="both"/>
        <w:rPr>
          <w:rFonts w:hint="eastAsia"/>
          <w:color w:val="auto"/>
          <w:sz w:val="28"/>
          <w:szCs w:val="28"/>
          <w:highlight w:val="none"/>
        </w:rPr>
      </w:pPr>
      <w:r>
        <w:rPr>
          <w:rFonts w:hint="eastAsia"/>
          <w:color w:val="auto"/>
          <w:sz w:val="28"/>
          <w:szCs w:val="28"/>
          <w:highlight w:val="none"/>
        </w:rPr>
        <w:t>如我公司中标，我公司承诺在收到中标通知书后，在10日内与</w:t>
      </w:r>
      <w:r>
        <w:rPr>
          <w:rFonts w:hint="eastAsia"/>
          <w:color w:val="auto"/>
          <w:sz w:val="28"/>
          <w:szCs w:val="28"/>
          <w:highlight w:val="none"/>
          <w:lang w:val="en-US"/>
        </w:rPr>
        <w:t>招标人</w:t>
      </w:r>
      <w:r>
        <w:rPr>
          <w:rFonts w:hint="eastAsia"/>
          <w:color w:val="auto"/>
          <w:sz w:val="28"/>
          <w:szCs w:val="28"/>
          <w:highlight w:val="none"/>
        </w:rPr>
        <w:t>签订合同并开展</w:t>
      </w:r>
      <w:r>
        <w:rPr>
          <w:rFonts w:hint="eastAsia"/>
          <w:color w:val="auto"/>
          <w:sz w:val="28"/>
          <w:szCs w:val="28"/>
          <w:highlight w:val="none"/>
          <w:lang w:val="en-US"/>
        </w:rPr>
        <w:t>项目服务</w:t>
      </w:r>
      <w:r>
        <w:rPr>
          <w:rFonts w:hint="eastAsia"/>
          <w:color w:val="auto"/>
          <w:sz w:val="28"/>
          <w:szCs w:val="28"/>
          <w:highlight w:val="none"/>
        </w:rPr>
        <w:t>工作，我公司承诺在合同约定的期限内完成本项目的服务工作并提交符合要求的验收成果。</w:t>
      </w:r>
    </w:p>
    <w:p w14:paraId="00531609">
      <w:pPr>
        <w:wordWrap w:val="0"/>
        <w:spacing w:line="360" w:lineRule="auto"/>
        <w:ind w:firstLine="560" w:firstLineChars="200"/>
        <w:jc w:val="both"/>
        <w:rPr>
          <w:rFonts w:hint="eastAsia"/>
          <w:color w:val="auto"/>
          <w:sz w:val="28"/>
          <w:szCs w:val="28"/>
          <w:highlight w:val="none"/>
        </w:rPr>
      </w:pPr>
      <w:r>
        <w:rPr>
          <w:rFonts w:hint="eastAsia"/>
          <w:color w:val="auto"/>
          <w:sz w:val="28"/>
          <w:szCs w:val="28"/>
          <w:highlight w:val="none"/>
        </w:rPr>
        <w:t>我公司在此声明，所递交的询比报价函及有关资料内容完整、真实、准确。</w:t>
      </w:r>
    </w:p>
    <w:p w14:paraId="0E811790">
      <w:pPr>
        <w:wordWrap w:val="0"/>
        <w:spacing w:line="360" w:lineRule="auto"/>
        <w:ind w:firstLine="560" w:firstLineChars="200"/>
        <w:rPr>
          <w:rFonts w:hint="eastAsia"/>
          <w:color w:val="auto"/>
          <w:sz w:val="28"/>
          <w:szCs w:val="28"/>
          <w:highlight w:val="none"/>
        </w:rPr>
      </w:pPr>
    </w:p>
    <w:p w14:paraId="09719CF3">
      <w:pPr>
        <w:wordWrap w:val="0"/>
        <w:spacing w:line="360" w:lineRule="auto"/>
        <w:ind w:firstLine="200"/>
        <w:jc w:val="right"/>
        <w:rPr>
          <w:rFonts w:hint="eastAsia"/>
          <w:color w:val="auto"/>
          <w:sz w:val="28"/>
          <w:szCs w:val="28"/>
          <w:highlight w:val="none"/>
        </w:rPr>
      </w:pPr>
      <w:r>
        <w:rPr>
          <w:rFonts w:hint="eastAsia"/>
          <w:color w:val="auto"/>
          <w:sz w:val="28"/>
          <w:szCs w:val="28"/>
          <w:highlight w:val="none"/>
          <w:lang w:val="en-US"/>
        </w:rPr>
        <w:t>参与</w:t>
      </w:r>
      <w:r>
        <w:rPr>
          <w:rFonts w:hint="eastAsia"/>
          <w:color w:val="auto"/>
          <w:sz w:val="28"/>
          <w:szCs w:val="28"/>
          <w:highlight w:val="none"/>
        </w:rPr>
        <w:t>询比人：            （盖公章）</w:t>
      </w:r>
    </w:p>
    <w:p w14:paraId="669EC982">
      <w:pPr>
        <w:wordWrap w:val="0"/>
        <w:spacing w:line="360" w:lineRule="auto"/>
        <w:ind w:firstLine="200"/>
        <w:jc w:val="right"/>
        <w:rPr>
          <w:rFonts w:hint="eastAsia"/>
          <w:color w:val="auto"/>
          <w:sz w:val="28"/>
          <w:szCs w:val="28"/>
          <w:highlight w:val="none"/>
        </w:rPr>
      </w:pPr>
      <w:r>
        <w:rPr>
          <w:rFonts w:hint="eastAsia"/>
          <w:color w:val="auto"/>
          <w:sz w:val="28"/>
          <w:szCs w:val="28"/>
          <w:highlight w:val="none"/>
        </w:rPr>
        <w:t>法定代表人：         （签章）</w:t>
      </w:r>
    </w:p>
    <w:p w14:paraId="74A56B34">
      <w:pPr>
        <w:wordWrap w:val="0"/>
        <w:spacing w:line="360" w:lineRule="auto"/>
        <w:ind w:firstLine="200"/>
        <w:jc w:val="right"/>
        <w:rPr>
          <w:rFonts w:hint="eastAsia"/>
          <w:color w:val="auto"/>
          <w:sz w:val="28"/>
          <w:szCs w:val="28"/>
          <w:highlight w:val="none"/>
        </w:rPr>
      </w:pPr>
      <w:r>
        <w:rPr>
          <w:rFonts w:hint="eastAsia"/>
          <w:color w:val="auto"/>
          <w:sz w:val="28"/>
          <w:szCs w:val="28"/>
          <w:highlight w:val="none"/>
        </w:rPr>
        <w:t xml:space="preserve">公司地址：                  </w:t>
      </w:r>
    </w:p>
    <w:p w14:paraId="090E9A49">
      <w:pPr>
        <w:wordWrap w:val="0"/>
        <w:spacing w:line="360" w:lineRule="auto"/>
        <w:ind w:firstLine="200"/>
        <w:jc w:val="right"/>
        <w:rPr>
          <w:rFonts w:hint="eastAsia"/>
          <w:color w:val="auto"/>
          <w:sz w:val="28"/>
          <w:szCs w:val="28"/>
          <w:highlight w:val="none"/>
        </w:rPr>
      </w:pPr>
      <w:r>
        <w:rPr>
          <w:rFonts w:hint="eastAsia"/>
          <w:color w:val="auto"/>
          <w:sz w:val="28"/>
          <w:szCs w:val="28"/>
          <w:highlight w:val="none"/>
        </w:rPr>
        <w:t xml:space="preserve">电话：                   </w:t>
      </w:r>
    </w:p>
    <w:p w14:paraId="1041A7AE">
      <w:pPr>
        <w:wordWrap w:val="0"/>
        <w:spacing w:line="360" w:lineRule="auto"/>
        <w:ind w:firstLine="200"/>
        <w:jc w:val="right"/>
        <w:rPr>
          <w:rFonts w:hint="eastAsia"/>
          <w:color w:val="auto"/>
          <w:sz w:val="28"/>
          <w:szCs w:val="28"/>
          <w:highlight w:val="none"/>
        </w:rPr>
      </w:pPr>
      <w:r>
        <w:rPr>
          <w:rFonts w:hint="eastAsia"/>
          <w:color w:val="auto"/>
          <w:sz w:val="28"/>
          <w:szCs w:val="28"/>
          <w:highlight w:val="none"/>
        </w:rPr>
        <w:t xml:space="preserve">   年    月    日</w:t>
      </w:r>
    </w:p>
    <w:p w14:paraId="41CA8ACA">
      <w:pPr>
        <w:wordWrap w:val="0"/>
        <w:spacing w:line="360" w:lineRule="auto"/>
        <w:ind w:firstLine="200"/>
        <w:jc w:val="right"/>
        <w:rPr>
          <w:rFonts w:hint="eastAsia"/>
          <w:color w:val="auto"/>
          <w:sz w:val="28"/>
          <w:szCs w:val="28"/>
          <w:highlight w:val="none"/>
        </w:rPr>
      </w:pPr>
    </w:p>
    <w:p w14:paraId="123B334A">
      <w:pPr>
        <w:pStyle w:val="58"/>
        <w:spacing w:before="0" w:line="360" w:lineRule="auto"/>
        <w:ind w:left="0" w:right="0" w:firstLine="560" w:firstLineChars="200"/>
        <w:jc w:val="both"/>
        <w:outlineLvl w:val="9"/>
        <w:rPr>
          <w:rFonts w:hint="eastAsia"/>
          <w:b w:val="0"/>
          <w:color w:val="auto"/>
          <w:sz w:val="28"/>
          <w:szCs w:val="28"/>
          <w:highlight w:val="none"/>
        </w:rPr>
      </w:pPr>
    </w:p>
    <w:p w14:paraId="042B5170">
      <w:pPr>
        <w:pStyle w:val="58"/>
        <w:spacing w:before="0"/>
        <w:ind w:left="0" w:right="0"/>
        <w:outlineLvl w:val="9"/>
        <w:rPr>
          <w:rFonts w:hint="eastAsia"/>
          <w:b w:val="0"/>
          <w:color w:val="auto"/>
          <w:highlight w:val="none"/>
        </w:rPr>
      </w:pPr>
    </w:p>
    <w:p w14:paraId="0CDFE7F8">
      <w:pPr>
        <w:pStyle w:val="58"/>
        <w:spacing w:before="0"/>
        <w:ind w:left="0" w:right="0"/>
        <w:outlineLvl w:val="9"/>
        <w:rPr>
          <w:rFonts w:hint="eastAsia"/>
          <w:b w:val="0"/>
          <w:color w:val="auto"/>
          <w:highlight w:val="none"/>
        </w:rPr>
        <w:sectPr>
          <w:pgSz w:w="11910" w:h="16840"/>
          <w:pgMar w:top="1440" w:right="1531" w:bottom="1440" w:left="1531" w:header="0" w:footer="1119" w:gutter="0"/>
          <w:cols w:space="720" w:num="1"/>
        </w:sectPr>
      </w:pPr>
    </w:p>
    <w:p w14:paraId="04D2C401">
      <w:pPr>
        <w:pStyle w:val="58"/>
        <w:spacing w:before="0"/>
        <w:ind w:left="0" w:right="0"/>
        <w:outlineLvl w:val="9"/>
        <w:rPr>
          <w:rFonts w:hint="eastAsia"/>
          <w:b w:val="0"/>
          <w:color w:val="auto"/>
          <w:highlight w:val="none"/>
        </w:rPr>
      </w:pPr>
    </w:p>
    <w:p w14:paraId="24B6029A">
      <w:pPr>
        <w:pStyle w:val="58"/>
        <w:spacing w:before="0"/>
        <w:ind w:left="0" w:right="0"/>
        <w:outlineLvl w:val="3"/>
        <w:rPr>
          <w:rFonts w:hint="eastAsia"/>
          <w:b w:val="0"/>
          <w:color w:val="auto"/>
          <w:highlight w:val="none"/>
        </w:rPr>
      </w:pPr>
      <w:bookmarkStart w:id="83" w:name="_Toc80599074"/>
      <w:bookmarkStart w:id="84" w:name="_Toc5862"/>
      <w:bookmarkStart w:id="85" w:name="_Toc80711481"/>
      <w:r>
        <w:rPr>
          <w:rFonts w:hint="eastAsia"/>
          <w:b w:val="0"/>
          <w:color w:val="auto"/>
          <w:highlight w:val="none"/>
        </w:rPr>
        <w:t>四、参与询比人认为有必要提供的其他材料</w:t>
      </w:r>
      <w:bookmarkEnd w:id="83"/>
      <w:bookmarkEnd w:id="84"/>
      <w:bookmarkEnd w:id="85"/>
    </w:p>
    <w:p w14:paraId="758E962C">
      <w:pPr>
        <w:pStyle w:val="15"/>
        <w:rPr>
          <w:rFonts w:hint="eastAsia"/>
          <w:color w:val="auto"/>
          <w:highlight w:val="none"/>
        </w:rPr>
      </w:pPr>
    </w:p>
    <w:p w14:paraId="7A241A14">
      <w:pPr>
        <w:pStyle w:val="15"/>
        <w:spacing w:line="360" w:lineRule="auto"/>
        <w:rPr>
          <w:rFonts w:hint="eastAsia"/>
          <w:color w:val="auto"/>
          <w:highlight w:val="none"/>
        </w:rPr>
      </w:pPr>
    </w:p>
    <w:p w14:paraId="56097A75">
      <w:pPr>
        <w:pStyle w:val="15"/>
        <w:spacing w:line="360" w:lineRule="auto"/>
        <w:ind w:firstLine="560" w:firstLineChars="200"/>
        <w:rPr>
          <w:rFonts w:hint="eastAsia"/>
          <w:color w:val="auto"/>
          <w:sz w:val="28"/>
          <w:szCs w:val="28"/>
          <w:highlight w:val="none"/>
        </w:rPr>
      </w:pPr>
      <w:r>
        <w:rPr>
          <w:rFonts w:hint="eastAsia"/>
          <w:color w:val="auto"/>
          <w:sz w:val="28"/>
          <w:szCs w:val="28"/>
          <w:highlight w:val="none"/>
        </w:rPr>
        <w:t>注：此处由参与询比人自行编制，如参与询比人无需要额外提供的材料，请注明“无”。</w:t>
      </w:r>
    </w:p>
    <w:p w14:paraId="44ABCAD2">
      <w:pPr>
        <w:pStyle w:val="58"/>
        <w:spacing w:before="0"/>
        <w:ind w:left="0" w:right="0"/>
        <w:outlineLvl w:val="3"/>
        <w:rPr>
          <w:rFonts w:hint="eastAsia"/>
          <w:b w:val="0"/>
          <w:color w:val="auto"/>
          <w:highlight w:val="none"/>
        </w:rPr>
      </w:pPr>
    </w:p>
    <w:p w14:paraId="0D90BED9">
      <w:pPr>
        <w:rPr>
          <w:rFonts w:hint="eastAsia"/>
          <w:color w:val="auto"/>
          <w:highlight w:val="none"/>
        </w:rPr>
      </w:pPr>
      <w:r>
        <w:rPr>
          <w:rFonts w:hint="eastAsia"/>
          <w:color w:val="auto"/>
          <w:highlight w:val="none"/>
        </w:rPr>
        <w:br w:type="page"/>
      </w:r>
    </w:p>
    <w:p w14:paraId="04F6352C">
      <w:pPr>
        <w:jc w:val="both"/>
        <w:outlineLvl w:val="0"/>
        <w:rPr>
          <w:rFonts w:hint="eastAsia"/>
          <w:color w:val="auto"/>
          <w:spacing w:val="-4"/>
          <w:sz w:val="28"/>
          <w:szCs w:val="28"/>
          <w:highlight w:val="none"/>
        </w:rPr>
      </w:pPr>
      <w:bookmarkStart w:id="86" w:name="_Toc4724"/>
      <w:bookmarkStart w:id="87" w:name="_Toc68677860"/>
      <w:bookmarkStart w:id="88" w:name="_Toc68275342"/>
      <w:bookmarkStart w:id="89" w:name="_Toc68858494"/>
    </w:p>
    <w:p w14:paraId="74627E25">
      <w:pPr>
        <w:jc w:val="center"/>
        <w:outlineLvl w:val="0"/>
        <w:rPr>
          <w:rFonts w:hint="eastAsia"/>
          <w:b/>
          <w:bCs/>
          <w:color w:val="auto"/>
          <w:sz w:val="36"/>
          <w:szCs w:val="36"/>
          <w:highlight w:val="none"/>
          <w:lang w:val="en-US"/>
        </w:rPr>
      </w:pPr>
      <w:r>
        <w:rPr>
          <w:rFonts w:hint="eastAsia"/>
          <w:b/>
          <w:bCs/>
          <w:color w:val="auto"/>
          <w:sz w:val="36"/>
          <w:szCs w:val="36"/>
          <w:highlight w:val="none"/>
          <w:lang w:val="en-US"/>
        </w:rPr>
        <w:t>第</w:t>
      </w:r>
      <w:r>
        <w:rPr>
          <w:rFonts w:hint="eastAsia"/>
          <w:b/>
          <w:bCs/>
          <w:color w:val="auto"/>
          <w:sz w:val="36"/>
          <w:szCs w:val="36"/>
          <w:highlight w:val="none"/>
          <w:lang w:val="en-US" w:eastAsia="zh-CN"/>
        </w:rPr>
        <w:t>六</w:t>
      </w:r>
      <w:r>
        <w:rPr>
          <w:rFonts w:hint="eastAsia"/>
          <w:b/>
          <w:bCs/>
          <w:color w:val="auto"/>
          <w:sz w:val="36"/>
          <w:szCs w:val="36"/>
          <w:highlight w:val="none"/>
          <w:lang w:val="en-US"/>
        </w:rPr>
        <w:t>章 评标办法</w:t>
      </w:r>
      <w:bookmarkEnd w:id="86"/>
    </w:p>
    <w:bookmarkEnd w:id="87"/>
    <w:bookmarkEnd w:id="88"/>
    <w:bookmarkEnd w:id="89"/>
    <w:p w14:paraId="018E553F">
      <w:pPr>
        <w:pStyle w:val="15"/>
        <w:rPr>
          <w:rFonts w:hint="eastAsia"/>
          <w:color w:val="auto"/>
          <w:sz w:val="40"/>
          <w:szCs w:val="28"/>
          <w:highlight w:val="none"/>
        </w:rPr>
      </w:pPr>
    </w:p>
    <w:p w14:paraId="701559E6">
      <w:pPr>
        <w:pStyle w:val="103"/>
        <w:numPr>
          <w:ilvl w:val="0"/>
          <w:numId w:val="3"/>
        </w:numPr>
        <w:tabs>
          <w:tab w:val="left" w:pos="903"/>
        </w:tabs>
        <w:spacing w:line="500" w:lineRule="exact"/>
        <w:ind w:left="0" w:firstLine="562" w:firstLineChars="200"/>
        <w:jc w:val="both"/>
        <w:outlineLvl w:val="9"/>
        <w:rPr>
          <w:rFonts w:ascii="仿宋_GB2312" w:eastAsia="仿宋_GB2312"/>
          <w:color w:val="auto"/>
          <w:sz w:val="28"/>
          <w:szCs w:val="28"/>
          <w:highlight w:val="none"/>
        </w:rPr>
      </w:pPr>
      <w:bookmarkStart w:id="90" w:name="1.评标委员会构成"/>
      <w:bookmarkEnd w:id="90"/>
      <w:bookmarkStart w:id="91" w:name="_Toc68275343"/>
      <w:r>
        <w:rPr>
          <w:rFonts w:hint="eastAsia" w:ascii="仿宋_GB2312" w:eastAsia="仿宋_GB2312"/>
          <w:color w:val="auto"/>
          <w:sz w:val="28"/>
          <w:szCs w:val="28"/>
          <w:highlight w:val="none"/>
        </w:rPr>
        <w:t>评标委员会构成</w:t>
      </w:r>
      <w:bookmarkEnd w:id="91"/>
    </w:p>
    <w:p w14:paraId="0F7DD352">
      <w:pPr>
        <w:pStyle w:val="99"/>
        <w:numPr>
          <w:ilvl w:val="1"/>
          <w:numId w:val="3"/>
        </w:numPr>
        <w:tabs>
          <w:tab w:val="left" w:pos="1080"/>
        </w:tabs>
        <w:spacing w:before="0" w:line="500" w:lineRule="exact"/>
        <w:ind w:left="0" w:firstLine="528" w:firstLineChars="200"/>
        <w:jc w:val="both"/>
        <w:rPr>
          <w:rFonts w:ascii="仿宋_GB2312" w:eastAsia="仿宋_GB2312"/>
          <w:color w:val="auto"/>
          <w:sz w:val="28"/>
          <w:szCs w:val="28"/>
          <w:highlight w:val="none"/>
        </w:rPr>
      </w:pPr>
      <w:r>
        <w:rPr>
          <w:rFonts w:hint="eastAsia" w:ascii="仿宋_GB2312" w:eastAsia="仿宋_GB2312"/>
          <w:color w:val="auto"/>
          <w:spacing w:val="-8"/>
          <w:sz w:val="28"/>
          <w:szCs w:val="28"/>
          <w:highlight w:val="none"/>
        </w:rPr>
        <w:t>评标委员会将由</w:t>
      </w:r>
      <w:r>
        <w:rPr>
          <w:rFonts w:hint="eastAsia" w:ascii="仿宋_GB2312" w:eastAsia="仿宋_GB2312"/>
          <w:color w:val="auto"/>
          <w:sz w:val="28"/>
          <w:szCs w:val="28"/>
          <w:highlight w:val="none"/>
          <w:lang w:val="en-US" w:eastAsia="zh-CN"/>
        </w:rPr>
        <w:t>3</w:t>
      </w:r>
      <w:r>
        <w:rPr>
          <w:rFonts w:hint="eastAsia" w:ascii="仿宋_GB2312" w:eastAsia="仿宋_GB2312"/>
          <w:color w:val="auto"/>
          <w:spacing w:val="-13"/>
          <w:sz w:val="28"/>
          <w:szCs w:val="28"/>
          <w:highlight w:val="none"/>
        </w:rPr>
        <w:t>人组成，评标专家从</w:t>
      </w:r>
      <w:r>
        <w:rPr>
          <w:rFonts w:hint="eastAsia" w:ascii="仿宋_GB2312" w:eastAsia="仿宋_GB2312"/>
          <w:color w:val="auto"/>
          <w:spacing w:val="-13"/>
          <w:sz w:val="28"/>
          <w:szCs w:val="28"/>
          <w:highlight w:val="none"/>
          <w:lang w:val="en-US" w:eastAsia="zh-CN"/>
        </w:rPr>
        <w:t>广西众联工程项目管理有限公司评标专家库</w:t>
      </w:r>
      <w:r>
        <w:rPr>
          <w:rFonts w:hint="eastAsia" w:ascii="仿宋_GB2312" w:eastAsia="仿宋_GB2312"/>
          <w:color w:val="auto"/>
          <w:spacing w:val="-13"/>
          <w:sz w:val="28"/>
          <w:szCs w:val="28"/>
          <w:highlight w:val="none"/>
        </w:rPr>
        <w:t>随机抽取具备相关技术职称或资</w:t>
      </w:r>
      <w:r>
        <w:rPr>
          <w:rFonts w:hint="eastAsia" w:ascii="仿宋_GB2312" w:eastAsia="仿宋_GB2312"/>
          <w:color w:val="auto"/>
          <w:sz w:val="28"/>
          <w:szCs w:val="28"/>
          <w:highlight w:val="none"/>
        </w:rPr>
        <w:t>格证书的工作人员。</w:t>
      </w:r>
    </w:p>
    <w:p w14:paraId="1CA62D3E">
      <w:pPr>
        <w:pStyle w:val="103"/>
        <w:numPr>
          <w:ilvl w:val="0"/>
          <w:numId w:val="3"/>
        </w:numPr>
        <w:tabs>
          <w:tab w:val="left" w:pos="903"/>
        </w:tabs>
        <w:spacing w:line="500" w:lineRule="exact"/>
        <w:ind w:left="0" w:firstLine="562" w:firstLineChars="200"/>
        <w:jc w:val="both"/>
        <w:outlineLvl w:val="9"/>
        <w:rPr>
          <w:rFonts w:ascii="仿宋_GB2312" w:eastAsia="仿宋_GB2312"/>
          <w:color w:val="auto"/>
          <w:sz w:val="28"/>
          <w:szCs w:val="28"/>
          <w:highlight w:val="none"/>
        </w:rPr>
      </w:pPr>
      <w:bookmarkStart w:id="92" w:name="2.评标原则"/>
      <w:bookmarkEnd w:id="92"/>
      <w:bookmarkStart w:id="93" w:name="_Toc68275344"/>
      <w:r>
        <w:rPr>
          <w:rFonts w:hint="eastAsia" w:ascii="仿宋_GB2312" w:eastAsia="仿宋_GB2312"/>
          <w:color w:val="auto"/>
          <w:sz w:val="28"/>
          <w:szCs w:val="28"/>
          <w:highlight w:val="none"/>
        </w:rPr>
        <w:t>评标原则</w:t>
      </w:r>
      <w:bookmarkEnd w:id="93"/>
    </w:p>
    <w:p w14:paraId="72F58EC4">
      <w:pPr>
        <w:pStyle w:val="99"/>
        <w:numPr>
          <w:ilvl w:val="1"/>
          <w:numId w:val="3"/>
        </w:numPr>
        <w:tabs>
          <w:tab w:val="left" w:pos="1080"/>
        </w:tabs>
        <w:spacing w:before="0" w:line="500" w:lineRule="exact"/>
        <w:ind w:left="0" w:firstLine="524" w:firstLineChars="200"/>
        <w:jc w:val="both"/>
        <w:rPr>
          <w:rFonts w:ascii="仿宋_GB2312" w:eastAsia="仿宋_GB2312"/>
          <w:color w:val="auto"/>
          <w:sz w:val="28"/>
          <w:szCs w:val="28"/>
          <w:highlight w:val="none"/>
        </w:rPr>
      </w:pPr>
      <w:r>
        <w:rPr>
          <w:rFonts w:hint="eastAsia" w:ascii="仿宋_GB2312" w:eastAsia="仿宋_GB2312"/>
          <w:color w:val="auto"/>
          <w:spacing w:val="-9"/>
          <w:sz w:val="28"/>
          <w:szCs w:val="28"/>
          <w:highlight w:val="none"/>
        </w:rPr>
        <w:t>评委必须公平、公正、客观，不带任何倾向性；不得向外界透露任何与评标有关的</w:t>
      </w:r>
      <w:r>
        <w:rPr>
          <w:rFonts w:hint="eastAsia" w:ascii="仿宋_GB2312" w:eastAsia="仿宋_GB2312"/>
          <w:color w:val="auto"/>
          <w:sz w:val="28"/>
          <w:szCs w:val="28"/>
          <w:highlight w:val="none"/>
        </w:rPr>
        <w:t>内容；评委及有关工作人员不得私下与参与询比人接触。</w:t>
      </w:r>
    </w:p>
    <w:p w14:paraId="3EEB213B">
      <w:pPr>
        <w:pStyle w:val="99"/>
        <w:numPr>
          <w:ilvl w:val="1"/>
          <w:numId w:val="3"/>
        </w:numPr>
        <w:tabs>
          <w:tab w:val="left" w:pos="1080"/>
        </w:tabs>
        <w:spacing w:before="0" w:line="500" w:lineRule="exact"/>
        <w:ind w:left="0" w:firstLine="556" w:firstLineChars="200"/>
        <w:jc w:val="both"/>
        <w:rPr>
          <w:rFonts w:ascii="仿宋_GB2312" w:eastAsia="仿宋_GB2312"/>
          <w:b/>
          <w:color w:val="auto"/>
          <w:sz w:val="28"/>
          <w:szCs w:val="28"/>
          <w:highlight w:val="none"/>
        </w:rPr>
      </w:pPr>
      <w:r>
        <w:rPr>
          <w:rFonts w:hint="eastAsia" w:ascii="仿宋_GB2312" w:eastAsia="仿宋_GB2312"/>
          <w:color w:val="auto"/>
          <w:spacing w:val="-1"/>
          <w:sz w:val="28"/>
          <w:szCs w:val="28"/>
          <w:highlight w:val="none"/>
        </w:rPr>
        <w:t>任何单位和个人不得干扰、影响评标的正常进行。</w:t>
      </w:r>
      <w:bookmarkStart w:id="94" w:name="3.评标依据"/>
      <w:bookmarkEnd w:id="94"/>
    </w:p>
    <w:p w14:paraId="595D8918">
      <w:pPr>
        <w:pStyle w:val="99"/>
        <w:tabs>
          <w:tab w:val="left" w:pos="1080"/>
        </w:tabs>
        <w:spacing w:before="0" w:line="500" w:lineRule="exact"/>
        <w:ind w:left="482" w:firstLine="0"/>
        <w:jc w:val="both"/>
        <w:rPr>
          <w:rFonts w:ascii="仿宋_GB2312" w:eastAsia="仿宋_GB2312"/>
          <w:b/>
          <w:color w:val="auto"/>
          <w:sz w:val="28"/>
          <w:szCs w:val="28"/>
          <w:highlight w:val="none"/>
        </w:rPr>
      </w:pPr>
      <w:r>
        <w:rPr>
          <w:rFonts w:hint="eastAsia" w:ascii="仿宋_GB2312" w:eastAsia="仿宋_GB2312"/>
          <w:b/>
          <w:color w:val="auto"/>
          <w:sz w:val="28"/>
          <w:szCs w:val="28"/>
          <w:highlight w:val="none"/>
        </w:rPr>
        <w:t>3.评标依据</w:t>
      </w:r>
    </w:p>
    <w:p w14:paraId="1110F623">
      <w:pPr>
        <w:pStyle w:val="15"/>
        <w:spacing w:line="500" w:lineRule="exact"/>
        <w:ind w:firstLine="560" w:firstLineChars="200"/>
        <w:jc w:val="both"/>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以</w:t>
      </w:r>
      <w:r>
        <w:rPr>
          <w:rFonts w:hint="eastAsia" w:ascii="仿宋_GB2312" w:eastAsia="仿宋_GB2312"/>
          <w:color w:val="auto"/>
          <w:sz w:val="28"/>
          <w:szCs w:val="28"/>
          <w:highlight w:val="none"/>
          <w:lang w:eastAsia="zh-CN"/>
        </w:rPr>
        <w:t>询比报价文件</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eastAsia="zh-CN"/>
        </w:rPr>
        <w:t>询比报价文件</w:t>
      </w:r>
      <w:r>
        <w:rPr>
          <w:rFonts w:hint="eastAsia" w:ascii="仿宋_GB2312" w:eastAsia="仿宋_GB2312"/>
          <w:color w:val="auto"/>
          <w:sz w:val="28"/>
          <w:szCs w:val="28"/>
          <w:highlight w:val="none"/>
        </w:rPr>
        <w:t>为评标依据，综合考虑参与询比人的</w:t>
      </w:r>
      <w:r>
        <w:rPr>
          <w:rFonts w:hint="eastAsia" w:ascii="仿宋_GB2312" w:eastAsia="仿宋_GB2312"/>
          <w:color w:val="auto"/>
          <w:sz w:val="28"/>
          <w:szCs w:val="28"/>
          <w:highlight w:val="none"/>
          <w:lang w:eastAsia="zh-CN"/>
        </w:rPr>
        <w:t>询比</w:t>
      </w:r>
      <w:r>
        <w:rPr>
          <w:rFonts w:hint="eastAsia" w:ascii="仿宋_GB2312" w:eastAsia="仿宋_GB2312"/>
          <w:color w:val="auto"/>
          <w:sz w:val="28"/>
          <w:szCs w:val="28"/>
          <w:highlight w:val="none"/>
        </w:rPr>
        <w:t>报价、</w:t>
      </w:r>
      <w:r>
        <w:rPr>
          <w:rFonts w:hint="eastAsia" w:ascii="仿宋_GB2312" w:eastAsia="仿宋_GB2312"/>
          <w:color w:val="auto"/>
          <w:sz w:val="28"/>
          <w:szCs w:val="28"/>
          <w:highlight w:val="none"/>
          <w:lang w:val="en-US" w:eastAsia="zh-CN"/>
        </w:rPr>
        <w:t>实质性响应</w:t>
      </w:r>
      <w:r>
        <w:rPr>
          <w:rFonts w:hint="eastAsia" w:ascii="仿宋_GB2312" w:eastAsia="仿宋_GB2312"/>
          <w:color w:val="auto"/>
          <w:sz w:val="28"/>
          <w:szCs w:val="28"/>
          <w:highlight w:val="none"/>
          <w:lang w:eastAsia="zh-CN"/>
        </w:rPr>
        <w:t>等。</w:t>
      </w:r>
    </w:p>
    <w:p w14:paraId="367253F2">
      <w:pPr>
        <w:pStyle w:val="103"/>
        <w:numPr>
          <w:ilvl w:val="0"/>
          <w:numId w:val="4"/>
        </w:numPr>
        <w:tabs>
          <w:tab w:val="left" w:pos="903"/>
        </w:tabs>
        <w:spacing w:line="500" w:lineRule="exact"/>
        <w:ind w:left="0" w:firstLine="562" w:firstLineChars="200"/>
        <w:jc w:val="both"/>
        <w:outlineLvl w:val="9"/>
        <w:rPr>
          <w:rFonts w:ascii="仿宋_GB2312" w:eastAsia="仿宋_GB2312"/>
          <w:color w:val="auto"/>
          <w:sz w:val="28"/>
          <w:szCs w:val="28"/>
          <w:highlight w:val="none"/>
        </w:rPr>
      </w:pPr>
      <w:bookmarkStart w:id="95" w:name="4.评标程序"/>
      <w:bookmarkEnd w:id="95"/>
      <w:bookmarkStart w:id="96" w:name="_Toc68275345"/>
      <w:r>
        <w:rPr>
          <w:rFonts w:hint="eastAsia" w:ascii="仿宋_GB2312" w:eastAsia="仿宋_GB2312"/>
          <w:color w:val="auto"/>
          <w:sz w:val="28"/>
          <w:szCs w:val="28"/>
          <w:highlight w:val="none"/>
        </w:rPr>
        <w:t>评标程序</w:t>
      </w:r>
      <w:bookmarkEnd w:id="96"/>
    </w:p>
    <w:p w14:paraId="14684A75">
      <w:pPr>
        <w:pStyle w:val="99"/>
        <w:numPr>
          <w:ilvl w:val="1"/>
          <w:numId w:val="4"/>
        </w:numPr>
        <w:tabs>
          <w:tab w:val="left" w:pos="1080"/>
        </w:tabs>
        <w:spacing w:before="0" w:line="500" w:lineRule="exact"/>
        <w:ind w:left="0" w:firstLine="560" w:firstLineChars="200"/>
        <w:jc w:val="both"/>
        <w:rPr>
          <w:rFonts w:ascii="仿宋_GB2312" w:eastAsia="仿宋_GB2312"/>
          <w:color w:val="auto"/>
          <w:sz w:val="28"/>
          <w:szCs w:val="28"/>
          <w:highlight w:val="none"/>
        </w:rPr>
      </w:pPr>
      <w:r>
        <w:rPr>
          <w:rFonts w:hint="eastAsia" w:ascii="仿宋_GB2312" w:eastAsia="仿宋_GB2312"/>
          <w:color w:val="auto"/>
          <w:sz w:val="28"/>
          <w:szCs w:val="28"/>
          <w:highlight w:val="none"/>
        </w:rPr>
        <w:t>资格审查</w:t>
      </w:r>
    </w:p>
    <w:p w14:paraId="036931D6">
      <w:pPr>
        <w:pStyle w:val="99"/>
        <w:numPr>
          <w:ilvl w:val="2"/>
          <w:numId w:val="4"/>
        </w:numPr>
        <w:tabs>
          <w:tab w:val="left" w:pos="1320"/>
        </w:tabs>
        <w:spacing w:before="0" w:line="500" w:lineRule="exact"/>
        <w:ind w:left="0" w:firstLine="560" w:firstLineChars="200"/>
        <w:jc w:val="both"/>
        <w:rPr>
          <w:rFonts w:ascii="仿宋_GB2312" w:eastAsia="仿宋_GB2312"/>
          <w:color w:val="auto"/>
          <w:sz w:val="28"/>
          <w:szCs w:val="28"/>
          <w:highlight w:val="none"/>
        </w:rPr>
      </w:pPr>
      <w:r>
        <w:rPr>
          <w:rFonts w:hint="eastAsia" w:ascii="仿宋_GB2312" w:eastAsia="仿宋_GB2312"/>
          <w:color w:val="auto"/>
          <w:sz w:val="28"/>
          <w:szCs w:val="28"/>
          <w:highlight w:val="none"/>
        </w:rPr>
        <w:t>资格审查内容为：</w:t>
      </w:r>
    </w:p>
    <w:p w14:paraId="080A7130">
      <w:pPr>
        <w:pStyle w:val="15"/>
        <w:spacing w:line="500" w:lineRule="exact"/>
        <w:ind w:firstLine="560" w:firstLineChars="200"/>
        <w:jc w:val="both"/>
        <w:rPr>
          <w:rFonts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参与询比人具备有效的营业执照和基本账户开户许可证；</w:t>
      </w:r>
    </w:p>
    <w:p w14:paraId="49A40225">
      <w:pPr>
        <w:pStyle w:val="15"/>
        <w:spacing w:line="500" w:lineRule="exact"/>
        <w:ind w:firstLine="560" w:firstLineChars="200"/>
        <w:jc w:val="both"/>
        <w:rPr>
          <w:rFonts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参与询比人的资质证书有效且等级符合第二章“参与询比人须知前附表”规定；</w:t>
      </w:r>
    </w:p>
    <w:p w14:paraId="43BF1C35">
      <w:pPr>
        <w:pStyle w:val="15"/>
        <w:spacing w:line="500" w:lineRule="exact"/>
        <w:ind w:firstLine="560" w:firstLineChars="200"/>
        <w:jc w:val="both"/>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参与询比人拟投入本项目的拟派</w:t>
      </w:r>
      <w:r>
        <w:rPr>
          <w:rFonts w:hint="eastAsia" w:ascii="仿宋_GB2312" w:eastAsia="仿宋_GB2312"/>
          <w:color w:val="auto"/>
          <w:sz w:val="28"/>
          <w:szCs w:val="28"/>
          <w:highlight w:val="none"/>
          <w:lang w:val="en-US" w:eastAsia="zh-CN"/>
        </w:rPr>
        <w:t>项目经理</w:t>
      </w:r>
      <w:r>
        <w:rPr>
          <w:rFonts w:hint="eastAsia" w:ascii="仿宋_GB2312" w:eastAsia="仿宋_GB2312"/>
          <w:color w:val="auto"/>
          <w:sz w:val="28"/>
          <w:szCs w:val="28"/>
          <w:highlight w:val="none"/>
        </w:rPr>
        <w:t>符合第二章“参与询比人须知前附表”规定。</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如有，请提供</w:t>
      </w:r>
      <w:r>
        <w:rPr>
          <w:rFonts w:hint="eastAsia" w:ascii="仿宋_GB2312" w:eastAsia="仿宋_GB2312"/>
          <w:color w:val="auto"/>
          <w:sz w:val="28"/>
          <w:szCs w:val="28"/>
          <w:highlight w:val="none"/>
          <w:lang w:eastAsia="zh-CN"/>
        </w:rPr>
        <w:t>）</w:t>
      </w:r>
    </w:p>
    <w:p w14:paraId="6E5349F4">
      <w:pPr>
        <w:pStyle w:val="99"/>
        <w:numPr>
          <w:ilvl w:val="1"/>
          <w:numId w:val="4"/>
        </w:numPr>
        <w:tabs>
          <w:tab w:val="left" w:pos="1080"/>
        </w:tabs>
        <w:spacing w:before="0" w:line="500" w:lineRule="exact"/>
        <w:ind w:left="0" w:firstLine="560" w:firstLineChars="200"/>
        <w:jc w:val="both"/>
        <w:rPr>
          <w:rFonts w:ascii="仿宋_GB2312" w:eastAsia="仿宋_GB2312"/>
          <w:color w:val="auto"/>
          <w:sz w:val="28"/>
          <w:szCs w:val="28"/>
          <w:highlight w:val="none"/>
        </w:rPr>
      </w:pPr>
      <w:r>
        <w:rPr>
          <w:rFonts w:hint="eastAsia" w:ascii="仿宋_GB2312" w:eastAsia="仿宋_GB2312"/>
          <w:color w:val="auto"/>
          <w:sz w:val="28"/>
          <w:szCs w:val="28"/>
          <w:highlight w:val="none"/>
          <w:lang w:eastAsia="zh-CN"/>
        </w:rPr>
        <w:t>询比报价文件</w:t>
      </w:r>
      <w:r>
        <w:rPr>
          <w:rFonts w:hint="eastAsia" w:ascii="仿宋_GB2312" w:eastAsia="仿宋_GB2312"/>
          <w:color w:val="auto"/>
          <w:sz w:val="28"/>
          <w:szCs w:val="28"/>
          <w:highlight w:val="none"/>
        </w:rPr>
        <w:t>的符合性审查</w:t>
      </w:r>
    </w:p>
    <w:p w14:paraId="48DF3053">
      <w:pPr>
        <w:pStyle w:val="99"/>
        <w:numPr>
          <w:ilvl w:val="2"/>
          <w:numId w:val="4"/>
        </w:numPr>
        <w:tabs>
          <w:tab w:val="left" w:pos="1320"/>
        </w:tabs>
        <w:spacing w:before="0" w:line="500" w:lineRule="exact"/>
        <w:ind w:left="0" w:firstLine="528" w:firstLineChars="200"/>
        <w:jc w:val="both"/>
        <w:rPr>
          <w:rFonts w:ascii="仿宋_GB2312" w:eastAsia="仿宋_GB2312"/>
          <w:color w:val="auto"/>
          <w:sz w:val="28"/>
          <w:szCs w:val="28"/>
          <w:highlight w:val="none"/>
        </w:rPr>
      </w:pPr>
      <w:r>
        <w:rPr>
          <w:rFonts w:hint="eastAsia" w:ascii="仿宋_GB2312" w:eastAsia="仿宋_GB2312"/>
          <w:color w:val="auto"/>
          <w:spacing w:val="-8"/>
          <w:sz w:val="28"/>
          <w:szCs w:val="28"/>
          <w:highlight w:val="none"/>
        </w:rPr>
        <w:t>在详细评审之前，评标委员会将首先审定每份</w:t>
      </w:r>
      <w:r>
        <w:rPr>
          <w:rFonts w:hint="eastAsia" w:ascii="仿宋_GB2312" w:eastAsia="仿宋_GB2312"/>
          <w:color w:val="auto"/>
          <w:spacing w:val="-8"/>
          <w:sz w:val="28"/>
          <w:szCs w:val="28"/>
          <w:highlight w:val="none"/>
          <w:lang w:eastAsia="zh-CN"/>
        </w:rPr>
        <w:t>询比报价文件</w:t>
      </w:r>
      <w:r>
        <w:rPr>
          <w:rFonts w:hint="eastAsia" w:ascii="仿宋_GB2312" w:eastAsia="仿宋_GB2312"/>
          <w:color w:val="auto"/>
          <w:spacing w:val="-8"/>
          <w:sz w:val="28"/>
          <w:szCs w:val="28"/>
          <w:highlight w:val="none"/>
        </w:rPr>
        <w:t>是否在实质上响应了</w:t>
      </w:r>
      <w:r>
        <w:rPr>
          <w:rFonts w:hint="eastAsia" w:ascii="仿宋_GB2312" w:eastAsia="仿宋_GB2312"/>
          <w:color w:val="auto"/>
          <w:spacing w:val="-8"/>
          <w:sz w:val="28"/>
          <w:szCs w:val="28"/>
          <w:highlight w:val="none"/>
          <w:lang w:eastAsia="zh-CN"/>
        </w:rPr>
        <w:t>询比报价文件</w:t>
      </w:r>
      <w:r>
        <w:rPr>
          <w:rFonts w:hint="eastAsia" w:ascii="仿宋_GB2312" w:eastAsia="仿宋_GB2312"/>
          <w:color w:val="auto"/>
          <w:spacing w:val="-4"/>
          <w:sz w:val="28"/>
          <w:szCs w:val="28"/>
          <w:highlight w:val="none"/>
        </w:rPr>
        <w:t>的要求。所谓实质上响应，是指</w:t>
      </w:r>
      <w:r>
        <w:rPr>
          <w:rFonts w:hint="eastAsia" w:ascii="仿宋_GB2312" w:eastAsia="仿宋_GB2312"/>
          <w:color w:val="auto"/>
          <w:spacing w:val="-4"/>
          <w:sz w:val="28"/>
          <w:szCs w:val="28"/>
          <w:highlight w:val="none"/>
          <w:lang w:eastAsia="zh-CN"/>
        </w:rPr>
        <w:t>询比报价文件</w:t>
      </w:r>
      <w:r>
        <w:rPr>
          <w:rFonts w:hint="eastAsia" w:ascii="仿宋_GB2312" w:eastAsia="仿宋_GB2312"/>
          <w:color w:val="auto"/>
          <w:spacing w:val="-4"/>
          <w:sz w:val="28"/>
          <w:szCs w:val="28"/>
          <w:highlight w:val="none"/>
        </w:rPr>
        <w:t>应与</w:t>
      </w:r>
      <w:r>
        <w:rPr>
          <w:rFonts w:hint="eastAsia" w:ascii="仿宋_GB2312" w:eastAsia="仿宋_GB2312"/>
          <w:color w:val="auto"/>
          <w:spacing w:val="-4"/>
          <w:sz w:val="28"/>
          <w:szCs w:val="28"/>
          <w:highlight w:val="none"/>
          <w:lang w:eastAsia="zh-CN"/>
        </w:rPr>
        <w:t>询比报价文件</w:t>
      </w:r>
      <w:r>
        <w:rPr>
          <w:rFonts w:hint="eastAsia" w:ascii="仿宋_GB2312" w:eastAsia="仿宋_GB2312"/>
          <w:color w:val="auto"/>
          <w:spacing w:val="-4"/>
          <w:sz w:val="28"/>
          <w:szCs w:val="28"/>
          <w:highlight w:val="none"/>
        </w:rPr>
        <w:t>的所有实质性条款、条件和要</w:t>
      </w:r>
      <w:r>
        <w:rPr>
          <w:rFonts w:hint="eastAsia" w:ascii="仿宋_GB2312" w:eastAsia="仿宋_GB2312"/>
          <w:color w:val="auto"/>
          <w:spacing w:val="-2"/>
          <w:sz w:val="28"/>
          <w:szCs w:val="28"/>
          <w:highlight w:val="none"/>
        </w:rPr>
        <w:t>求相符，无显著差异或保留，或者对合同中约定的参与询比人的权利和参与询比人义务方面造成重</w:t>
      </w:r>
      <w:r>
        <w:rPr>
          <w:rFonts w:hint="eastAsia" w:ascii="仿宋_GB2312" w:eastAsia="仿宋_GB2312"/>
          <w:color w:val="auto"/>
          <w:sz w:val="28"/>
          <w:szCs w:val="28"/>
          <w:highlight w:val="none"/>
        </w:rPr>
        <w:t>大的限制，纠正这些显著差异或保留将会对其他实质上响应</w:t>
      </w:r>
      <w:r>
        <w:rPr>
          <w:rFonts w:hint="eastAsia" w:ascii="仿宋_GB2312" w:eastAsia="仿宋_GB2312"/>
          <w:color w:val="auto"/>
          <w:sz w:val="28"/>
          <w:szCs w:val="28"/>
          <w:highlight w:val="none"/>
          <w:lang w:eastAsia="zh-CN"/>
        </w:rPr>
        <w:t>询比报价文件</w:t>
      </w:r>
      <w:r>
        <w:rPr>
          <w:rFonts w:hint="eastAsia" w:ascii="仿宋_GB2312" w:eastAsia="仿宋_GB2312"/>
          <w:color w:val="auto"/>
          <w:sz w:val="28"/>
          <w:szCs w:val="28"/>
          <w:highlight w:val="none"/>
        </w:rPr>
        <w:t>要求的</w:t>
      </w:r>
      <w:r>
        <w:rPr>
          <w:rFonts w:hint="eastAsia" w:ascii="仿宋_GB2312" w:eastAsia="仿宋_GB2312"/>
          <w:color w:val="auto"/>
          <w:sz w:val="28"/>
          <w:szCs w:val="28"/>
          <w:highlight w:val="none"/>
          <w:lang w:eastAsia="zh-CN"/>
        </w:rPr>
        <w:t>询比报价文件</w:t>
      </w:r>
      <w:r>
        <w:rPr>
          <w:rFonts w:hint="eastAsia" w:ascii="仿宋_GB2312" w:eastAsia="仿宋_GB2312"/>
          <w:color w:val="auto"/>
          <w:sz w:val="28"/>
          <w:szCs w:val="28"/>
          <w:highlight w:val="none"/>
        </w:rPr>
        <w:t>的产</w:t>
      </w:r>
      <w:r>
        <w:rPr>
          <w:rFonts w:hint="eastAsia" w:ascii="仿宋_GB2312" w:eastAsia="仿宋_GB2312"/>
          <w:color w:val="auto"/>
          <w:spacing w:val="-3"/>
          <w:sz w:val="28"/>
          <w:szCs w:val="28"/>
          <w:highlight w:val="none"/>
        </w:rPr>
        <w:t>生不公正的影响。如果</w:t>
      </w:r>
      <w:r>
        <w:rPr>
          <w:rFonts w:hint="eastAsia" w:ascii="仿宋_GB2312" w:eastAsia="仿宋_GB2312"/>
          <w:color w:val="auto"/>
          <w:spacing w:val="-3"/>
          <w:sz w:val="28"/>
          <w:szCs w:val="28"/>
          <w:highlight w:val="none"/>
          <w:lang w:eastAsia="zh-CN"/>
        </w:rPr>
        <w:t>询比报价文件</w:t>
      </w:r>
      <w:r>
        <w:rPr>
          <w:rFonts w:hint="eastAsia" w:ascii="仿宋_GB2312" w:eastAsia="仿宋_GB2312"/>
          <w:color w:val="auto"/>
          <w:spacing w:val="-3"/>
          <w:sz w:val="28"/>
          <w:szCs w:val="28"/>
          <w:highlight w:val="none"/>
        </w:rPr>
        <w:t>实质上不响应</w:t>
      </w:r>
      <w:r>
        <w:rPr>
          <w:rFonts w:hint="eastAsia" w:ascii="仿宋_GB2312" w:eastAsia="仿宋_GB2312"/>
          <w:color w:val="auto"/>
          <w:spacing w:val="-3"/>
          <w:sz w:val="28"/>
          <w:szCs w:val="28"/>
          <w:highlight w:val="none"/>
          <w:lang w:eastAsia="zh-CN"/>
        </w:rPr>
        <w:t>询比报价文件</w:t>
      </w:r>
      <w:r>
        <w:rPr>
          <w:rFonts w:hint="eastAsia" w:ascii="仿宋_GB2312" w:eastAsia="仿宋_GB2312"/>
          <w:color w:val="auto"/>
          <w:spacing w:val="-3"/>
          <w:sz w:val="28"/>
          <w:szCs w:val="28"/>
          <w:highlight w:val="none"/>
        </w:rPr>
        <w:t>某项要求，评标委员会将予以拒绝，</w:t>
      </w:r>
      <w:r>
        <w:rPr>
          <w:rFonts w:hint="eastAsia" w:ascii="仿宋_GB2312" w:eastAsia="仿宋_GB2312"/>
          <w:color w:val="auto"/>
          <w:sz w:val="28"/>
          <w:szCs w:val="28"/>
          <w:highlight w:val="none"/>
        </w:rPr>
        <w:t>并且不允许参与询比人通过修改或撤销其不符合要求的差异或保留，使之成为具有响应性的</w:t>
      </w:r>
      <w:r>
        <w:rPr>
          <w:rFonts w:hint="eastAsia" w:ascii="仿宋_GB2312" w:eastAsia="仿宋_GB2312"/>
          <w:color w:val="auto"/>
          <w:sz w:val="28"/>
          <w:szCs w:val="28"/>
          <w:highlight w:val="none"/>
          <w:lang w:eastAsia="zh-CN"/>
        </w:rPr>
        <w:t>询比</w:t>
      </w:r>
      <w:r>
        <w:rPr>
          <w:rFonts w:hint="eastAsia" w:ascii="仿宋_GB2312" w:eastAsia="仿宋_GB2312"/>
          <w:color w:val="auto"/>
          <w:sz w:val="28"/>
          <w:szCs w:val="28"/>
          <w:highlight w:val="none"/>
        </w:rPr>
        <w:t>。</w:t>
      </w:r>
    </w:p>
    <w:p w14:paraId="525E3F75">
      <w:pPr>
        <w:pStyle w:val="99"/>
        <w:numPr>
          <w:ilvl w:val="2"/>
          <w:numId w:val="4"/>
        </w:numPr>
        <w:tabs>
          <w:tab w:val="left" w:pos="1320"/>
        </w:tabs>
        <w:spacing w:before="0" w:line="500" w:lineRule="exact"/>
        <w:ind w:left="0" w:firstLine="560" w:firstLineChars="200"/>
        <w:jc w:val="both"/>
        <w:rPr>
          <w:rFonts w:ascii="仿宋_GB2312" w:eastAsia="仿宋_GB2312"/>
          <w:color w:val="auto"/>
          <w:sz w:val="28"/>
          <w:szCs w:val="28"/>
          <w:highlight w:val="none"/>
        </w:rPr>
      </w:pPr>
      <w:r>
        <w:rPr>
          <w:rFonts w:hint="eastAsia" w:ascii="仿宋_GB2312" w:eastAsia="仿宋_GB2312"/>
          <w:color w:val="auto"/>
          <w:sz w:val="28"/>
          <w:szCs w:val="28"/>
          <w:highlight w:val="none"/>
        </w:rPr>
        <w:t>符合性审查内容为：</w:t>
      </w:r>
    </w:p>
    <w:p w14:paraId="26FE9E1D">
      <w:pPr>
        <w:pStyle w:val="15"/>
        <w:spacing w:line="500" w:lineRule="exact"/>
        <w:ind w:firstLine="560" w:firstLineChars="200"/>
        <w:jc w:val="both"/>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eastAsia="zh-CN"/>
        </w:rPr>
        <w:t>询比报价文件</w:t>
      </w:r>
      <w:r>
        <w:rPr>
          <w:rFonts w:hint="eastAsia" w:ascii="仿宋_GB2312" w:eastAsia="仿宋_GB2312"/>
          <w:color w:val="auto"/>
          <w:sz w:val="28"/>
          <w:szCs w:val="28"/>
          <w:highlight w:val="none"/>
        </w:rPr>
        <w:t>按照</w:t>
      </w:r>
      <w:r>
        <w:rPr>
          <w:rFonts w:hint="eastAsia" w:ascii="仿宋_GB2312" w:eastAsia="仿宋_GB2312"/>
          <w:color w:val="auto"/>
          <w:sz w:val="28"/>
          <w:szCs w:val="28"/>
          <w:highlight w:val="none"/>
          <w:lang w:eastAsia="zh-CN"/>
        </w:rPr>
        <w:t>询比报价文件</w:t>
      </w:r>
      <w:r>
        <w:rPr>
          <w:rFonts w:hint="eastAsia" w:ascii="仿宋_GB2312" w:eastAsia="仿宋_GB2312"/>
          <w:color w:val="auto"/>
          <w:sz w:val="28"/>
          <w:szCs w:val="28"/>
          <w:highlight w:val="none"/>
        </w:rPr>
        <w:t>规定的格式、内容填写，字迹清晰可辨；</w:t>
      </w:r>
    </w:p>
    <w:p w14:paraId="62A0621D">
      <w:pPr>
        <w:pStyle w:val="15"/>
        <w:spacing w:line="500" w:lineRule="exact"/>
        <w:ind w:firstLine="560" w:firstLineChars="200"/>
        <w:jc w:val="both"/>
        <w:rPr>
          <w:rFonts w:ascii="仿宋_GB2312" w:eastAsia="仿宋_GB2312"/>
          <w:color w:val="auto"/>
          <w:sz w:val="28"/>
          <w:szCs w:val="28"/>
          <w:highlight w:val="none"/>
        </w:rPr>
      </w:pPr>
      <w:r>
        <w:rPr>
          <w:rFonts w:hint="eastAsia" w:ascii="仿宋_GB2312" w:eastAsia="仿宋_GB2312"/>
          <w:color w:val="auto"/>
          <w:sz w:val="28"/>
          <w:szCs w:val="28"/>
          <w:highlight w:val="none"/>
        </w:rPr>
        <w:t>2、</w:t>
      </w:r>
      <w:r>
        <w:rPr>
          <w:rFonts w:hint="eastAsia" w:ascii="仿宋_GB2312" w:eastAsia="仿宋_GB2312"/>
          <w:color w:val="auto"/>
          <w:sz w:val="28"/>
          <w:szCs w:val="28"/>
          <w:highlight w:val="none"/>
          <w:lang w:eastAsia="zh-CN"/>
        </w:rPr>
        <w:t>询比报价文件</w:t>
      </w:r>
      <w:r>
        <w:rPr>
          <w:rFonts w:hint="eastAsia" w:ascii="仿宋_GB2312" w:eastAsia="仿宋_GB2312"/>
          <w:color w:val="auto"/>
          <w:sz w:val="28"/>
          <w:szCs w:val="28"/>
          <w:highlight w:val="none"/>
        </w:rPr>
        <w:t>上法定代表人或其授权代理人的签字或盖章、参与询比人的单位章齐全，符合</w:t>
      </w:r>
      <w:r>
        <w:rPr>
          <w:rFonts w:hint="eastAsia" w:ascii="仿宋_GB2312" w:eastAsia="仿宋_GB2312"/>
          <w:color w:val="auto"/>
          <w:sz w:val="28"/>
          <w:szCs w:val="28"/>
          <w:highlight w:val="none"/>
          <w:lang w:eastAsia="zh-CN"/>
        </w:rPr>
        <w:t>询比报价文件</w:t>
      </w:r>
      <w:r>
        <w:rPr>
          <w:rFonts w:hint="eastAsia" w:ascii="仿宋_GB2312" w:eastAsia="仿宋_GB2312"/>
          <w:color w:val="auto"/>
          <w:sz w:val="28"/>
          <w:szCs w:val="28"/>
          <w:highlight w:val="none"/>
        </w:rPr>
        <w:t>规定；</w:t>
      </w:r>
    </w:p>
    <w:p w14:paraId="595F0E9A">
      <w:pPr>
        <w:pStyle w:val="15"/>
        <w:spacing w:line="500" w:lineRule="exact"/>
        <w:ind w:firstLine="560" w:firstLineChars="200"/>
        <w:jc w:val="both"/>
        <w:rPr>
          <w:rFonts w:ascii="仿宋_GB2312" w:eastAsia="仿宋_GB2312"/>
          <w:color w:val="auto"/>
          <w:sz w:val="28"/>
          <w:szCs w:val="28"/>
          <w:highlight w:val="none"/>
        </w:rPr>
      </w:pPr>
      <w:r>
        <w:rPr>
          <w:rFonts w:hint="eastAsia" w:ascii="仿宋_GB2312" w:eastAsia="仿宋_GB2312"/>
          <w:color w:val="auto"/>
          <w:sz w:val="28"/>
          <w:szCs w:val="28"/>
          <w:highlight w:val="none"/>
        </w:rPr>
        <w:t>3、有效的法人授权委托书、委托代理人二代身份证复印件（授权委托时必须提供）；</w:t>
      </w:r>
    </w:p>
    <w:p w14:paraId="2FEF2797">
      <w:pPr>
        <w:pStyle w:val="15"/>
        <w:spacing w:line="500" w:lineRule="exact"/>
        <w:ind w:firstLine="560" w:firstLineChars="200"/>
        <w:jc w:val="both"/>
        <w:rPr>
          <w:rFonts w:ascii="仿宋_GB2312" w:eastAsia="仿宋_GB2312"/>
          <w:color w:val="auto"/>
          <w:sz w:val="28"/>
          <w:szCs w:val="28"/>
          <w:highlight w:val="none"/>
        </w:rPr>
      </w:pPr>
      <w:r>
        <w:rPr>
          <w:rFonts w:hint="eastAsia" w:ascii="仿宋_GB2312" w:eastAsia="仿宋_GB2312"/>
          <w:color w:val="auto"/>
          <w:sz w:val="28"/>
          <w:szCs w:val="28"/>
          <w:highlight w:val="none"/>
        </w:rPr>
        <w:t>4、</w:t>
      </w:r>
      <w:r>
        <w:rPr>
          <w:rFonts w:hint="eastAsia" w:ascii="仿宋_GB2312" w:eastAsia="仿宋_GB2312"/>
          <w:color w:val="auto"/>
          <w:sz w:val="28"/>
          <w:szCs w:val="28"/>
          <w:highlight w:val="none"/>
          <w:lang w:eastAsia="zh-CN"/>
        </w:rPr>
        <w:t>询比</w:t>
      </w:r>
      <w:r>
        <w:rPr>
          <w:rFonts w:hint="eastAsia" w:ascii="仿宋_GB2312" w:eastAsia="仿宋_GB2312"/>
          <w:color w:val="auto"/>
          <w:sz w:val="28"/>
          <w:szCs w:val="28"/>
          <w:highlight w:val="none"/>
        </w:rPr>
        <w:t>报价函格式、内容符合</w:t>
      </w:r>
      <w:r>
        <w:rPr>
          <w:rFonts w:hint="eastAsia" w:ascii="仿宋_GB2312" w:eastAsia="仿宋_GB2312"/>
          <w:color w:val="auto"/>
          <w:sz w:val="28"/>
          <w:szCs w:val="28"/>
          <w:highlight w:val="none"/>
          <w:lang w:eastAsia="zh-CN"/>
        </w:rPr>
        <w:t>询比报价文件</w:t>
      </w:r>
      <w:r>
        <w:rPr>
          <w:rFonts w:hint="eastAsia" w:ascii="仿宋_GB2312" w:eastAsia="仿宋_GB2312"/>
          <w:color w:val="auto"/>
          <w:sz w:val="28"/>
          <w:szCs w:val="28"/>
          <w:highlight w:val="none"/>
        </w:rPr>
        <w:t>要求；</w:t>
      </w:r>
    </w:p>
    <w:p w14:paraId="73B20F6C">
      <w:pPr>
        <w:pStyle w:val="15"/>
        <w:spacing w:line="500" w:lineRule="exact"/>
        <w:ind w:firstLine="560" w:firstLineChars="200"/>
        <w:jc w:val="both"/>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eastAsia="zh-CN"/>
        </w:rPr>
        <w:t>询比</w:t>
      </w:r>
      <w:r>
        <w:rPr>
          <w:rFonts w:hint="eastAsia" w:ascii="仿宋_GB2312" w:eastAsia="仿宋_GB2312"/>
          <w:color w:val="auto"/>
          <w:sz w:val="28"/>
          <w:szCs w:val="28"/>
          <w:highlight w:val="none"/>
        </w:rPr>
        <w:t>总报价不高于</w:t>
      </w:r>
      <w:r>
        <w:rPr>
          <w:rFonts w:hint="eastAsia" w:ascii="仿宋_GB2312" w:eastAsia="仿宋_GB2312"/>
          <w:color w:val="auto"/>
          <w:sz w:val="28"/>
          <w:szCs w:val="28"/>
          <w:highlight w:val="none"/>
          <w:lang w:eastAsia="zh-CN"/>
        </w:rPr>
        <w:t>询比</w:t>
      </w:r>
      <w:r>
        <w:rPr>
          <w:rFonts w:hint="eastAsia" w:ascii="仿宋_GB2312" w:eastAsia="仿宋_GB2312"/>
          <w:color w:val="auto"/>
          <w:sz w:val="28"/>
          <w:szCs w:val="28"/>
          <w:highlight w:val="none"/>
        </w:rPr>
        <w:t>人公布的上限控制价；</w:t>
      </w:r>
    </w:p>
    <w:p w14:paraId="6773244A">
      <w:pPr>
        <w:pStyle w:val="15"/>
        <w:spacing w:line="500" w:lineRule="exact"/>
        <w:ind w:firstLine="560" w:firstLineChars="200"/>
        <w:jc w:val="both"/>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eastAsia="zh-CN"/>
        </w:rPr>
        <w:t>询比报价文件</w:t>
      </w:r>
      <w:r>
        <w:rPr>
          <w:rFonts w:hint="eastAsia" w:ascii="仿宋_GB2312" w:eastAsia="仿宋_GB2312"/>
          <w:color w:val="auto"/>
          <w:sz w:val="28"/>
          <w:szCs w:val="28"/>
          <w:highlight w:val="none"/>
        </w:rPr>
        <w:t>的份数和格式符合</w:t>
      </w:r>
      <w:r>
        <w:rPr>
          <w:rFonts w:hint="eastAsia" w:ascii="仿宋_GB2312" w:eastAsia="仿宋_GB2312"/>
          <w:color w:val="auto"/>
          <w:sz w:val="28"/>
          <w:szCs w:val="28"/>
          <w:highlight w:val="none"/>
          <w:lang w:eastAsia="zh-CN"/>
        </w:rPr>
        <w:t>询比报价文件</w:t>
      </w:r>
      <w:r>
        <w:rPr>
          <w:rFonts w:hint="eastAsia" w:ascii="仿宋_GB2312" w:eastAsia="仿宋_GB2312"/>
          <w:color w:val="auto"/>
          <w:sz w:val="28"/>
          <w:szCs w:val="28"/>
          <w:highlight w:val="none"/>
        </w:rPr>
        <w:t>要求。</w:t>
      </w:r>
    </w:p>
    <w:p w14:paraId="6DC10FC3">
      <w:pPr>
        <w:pStyle w:val="15"/>
        <w:spacing w:line="500" w:lineRule="exact"/>
        <w:ind w:firstLine="560" w:firstLineChars="200"/>
        <w:jc w:val="both"/>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eastAsia="zh-CN"/>
        </w:rPr>
        <w:t>询比报价文件</w:t>
      </w:r>
      <w:r>
        <w:rPr>
          <w:rFonts w:hint="eastAsia" w:ascii="仿宋_GB2312" w:eastAsia="仿宋_GB2312"/>
          <w:color w:val="auto"/>
          <w:sz w:val="28"/>
          <w:szCs w:val="28"/>
          <w:highlight w:val="none"/>
        </w:rPr>
        <w:t>载明的</w:t>
      </w:r>
      <w:r>
        <w:rPr>
          <w:rFonts w:hint="eastAsia" w:ascii="仿宋_GB2312" w:eastAsia="仿宋_GB2312"/>
          <w:color w:val="auto"/>
          <w:sz w:val="28"/>
          <w:szCs w:val="28"/>
          <w:highlight w:val="none"/>
          <w:lang w:eastAsia="zh-CN"/>
        </w:rPr>
        <w:t>询比</w:t>
      </w:r>
      <w:r>
        <w:rPr>
          <w:rFonts w:hint="eastAsia" w:ascii="仿宋_GB2312" w:eastAsia="仿宋_GB2312"/>
          <w:color w:val="auto"/>
          <w:sz w:val="28"/>
          <w:szCs w:val="28"/>
          <w:highlight w:val="none"/>
        </w:rPr>
        <w:t>项目完成期限未超过</w:t>
      </w:r>
      <w:r>
        <w:rPr>
          <w:rFonts w:hint="eastAsia" w:ascii="仿宋_GB2312" w:eastAsia="仿宋_GB2312"/>
          <w:color w:val="auto"/>
          <w:sz w:val="28"/>
          <w:szCs w:val="28"/>
          <w:highlight w:val="none"/>
          <w:lang w:eastAsia="zh-CN"/>
        </w:rPr>
        <w:t>询比报价文件</w:t>
      </w:r>
      <w:r>
        <w:rPr>
          <w:rFonts w:hint="eastAsia" w:ascii="仿宋_GB2312" w:eastAsia="仿宋_GB2312"/>
          <w:color w:val="auto"/>
          <w:sz w:val="28"/>
          <w:szCs w:val="28"/>
          <w:highlight w:val="none"/>
        </w:rPr>
        <w:t>规定的时限；</w:t>
      </w:r>
    </w:p>
    <w:p w14:paraId="32BC4003">
      <w:pPr>
        <w:pStyle w:val="15"/>
        <w:spacing w:line="500" w:lineRule="exact"/>
        <w:ind w:firstLine="560" w:firstLineChars="200"/>
        <w:jc w:val="both"/>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、参与询比人未提供虚假资料；</w:t>
      </w:r>
    </w:p>
    <w:p w14:paraId="0C797FC2">
      <w:pPr>
        <w:pStyle w:val="15"/>
        <w:spacing w:line="500" w:lineRule="exact"/>
        <w:ind w:firstLine="560" w:firstLineChars="200"/>
        <w:jc w:val="both"/>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eastAsia="zh-CN"/>
        </w:rPr>
        <w:t>询比报价文件</w:t>
      </w:r>
      <w:r>
        <w:rPr>
          <w:rFonts w:hint="eastAsia" w:ascii="仿宋_GB2312" w:eastAsia="仿宋_GB2312"/>
          <w:color w:val="auto"/>
          <w:sz w:val="28"/>
          <w:szCs w:val="28"/>
          <w:highlight w:val="none"/>
        </w:rPr>
        <w:t>未附有</w:t>
      </w:r>
      <w:r>
        <w:rPr>
          <w:rFonts w:hint="eastAsia" w:ascii="仿宋_GB2312" w:eastAsia="仿宋_GB2312"/>
          <w:color w:val="auto"/>
          <w:sz w:val="28"/>
          <w:szCs w:val="28"/>
          <w:highlight w:val="none"/>
          <w:lang w:eastAsia="zh-CN"/>
        </w:rPr>
        <w:t>询比</w:t>
      </w:r>
      <w:r>
        <w:rPr>
          <w:rFonts w:hint="eastAsia" w:ascii="仿宋_GB2312" w:eastAsia="仿宋_GB2312"/>
          <w:color w:val="auto"/>
          <w:sz w:val="28"/>
          <w:szCs w:val="28"/>
          <w:highlight w:val="none"/>
        </w:rPr>
        <w:t>人不能接受的条件；</w:t>
      </w:r>
    </w:p>
    <w:p w14:paraId="780C5769">
      <w:pPr>
        <w:pStyle w:val="103"/>
        <w:numPr>
          <w:ilvl w:val="1"/>
          <w:numId w:val="4"/>
        </w:numPr>
        <w:tabs>
          <w:tab w:val="left" w:pos="1082"/>
        </w:tabs>
        <w:spacing w:line="500" w:lineRule="exact"/>
        <w:ind w:left="0" w:firstLine="562" w:firstLineChars="200"/>
        <w:jc w:val="both"/>
        <w:outlineLvl w:val="9"/>
        <w:rPr>
          <w:rFonts w:ascii="仿宋_GB2312" w:eastAsia="仿宋_GB2312"/>
          <w:color w:val="auto"/>
          <w:sz w:val="28"/>
          <w:szCs w:val="28"/>
          <w:highlight w:val="none"/>
        </w:rPr>
      </w:pPr>
      <w:bookmarkStart w:id="97" w:name="_Toc68275348"/>
      <w:r>
        <w:rPr>
          <w:rFonts w:hint="eastAsia" w:ascii="仿宋_GB2312" w:eastAsia="仿宋_GB2312"/>
          <w:color w:val="auto"/>
          <w:sz w:val="28"/>
          <w:szCs w:val="28"/>
          <w:highlight w:val="none"/>
          <w:lang w:eastAsia="zh-CN"/>
        </w:rPr>
        <w:t>询比报价文件</w:t>
      </w:r>
      <w:r>
        <w:rPr>
          <w:rFonts w:hint="eastAsia" w:ascii="仿宋_GB2312" w:eastAsia="仿宋_GB2312"/>
          <w:color w:val="auto"/>
          <w:sz w:val="28"/>
          <w:szCs w:val="28"/>
          <w:highlight w:val="none"/>
        </w:rPr>
        <w:t>的澄清与修正</w:t>
      </w:r>
      <w:bookmarkEnd w:id="97"/>
    </w:p>
    <w:p w14:paraId="5D564470">
      <w:pPr>
        <w:pStyle w:val="99"/>
        <w:numPr>
          <w:ilvl w:val="2"/>
          <w:numId w:val="4"/>
        </w:numPr>
        <w:tabs>
          <w:tab w:val="left" w:pos="1320"/>
        </w:tabs>
        <w:spacing w:before="0" w:line="500" w:lineRule="exact"/>
        <w:ind w:left="0" w:firstLine="536" w:firstLineChars="200"/>
        <w:jc w:val="both"/>
        <w:rPr>
          <w:rFonts w:ascii="仿宋_GB2312" w:eastAsia="仿宋_GB2312"/>
          <w:color w:val="auto"/>
          <w:sz w:val="28"/>
          <w:szCs w:val="28"/>
          <w:highlight w:val="none"/>
        </w:rPr>
      </w:pPr>
      <w:r>
        <w:rPr>
          <w:rFonts w:hint="eastAsia" w:ascii="仿宋_GB2312" w:eastAsia="仿宋_GB2312"/>
          <w:color w:val="auto"/>
          <w:spacing w:val="-6"/>
          <w:sz w:val="28"/>
          <w:szCs w:val="28"/>
          <w:highlight w:val="none"/>
        </w:rPr>
        <w:t>为了有助于</w:t>
      </w:r>
      <w:r>
        <w:rPr>
          <w:rFonts w:hint="eastAsia" w:ascii="仿宋_GB2312" w:eastAsia="仿宋_GB2312"/>
          <w:color w:val="auto"/>
          <w:spacing w:val="-6"/>
          <w:sz w:val="28"/>
          <w:szCs w:val="28"/>
          <w:highlight w:val="none"/>
          <w:lang w:eastAsia="zh-CN"/>
        </w:rPr>
        <w:t>询比报价文件</w:t>
      </w:r>
      <w:r>
        <w:rPr>
          <w:rFonts w:hint="eastAsia" w:ascii="仿宋_GB2312" w:eastAsia="仿宋_GB2312"/>
          <w:color w:val="auto"/>
          <w:spacing w:val="-6"/>
          <w:sz w:val="28"/>
          <w:szCs w:val="28"/>
          <w:highlight w:val="none"/>
        </w:rPr>
        <w:t>的审查、评价和比较，评审委员会可以个别地要求参与询比人澄</w:t>
      </w:r>
      <w:r>
        <w:rPr>
          <w:rFonts w:hint="eastAsia" w:ascii="仿宋_GB2312" w:eastAsia="仿宋_GB2312"/>
          <w:color w:val="auto"/>
          <w:sz w:val="28"/>
          <w:szCs w:val="28"/>
          <w:highlight w:val="none"/>
        </w:rPr>
        <w:t>清其</w:t>
      </w:r>
      <w:r>
        <w:rPr>
          <w:rFonts w:hint="eastAsia" w:ascii="仿宋_GB2312" w:eastAsia="仿宋_GB2312"/>
          <w:color w:val="auto"/>
          <w:sz w:val="28"/>
          <w:szCs w:val="28"/>
          <w:highlight w:val="none"/>
          <w:lang w:eastAsia="zh-CN"/>
        </w:rPr>
        <w:t>询比报价文件</w:t>
      </w:r>
      <w:r>
        <w:rPr>
          <w:rFonts w:hint="eastAsia" w:ascii="仿宋_GB2312" w:eastAsia="仿宋_GB2312"/>
          <w:color w:val="auto"/>
          <w:sz w:val="28"/>
          <w:szCs w:val="28"/>
          <w:highlight w:val="none"/>
        </w:rPr>
        <w:t>。有关澄清的要求与答复，应以书面形式进行。不按评标委员会要求澄清、说明或补正的，</w:t>
      </w:r>
      <w:r>
        <w:rPr>
          <w:rFonts w:hint="eastAsia" w:ascii="仿宋_GB2312" w:eastAsia="仿宋_GB2312"/>
          <w:color w:val="auto"/>
          <w:sz w:val="28"/>
          <w:szCs w:val="28"/>
          <w:highlight w:val="none"/>
          <w:lang w:eastAsia="zh-CN"/>
        </w:rPr>
        <w:t>询比报价文件</w:t>
      </w:r>
      <w:r>
        <w:rPr>
          <w:rFonts w:hint="eastAsia" w:ascii="仿宋_GB2312" w:eastAsia="仿宋_GB2312"/>
          <w:color w:val="auto"/>
          <w:sz w:val="28"/>
          <w:szCs w:val="28"/>
          <w:highlight w:val="none"/>
        </w:rPr>
        <w:t>作废标处理。</w:t>
      </w:r>
    </w:p>
    <w:p w14:paraId="4D046A43">
      <w:pPr>
        <w:pStyle w:val="99"/>
        <w:numPr>
          <w:ilvl w:val="2"/>
          <w:numId w:val="4"/>
        </w:numPr>
        <w:tabs>
          <w:tab w:val="left" w:pos="1320"/>
        </w:tabs>
        <w:spacing w:before="0" w:line="500" w:lineRule="exact"/>
        <w:ind w:left="0" w:firstLine="560" w:firstLineChars="200"/>
        <w:jc w:val="both"/>
        <w:rPr>
          <w:rFonts w:ascii="仿宋_GB2312" w:eastAsia="仿宋_GB2312"/>
          <w:color w:val="auto"/>
          <w:sz w:val="28"/>
          <w:szCs w:val="28"/>
          <w:highlight w:val="none"/>
        </w:rPr>
      </w:pPr>
      <w:r>
        <w:rPr>
          <w:rFonts w:hint="eastAsia" w:ascii="仿宋_GB2312" w:eastAsia="仿宋_GB2312"/>
          <w:color w:val="auto"/>
          <w:sz w:val="28"/>
          <w:szCs w:val="28"/>
          <w:highlight w:val="none"/>
          <w:lang w:eastAsia="zh-CN"/>
        </w:rPr>
        <w:t>询比报价文件</w:t>
      </w:r>
      <w:r>
        <w:rPr>
          <w:rFonts w:hint="eastAsia" w:ascii="仿宋_GB2312" w:eastAsia="仿宋_GB2312"/>
          <w:color w:val="auto"/>
          <w:sz w:val="28"/>
          <w:szCs w:val="28"/>
          <w:highlight w:val="none"/>
        </w:rPr>
        <w:t>计算错误的修正</w:t>
      </w:r>
    </w:p>
    <w:p w14:paraId="1316251E">
      <w:pPr>
        <w:pStyle w:val="99"/>
        <w:numPr>
          <w:ilvl w:val="2"/>
          <w:numId w:val="4"/>
        </w:numPr>
        <w:tabs>
          <w:tab w:val="left" w:pos="1320"/>
        </w:tabs>
        <w:spacing w:before="0" w:line="500" w:lineRule="exact"/>
        <w:ind w:left="0" w:firstLine="560" w:firstLineChars="200"/>
        <w:jc w:val="both"/>
        <w:rPr>
          <w:rFonts w:ascii="仿宋_GB2312" w:eastAsia="仿宋_GB2312"/>
          <w:color w:val="auto"/>
          <w:sz w:val="28"/>
          <w:szCs w:val="28"/>
          <w:highlight w:val="none"/>
        </w:rPr>
      </w:pPr>
      <w:r>
        <w:rPr>
          <w:rFonts w:hint="eastAsia" w:ascii="仿宋_GB2312" w:eastAsia="仿宋_GB2312"/>
          <w:color w:val="auto"/>
          <w:sz w:val="28"/>
          <w:szCs w:val="28"/>
          <w:highlight w:val="none"/>
        </w:rPr>
        <w:t>评标委员会将对确定为实质上响应</w:t>
      </w:r>
      <w:r>
        <w:rPr>
          <w:rFonts w:hint="eastAsia" w:ascii="仿宋_GB2312" w:eastAsia="仿宋_GB2312"/>
          <w:color w:val="auto"/>
          <w:sz w:val="28"/>
          <w:szCs w:val="28"/>
          <w:highlight w:val="none"/>
          <w:lang w:eastAsia="zh-CN"/>
        </w:rPr>
        <w:t>询比报价文件</w:t>
      </w:r>
      <w:r>
        <w:rPr>
          <w:rFonts w:hint="eastAsia" w:ascii="仿宋_GB2312" w:eastAsia="仿宋_GB2312"/>
          <w:color w:val="auto"/>
          <w:sz w:val="28"/>
          <w:szCs w:val="28"/>
          <w:highlight w:val="none"/>
        </w:rPr>
        <w:t>要求的</w:t>
      </w:r>
      <w:r>
        <w:rPr>
          <w:rFonts w:hint="eastAsia" w:ascii="仿宋_GB2312" w:eastAsia="仿宋_GB2312"/>
          <w:color w:val="auto"/>
          <w:sz w:val="28"/>
          <w:szCs w:val="28"/>
          <w:highlight w:val="none"/>
          <w:lang w:eastAsia="zh-CN"/>
        </w:rPr>
        <w:t>询比报价文件</w:t>
      </w:r>
      <w:r>
        <w:rPr>
          <w:rFonts w:hint="eastAsia" w:ascii="仿宋_GB2312" w:eastAsia="仿宋_GB2312"/>
          <w:color w:val="auto"/>
          <w:sz w:val="28"/>
          <w:szCs w:val="28"/>
          <w:highlight w:val="none"/>
        </w:rPr>
        <w:t>进行校核，看其是否有计算或表达上的错误，修正错误的原则如下：</w:t>
      </w:r>
    </w:p>
    <w:p w14:paraId="4FFA0ED9">
      <w:pPr>
        <w:pStyle w:val="15"/>
        <w:spacing w:line="500" w:lineRule="exact"/>
        <w:ind w:firstLine="560" w:firstLineChars="200"/>
        <w:jc w:val="both"/>
        <w:rPr>
          <w:rFonts w:ascii="仿宋_GB2312" w:eastAsia="仿宋_GB2312"/>
          <w:color w:val="auto"/>
          <w:sz w:val="28"/>
          <w:szCs w:val="28"/>
          <w:highlight w:val="none"/>
        </w:rPr>
      </w:pPr>
      <w:r>
        <w:rPr>
          <w:rFonts w:hint="eastAsia" w:ascii="仿宋_GB2312" w:eastAsia="仿宋_GB2312"/>
          <w:color w:val="auto"/>
          <w:sz w:val="28"/>
          <w:szCs w:val="28"/>
          <w:highlight w:val="none"/>
        </w:rPr>
        <w:t>⑴如果数字表示的金额和用文字表示的金额不一致时，应以文字表示的金额为准；</w:t>
      </w:r>
    </w:p>
    <w:p w14:paraId="2D987844">
      <w:pPr>
        <w:pStyle w:val="15"/>
        <w:spacing w:line="500" w:lineRule="exact"/>
        <w:ind w:firstLine="560" w:firstLineChars="200"/>
        <w:jc w:val="both"/>
        <w:rPr>
          <w:rFonts w:ascii="仿宋_GB2312" w:eastAsia="仿宋_GB2312"/>
          <w:color w:val="auto"/>
          <w:sz w:val="28"/>
          <w:szCs w:val="28"/>
          <w:highlight w:val="none"/>
        </w:rPr>
      </w:pPr>
      <w:r>
        <w:rPr>
          <w:rFonts w:hint="eastAsia" w:ascii="仿宋_GB2312" w:eastAsia="仿宋_GB2312"/>
          <w:color w:val="auto"/>
          <w:sz w:val="28"/>
          <w:szCs w:val="28"/>
          <w:highlight w:val="none"/>
        </w:rPr>
        <w:t>⑵</w:t>
      </w:r>
      <w:r>
        <w:rPr>
          <w:rFonts w:hint="eastAsia" w:ascii="仿宋_GB2312" w:eastAsia="仿宋_GB2312"/>
          <w:color w:val="auto"/>
          <w:sz w:val="28"/>
          <w:szCs w:val="28"/>
          <w:highlight w:val="none"/>
          <w:lang w:eastAsia="zh-CN"/>
        </w:rPr>
        <w:t>询比报价文件</w:t>
      </w:r>
      <w:r>
        <w:rPr>
          <w:rFonts w:hint="eastAsia" w:ascii="仿宋_GB2312" w:eastAsia="仿宋_GB2312"/>
          <w:color w:val="auto"/>
          <w:sz w:val="28"/>
          <w:szCs w:val="28"/>
          <w:highlight w:val="none"/>
        </w:rPr>
        <w:t>正本与</w:t>
      </w:r>
      <w:r>
        <w:rPr>
          <w:rFonts w:hint="eastAsia" w:ascii="仿宋_GB2312" w:eastAsia="仿宋_GB2312"/>
          <w:color w:val="auto"/>
          <w:sz w:val="28"/>
          <w:szCs w:val="28"/>
          <w:highlight w:val="none"/>
          <w:lang w:eastAsia="zh-CN"/>
        </w:rPr>
        <w:t>询比报价文件</w:t>
      </w:r>
      <w:r>
        <w:rPr>
          <w:rFonts w:hint="eastAsia" w:ascii="仿宋_GB2312" w:eastAsia="仿宋_GB2312"/>
          <w:color w:val="auto"/>
          <w:sz w:val="28"/>
          <w:szCs w:val="28"/>
          <w:highlight w:val="none"/>
        </w:rPr>
        <w:t>副本不符的以正本为准。</w:t>
      </w:r>
    </w:p>
    <w:p w14:paraId="29F95CF6">
      <w:pPr>
        <w:pStyle w:val="99"/>
        <w:numPr>
          <w:ilvl w:val="3"/>
          <w:numId w:val="4"/>
        </w:numPr>
        <w:tabs>
          <w:tab w:val="left" w:pos="1622"/>
        </w:tabs>
        <w:spacing w:before="0" w:line="500" w:lineRule="exact"/>
        <w:ind w:left="0" w:firstLine="560" w:firstLineChars="200"/>
        <w:jc w:val="both"/>
        <w:rPr>
          <w:rFonts w:ascii="仿宋_GB2312" w:eastAsia="仿宋_GB2312"/>
          <w:color w:val="auto"/>
          <w:sz w:val="28"/>
          <w:szCs w:val="28"/>
          <w:highlight w:val="none"/>
        </w:rPr>
      </w:pPr>
      <w:r>
        <w:rPr>
          <w:rFonts w:hint="eastAsia" w:ascii="仿宋_GB2312" w:eastAsia="仿宋_GB2312"/>
          <w:color w:val="auto"/>
          <w:sz w:val="28"/>
          <w:szCs w:val="28"/>
          <w:highlight w:val="none"/>
        </w:rPr>
        <w:t>按上述修正错误的原则及方法调整或修正</w:t>
      </w:r>
      <w:r>
        <w:rPr>
          <w:rFonts w:hint="eastAsia" w:ascii="仿宋_GB2312" w:eastAsia="仿宋_GB2312"/>
          <w:color w:val="auto"/>
          <w:sz w:val="28"/>
          <w:szCs w:val="28"/>
          <w:highlight w:val="none"/>
          <w:lang w:eastAsia="zh-CN"/>
        </w:rPr>
        <w:t>询比报价文件</w:t>
      </w:r>
      <w:r>
        <w:rPr>
          <w:rFonts w:hint="eastAsia" w:ascii="仿宋_GB2312" w:eastAsia="仿宋_GB2312"/>
          <w:color w:val="auto"/>
          <w:sz w:val="28"/>
          <w:szCs w:val="28"/>
          <w:highlight w:val="none"/>
        </w:rPr>
        <w:t>的</w:t>
      </w:r>
      <w:r>
        <w:rPr>
          <w:rFonts w:hint="eastAsia" w:ascii="仿宋_GB2312" w:eastAsia="仿宋_GB2312"/>
          <w:color w:val="auto"/>
          <w:sz w:val="28"/>
          <w:szCs w:val="28"/>
          <w:highlight w:val="none"/>
          <w:lang w:eastAsia="zh-CN"/>
        </w:rPr>
        <w:t>询比</w:t>
      </w:r>
      <w:r>
        <w:rPr>
          <w:rFonts w:hint="eastAsia" w:ascii="仿宋_GB2312" w:eastAsia="仿宋_GB2312"/>
          <w:color w:val="auto"/>
          <w:sz w:val="28"/>
          <w:szCs w:val="28"/>
          <w:highlight w:val="none"/>
        </w:rPr>
        <w:t>报价，在参与询比人确认后，调整或修正后的</w:t>
      </w:r>
      <w:r>
        <w:rPr>
          <w:rFonts w:hint="eastAsia" w:ascii="仿宋_GB2312" w:eastAsia="仿宋_GB2312"/>
          <w:color w:val="auto"/>
          <w:sz w:val="28"/>
          <w:szCs w:val="28"/>
          <w:highlight w:val="none"/>
          <w:lang w:eastAsia="zh-CN"/>
        </w:rPr>
        <w:t>询比</w:t>
      </w:r>
      <w:r>
        <w:rPr>
          <w:rFonts w:hint="eastAsia" w:ascii="仿宋_GB2312" w:eastAsia="仿宋_GB2312"/>
          <w:color w:val="auto"/>
          <w:sz w:val="28"/>
          <w:szCs w:val="28"/>
          <w:highlight w:val="none"/>
        </w:rPr>
        <w:t>报价对参与询比人起约束作用。如果参与询比人不接受调整或修正后的报价，则其</w:t>
      </w:r>
      <w:r>
        <w:rPr>
          <w:rFonts w:hint="eastAsia" w:ascii="仿宋_GB2312" w:eastAsia="仿宋_GB2312"/>
          <w:color w:val="auto"/>
          <w:sz w:val="28"/>
          <w:szCs w:val="28"/>
          <w:highlight w:val="none"/>
          <w:lang w:eastAsia="zh-CN"/>
        </w:rPr>
        <w:t>询比报价文件</w:t>
      </w:r>
      <w:r>
        <w:rPr>
          <w:rFonts w:hint="eastAsia" w:ascii="仿宋_GB2312" w:eastAsia="仿宋_GB2312"/>
          <w:color w:val="auto"/>
          <w:sz w:val="28"/>
          <w:szCs w:val="28"/>
          <w:highlight w:val="none"/>
        </w:rPr>
        <w:t>将被拒绝并且其</w:t>
      </w:r>
      <w:r>
        <w:rPr>
          <w:rFonts w:hint="eastAsia" w:ascii="仿宋_GB2312" w:eastAsia="仿宋_GB2312"/>
          <w:color w:val="auto"/>
          <w:sz w:val="28"/>
          <w:szCs w:val="28"/>
          <w:highlight w:val="none"/>
          <w:lang w:eastAsia="zh-CN"/>
        </w:rPr>
        <w:t>询比</w:t>
      </w:r>
      <w:r>
        <w:rPr>
          <w:rFonts w:hint="eastAsia" w:ascii="仿宋_GB2312" w:eastAsia="仿宋_GB2312"/>
          <w:color w:val="auto"/>
          <w:sz w:val="28"/>
          <w:szCs w:val="28"/>
          <w:highlight w:val="none"/>
        </w:rPr>
        <w:t>保证金也将被没收，并不影响评标工作。</w:t>
      </w:r>
    </w:p>
    <w:p w14:paraId="2128D713">
      <w:pPr>
        <w:pStyle w:val="103"/>
        <w:numPr>
          <w:ilvl w:val="1"/>
          <w:numId w:val="4"/>
        </w:numPr>
        <w:tabs>
          <w:tab w:val="left" w:pos="1082"/>
        </w:tabs>
        <w:spacing w:line="500" w:lineRule="exact"/>
        <w:ind w:left="0" w:firstLine="562" w:firstLineChars="200"/>
        <w:jc w:val="both"/>
        <w:outlineLvl w:val="9"/>
        <w:rPr>
          <w:rFonts w:ascii="仿宋_GB2312" w:eastAsia="仿宋_GB2312"/>
          <w:b/>
          <w:bCs/>
          <w:color w:val="auto"/>
          <w:sz w:val="28"/>
          <w:szCs w:val="28"/>
          <w:highlight w:val="none"/>
        </w:rPr>
      </w:pPr>
      <w:r>
        <w:rPr>
          <w:rFonts w:hint="eastAsia" w:ascii="仿宋_GB2312" w:eastAsia="仿宋_GB2312"/>
          <w:b/>
          <w:bCs/>
          <w:color w:val="auto"/>
          <w:sz w:val="28"/>
          <w:szCs w:val="28"/>
          <w:highlight w:val="none"/>
          <w:lang w:val="en-US" w:eastAsia="zh-CN"/>
        </w:rPr>
        <w:t>比较与评价</w:t>
      </w:r>
    </w:p>
    <w:p w14:paraId="3601A903">
      <w:pPr>
        <w:pStyle w:val="20"/>
        <w:snapToGrid w:val="0"/>
        <w:spacing w:line="360" w:lineRule="auto"/>
        <w:ind w:firstLine="560" w:firstLineChars="200"/>
        <w:rPr>
          <w:rFonts w:hint="eastAsia" w:ascii="仿宋_GB2312" w:hAnsi="仿宋" w:eastAsia="仿宋_GB2312" w:cs="仿宋"/>
          <w:b w:val="0"/>
          <w:bCs w:val="0"/>
          <w:color w:val="auto"/>
          <w:kern w:val="0"/>
          <w:sz w:val="28"/>
          <w:szCs w:val="28"/>
          <w:highlight w:val="none"/>
          <w:lang w:val="zh-CN" w:eastAsia="zh-CN" w:bidi="zh-CN"/>
        </w:rPr>
      </w:pPr>
      <w:r>
        <w:rPr>
          <w:rFonts w:hint="eastAsia" w:ascii="仿宋_GB2312" w:hAnsi="仿宋" w:eastAsia="仿宋_GB2312" w:cs="仿宋"/>
          <w:b w:val="0"/>
          <w:bCs w:val="0"/>
          <w:color w:val="auto"/>
          <w:kern w:val="0"/>
          <w:sz w:val="28"/>
          <w:szCs w:val="28"/>
          <w:highlight w:val="none"/>
          <w:lang w:val="zh-CN" w:eastAsia="zh-CN" w:bidi="zh-CN"/>
        </w:rPr>
        <w:t>（1）评标委员会按照</w:t>
      </w:r>
      <w:r>
        <w:rPr>
          <w:rFonts w:hint="eastAsia" w:ascii="仿宋_GB2312" w:hAnsi="仿宋" w:eastAsia="仿宋_GB2312" w:cs="仿宋"/>
          <w:b w:val="0"/>
          <w:bCs w:val="0"/>
          <w:color w:val="auto"/>
          <w:kern w:val="0"/>
          <w:sz w:val="28"/>
          <w:szCs w:val="28"/>
          <w:highlight w:val="none"/>
          <w:lang w:val="en-US" w:eastAsia="zh-CN" w:bidi="zh-CN"/>
        </w:rPr>
        <w:t>询比</w:t>
      </w:r>
      <w:r>
        <w:rPr>
          <w:rFonts w:hint="eastAsia" w:ascii="仿宋_GB2312" w:hAnsi="仿宋" w:eastAsia="仿宋_GB2312" w:cs="仿宋"/>
          <w:b w:val="0"/>
          <w:bCs w:val="0"/>
          <w:color w:val="auto"/>
          <w:kern w:val="0"/>
          <w:sz w:val="28"/>
          <w:szCs w:val="28"/>
          <w:highlight w:val="none"/>
          <w:lang w:val="zh-CN" w:eastAsia="zh-CN" w:bidi="zh-CN"/>
        </w:rPr>
        <w:t>文件中规定的评标方法和评标标准，对符合性审查合格的投标文件进行商务和技术评</w:t>
      </w:r>
      <w:r>
        <w:rPr>
          <w:rFonts w:hint="eastAsia" w:ascii="仿宋_GB2312" w:hAnsi="仿宋" w:eastAsia="仿宋_GB2312" w:cs="仿宋"/>
          <w:b w:val="0"/>
          <w:bCs w:val="0"/>
          <w:color w:val="auto"/>
          <w:kern w:val="0"/>
          <w:sz w:val="28"/>
          <w:szCs w:val="28"/>
          <w:highlight w:val="none"/>
          <w:lang w:val="en-US" w:eastAsia="zh-CN" w:bidi="zh-CN"/>
        </w:rPr>
        <w:t>分</w:t>
      </w:r>
      <w:r>
        <w:rPr>
          <w:rFonts w:hint="eastAsia" w:ascii="仿宋_GB2312" w:hAnsi="仿宋" w:eastAsia="仿宋_GB2312" w:cs="仿宋"/>
          <w:b w:val="0"/>
          <w:bCs w:val="0"/>
          <w:color w:val="auto"/>
          <w:kern w:val="0"/>
          <w:sz w:val="28"/>
          <w:szCs w:val="28"/>
          <w:highlight w:val="none"/>
          <w:lang w:val="zh-CN" w:eastAsia="zh-CN" w:bidi="zh-CN"/>
        </w:rPr>
        <w:t>，综合比较与评价。</w:t>
      </w:r>
    </w:p>
    <w:p w14:paraId="7C713360">
      <w:pPr>
        <w:pStyle w:val="20"/>
        <w:snapToGrid w:val="0"/>
        <w:spacing w:line="360" w:lineRule="auto"/>
        <w:ind w:firstLine="560" w:firstLineChars="200"/>
        <w:rPr>
          <w:rFonts w:hint="eastAsia" w:ascii="仿宋_GB2312" w:hAnsi="仿宋" w:eastAsia="仿宋_GB2312" w:cs="仿宋"/>
          <w:b w:val="0"/>
          <w:bCs w:val="0"/>
          <w:color w:val="auto"/>
          <w:kern w:val="0"/>
          <w:sz w:val="28"/>
          <w:szCs w:val="28"/>
          <w:highlight w:val="none"/>
          <w:lang w:val="zh-CN" w:eastAsia="zh-CN" w:bidi="zh-CN"/>
        </w:rPr>
      </w:pPr>
      <w:r>
        <w:rPr>
          <w:rFonts w:hint="eastAsia" w:ascii="仿宋_GB2312" w:hAnsi="仿宋" w:eastAsia="仿宋_GB2312" w:cs="仿宋"/>
          <w:b w:val="0"/>
          <w:bCs w:val="0"/>
          <w:color w:val="auto"/>
          <w:kern w:val="0"/>
          <w:sz w:val="28"/>
          <w:szCs w:val="28"/>
          <w:highlight w:val="none"/>
          <w:lang w:val="zh-CN" w:eastAsia="zh-CN" w:bidi="zh-CN"/>
        </w:rPr>
        <w:t>（2）评标委员会独立对每个投标人的投标文件进行评价，并汇总每个投标人的得分。</w:t>
      </w:r>
    </w:p>
    <w:p w14:paraId="3F463953">
      <w:pPr>
        <w:pStyle w:val="20"/>
        <w:snapToGrid w:val="0"/>
        <w:spacing w:line="360" w:lineRule="auto"/>
        <w:ind w:firstLine="560" w:firstLineChars="200"/>
        <w:rPr>
          <w:rFonts w:hint="eastAsia" w:ascii="仿宋_GB2312" w:hAnsi="仿宋" w:eastAsia="仿宋_GB2312" w:cs="仿宋"/>
          <w:b w:val="0"/>
          <w:bCs w:val="0"/>
          <w:color w:val="auto"/>
          <w:kern w:val="0"/>
          <w:sz w:val="28"/>
          <w:szCs w:val="28"/>
          <w:highlight w:val="none"/>
          <w:lang w:val="zh-CN" w:eastAsia="zh-CN" w:bidi="zh-CN"/>
        </w:rPr>
      </w:pPr>
      <w:r>
        <w:rPr>
          <w:rFonts w:hint="eastAsia" w:ascii="仿宋_GB2312" w:hAnsi="仿宋" w:eastAsia="仿宋_GB2312" w:cs="仿宋"/>
          <w:b w:val="0"/>
          <w:bCs w:val="0"/>
          <w:color w:val="auto"/>
          <w:kern w:val="0"/>
          <w:sz w:val="28"/>
          <w:szCs w:val="28"/>
          <w:highlight w:val="none"/>
          <w:lang w:val="zh-CN" w:eastAsia="zh-CN" w:bidi="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148F62F6">
      <w:pPr>
        <w:pStyle w:val="20"/>
        <w:snapToGrid w:val="0"/>
        <w:spacing w:line="360" w:lineRule="auto"/>
        <w:ind w:firstLine="560" w:firstLineChars="200"/>
        <w:rPr>
          <w:rFonts w:hint="eastAsia" w:ascii="仿宋_GB2312" w:hAnsi="仿宋" w:eastAsia="仿宋_GB2312" w:cs="仿宋"/>
          <w:b w:val="0"/>
          <w:bCs w:val="0"/>
          <w:color w:val="auto"/>
          <w:kern w:val="0"/>
          <w:sz w:val="28"/>
          <w:szCs w:val="28"/>
          <w:highlight w:val="none"/>
          <w:lang w:val="zh-CN" w:eastAsia="zh-CN" w:bidi="zh-CN"/>
        </w:rPr>
      </w:pPr>
      <w:r>
        <w:rPr>
          <w:rFonts w:hint="eastAsia" w:ascii="仿宋_GB2312" w:hAnsi="仿宋" w:eastAsia="仿宋_GB2312" w:cs="仿宋"/>
          <w:b w:val="0"/>
          <w:bCs w:val="0"/>
          <w:color w:val="auto"/>
          <w:kern w:val="0"/>
          <w:sz w:val="28"/>
          <w:szCs w:val="28"/>
          <w:highlight w:val="none"/>
          <w:lang w:val="zh-CN" w:eastAsia="zh-CN" w:bidi="zh-CN"/>
        </w:rPr>
        <w:t>（3）评标委员会按照招标文件中规定的评标方法和标准计算各投标人的报价得分。在计算过程中，不得去掉最高报价或者最低报价。</w:t>
      </w:r>
    </w:p>
    <w:p w14:paraId="6B8BEE44">
      <w:pPr>
        <w:pStyle w:val="20"/>
        <w:snapToGrid w:val="0"/>
        <w:spacing w:line="360" w:lineRule="auto"/>
        <w:ind w:firstLine="560" w:firstLineChars="200"/>
        <w:rPr>
          <w:rFonts w:hint="eastAsia" w:ascii="仿宋_GB2312" w:hAnsi="仿宋" w:eastAsia="仿宋_GB2312" w:cs="仿宋"/>
          <w:b w:val="0"/>
          <w:bCs w:val="0"/>
          <w:color w:val="auto"/>
          <w:kern w:val="0"/>
          <w:sz w:val="28"/>
          <w:szCs w:val="28"/>
          <w:highlight w:val="none"/>
          <w:lang w:val="zh-CN" w:eastAsia="zh-CN" w:bidi="zh-CN"/>
        </w:rPr>
      </w:pPr>
      <w:r>
        <w:rPr>
          <w:rFonts w:hint="eastAsia" w:ascii="仿宋_GB2312" w:hAnsi="仿宋" w:eastAsia="仿宋_GB2312" w:cs="仿宋"/>
          <w:b w:val="0"/>
          <w:bCs w:val="0"/>
          <w:color w:val="auto"/>
          <w:kern w:val="0"/>
          <w:sz w:val="28"/>
          <w:szCs w:val="28"/>
          <w:highlight w:val="none"/>
          <w:lang w:val="zh-CN" w:eastAsia="zh-CN" w:bidi="zh-CN"/>
        </w:rPr>
        <w:t>（4）各投标人的得分为所有评委的有效评分的算术平均数。</w:t>
      </w:r>
    </w:p>
    <w:p w14:paraId="2968111F">
      <w:pPr>
        <w:pStyle w:val="20"/>
        <w:snapToGrid w:val="0"/>
        <w:spacing w:line="360" w:lineRule="auto"/>
        <w:ind w:firstLine="560" w:firstLineChars="200"/>
        <w:rPr>
          <w:rFonts w:hint="eastAsia" w:ascii="仿宋_GB2312" w:hAnsi="仿宋" w:eastAsia="仿宋_GB2312" w:cs="仿宋"/>
          <w:b w:val="0"/>
          <w:bCs w:val="0"/>
          <w:color w:val="auto"/>
          <w:kern w:val="0"/>
          <w:sz w:val="28"/>
          <w:szCs w:val="28"/>
          <w:highlight w:val="none"/>
          <w:lang w:val="zh-CN" w:eastAsia="zh-CN" w:bidi="zh-CN"/>
        </w:rPr>
      </w:pPr>
      <w:r>
        <w:rPr>
          <w:rFonts w:hint="eastAsia" w:ascii="仿宋_GB2312" w:hAnsi="仿宋" w:eastAsia="仿宋_GB2312" w:cs="仿宋"/>
          <w:b w:val="0"/>
          <w:bCs w:val="0"/>
          <w:color w:val="auto"/>
          <w:kern w:val="0"/>
          <w:sz w:val="28"/>
          <w:szCs w:val="28"/>
          <w:highlight w:val="none"/>
          <w:lang w:val="zh-CN" w:eastAsia="zh-CN" w:bidi="zh-CN"/>
        </w:rPr>
        <w:t>（5）评标委员会按照招标文件中的规定推荐中标候选人。</w:t>
      </w:r>
    </w:p>
    <w:p w14:paraId="1C408E4D">
      <w:pPr>
        <w:pStyle w:val="20"/>
        <w:snapToGrid w:val="0"/>
        <w:spacing w:line="360" w:lineRule="auto"/>
        <w:ind w:firstLine="560" w:firstLineChars="200"/>
        <w:rPr>
          <w:rFonts w:hint="eastAsia" w:ascii="仿宋_GB2312" w:hAnsi="仿宋" w:eastAsia="仿宋_GB2312" w:cs="仿宋"/>
          <w:b w:val="0"/>
          <w:bCs w:val="0"/>
          <w:color w:val="auto"/>
          <w:kern w:val="0"/>
          <w:sz w:val="28"/>
          <w:szCs w:val="28"/>
          <w:highlight w:val="none"/>
          <w:lang w:val="en-US" w:eastAsia="zh-CN" w:bidi="zh-CN"/>
        </w:rPr>
      </w:pPr>
      <w:r>
        <w:rPr>
          <w:rFonts w:hint="eastAsia" w:ascii="仿宋_GB2312" w:hAnsi="仿宋" w:eastAsia="仿宋_GB2312" w:cs="仿宋"/>
          <w:b w:val="0"/>
          <w:bCs w:val="0"/>
          <w:color w:val="auto"/>
          <w:kern w:val="0"/>
          <w:sz w:val="28"/>
          <w:szCs w:val="28"/>
          <w:highlight w:val="none"/>
          <w:lang w:val="zh-CN" w:eastAsia="zh-CN" w:bidi="zh-CN"/>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4CEA36C8">
      <w:pPr>
        <w:pStyle w:val="20"/>
        <w:snapToGrid w:val="0"/>
        <w:spacing w:line="360" w:lineRule="auto"/>
        <w:ind w:firstLine="562" w:firstLineChars="200"/>
        <w:rPr>
          <w:rFonts w:hint="default" w:ascii="仿宋_GB2312" w:hAnsi="仿宋" w:eastAsia="仿宋_GB2312" w:cs="仿宋"/>
          <w:b/>
          <w:bCs/>
          <w:color w:val="auto"/>
          <w:kern w:val="0"/>
          <w:sz w:val="28"/>
          <w:szCs w:val="28"/>
          <w:highlight w:val="none"/>
          <w:lang w:val="en-US" w:eastAsia="zh-CN" w:bidi="zh-CN"/>
        </w:rPr>
      </w:pPr>
      <w:r>
        <w:rPr>
          <w:rFonts w:hint="eastAsia" w:ascii="仿宋_GB2312" w:hAnsi="仿宋" w:eastAsia="仿宋_GB2312" w:cs="仿宋"/>
          <w:b/>
          <w:bCs/>
          <w:color w:val="auto"/>
          <w:kern w:val="0"/>
          <w:sz w:val="28"/>
          <w:szCs w:val="28"/>
          <w:highlight w:val="none"/>
          <w:lang w:val="en-US" w:eastAsia="zh-CN" w:bidi="zh-CN"/>
        </w:rPr>
        <w:t>4.5评审标准</w:t>
      </w:r>
    </w:p>
    <w:p w14:paraId="10699FE6">
      <w:pPr>
        <w:spacing w:line="360" w:lineRule="auto"/>
        <w:ind w:firstLine="560" w:firstLineChars="200"/>
        <w:rPr>
          <w:rFonts w:hint="eastAsia" w:ascii="仿宋_GB2312" w:hAnsi="仿宋" w:eastAsia="仿宋_GB2312" w:cs="仿宋"/>
          <w:b w:val="0"/>
          <w:bCs w:val="0"/>
          <w:color w:val="auto"/>
          <w:kern w:val="0"/>
          <w:sz w:val="28"/>
          <w:szCs w:val="28"/>
          <w:highlight w:val="none"/>
          <w:lang w:val="zh-CN" w:eastAsia="zh-CN" w:bidi="zh-CN"/>
        </w:rPr>
      </w:pPr>
      <w:r>
        <w:rPr>
          <w:rFonts w:hint="eastAsia" w:ascii="仿宋_GB2312" w:hAnsi="仿宋" w:eastAsia="仿宋_GB2312" w:cs="仿宋"/>
          <w:b w:val="0"/>
          <w:bCs w:val="0"/>
          <w:color w:val="auto"/>
          <w:kern w:val="0"/>
          <w:sz w:val="28"/>
          <w:szCs w:val="28"/>
          <w:highlight w:val="none"/>
          <w:lang w:val="zh-CN" w:eastAsia="zh-CN" w:bidi="zh-CN"/>
        </w:rPr>
        <w:t>评审依据：</w:t>
      </w:r>
      <w:r>
        <w:rPr>
          <w:rFonts w:hint="eastAsia" w:ascii="仿宋_GB2312" w:eastAsia="仿宋_GB2312" w:cs="仿宋"/>
          <w:b w:val="0"/>
          <w:bCs w:val="0"/>
          <w:color w:val="auto"/>
          <w:kern w:val="0"/>
          <w:sz w:val="28"/>
          <w:szCs w:val="28"/>
          <w:highlight w:val="none"/>
          <w:lang w:val="en-US" w:eastAsia="zh-CN" w:bidi="zh-CN"/>
        </w:rPr>
        <w:t>评标</w:t>
      </w:r>
      <w:r>
        <w:rPr>
          <w:rFonts w:hint="eastAsia" w:ascii="仿宋_GB2312" w:hAnsi="仿宋" w:eastAsia="仿宋_GB2312" w:cs="仿宋"/>
          <w:b w:val="0"/>
          <w:bCs w:val="0"/>
          <w:color w:val="auto"/>
          <w:kern w:val="0"/>
          <w:sz w:val="28"/>
          <w:szCs w:val="28"/>
          <w:highlight w:val="none"/>
          <w:lang w:val="zh-CN" w:eastAsia="zh-CN" w:bidi="zh-CN"/>
        </w:rPr>
        <w:t>小组将以</w:t>
      </w:r>
      <w:r>
        <w:rPr>
          <w:rFonts w:hint="eastAsia" w:ascii="仿宋_GB2312" w:eastAsia="仿宋_GB2312" w:cs="仿宋"/>
          <w:b w:val="0"/>
          <w:bCs w:val="0"/>
          <w:color w:val="auto"/>
          <w:kern w:val="0"/>
          <w:sz w:val="28"/>
          <w:szCs w:val="28"/>
          <w:highlight w:val="none"/>
          <w:lang w:val="en-US" w:eastAsia="zh-CN" w:bidi="zh-CN"/>
        </w:rPr>
        <w:t>响应</w:t>
      </w:r>
      <w:r>
        <w:rPr>
          <w:rFonts w:hint="eastAsia" w:ascii="仿宋_GB2312" w:hAnsi="仿宋" w:eastAsia="仿宋_GB2312" w:cs="仿宋"/>
          <w:b w:val="0"/>
          <w:bCs w:val="0"/>
          <w:color w:val="auto"/>
          <w:kern w:val="0"/>
          <w:sz w:val="28"/>
          <w:szCs w:val="28"/>
          <w:highlight w:val="none"/>
          <w:lang w:val="zh-CN" w:eastAsia="zh-CN" w:bidi="zh-CN"/>
        </w:rPr>
        <w:t>文件为评审依据，对供应商的报价、技术、商务等方面内容按百分制打分。（计分方法按四舍五入取至百分位）</w:t>
      </w:r>
    </w:p>
    <w:p w14:paraId="0B06BD85">
      <w:pPr>
        <w:pStyle w:val="58"/>
        <w:spacing w:before="0"/>
        <w:ind w:left="0" w:right="0"/>
        <w:outlineLvl w:val="3"/>
        <w:rPr>
          <w:rFonts w:hint="eastAsia"/>
          <w:b w:val="0"/>
          <w:color w:val="auto"/>
          <w:sz w:val="28"/>
          <w:szCs w:val="28"/>
          <w:highlight w:val="none"/>
        </w:rPr>
      </w:pPr>
    </w:p>
    <w:tbl>
      <w:tblPr>
        <w:tblStyle w:val="38"/>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283"/>
        <w:gridCol w:w="6098"/>
        <w:gridCol w:w="1041"/>
      </w:tblGrid>
      <w:tr w14:paraId="765D5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68" w:type="dxa"/>
            <w:tcBorders>
              <w:top w:val="single" w:color="auto" w:sz="4" w:space="0"/>
              <w:left w:val="single" w:color="auto" w:sz="4" w:space="0"/>
              <w:bottom w:val="single" w:color="auto" w:sz="4" w:space="0"/>
              <w:right w:val="single" w:color="auto" w:sz="4" w:space="0"/>
            </w:tcBorders>
            <w:noWrap/>
            <w:vAlign w:val="center"/>
          </w:tcPr>
          <w:p w14:paraId="46486FF6">
            <w:pPr>
              <w:widowControl/>
              <w:spacing w:line="360" w:lineRule="auto"/>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序号</w:t>
            </w:r>
          </w:p>
        </w:tc>
        <w:tc>
          <w:tcPr>
            <w:tcW w:w="1283" w:type="dxa"/>
            <w:tcBorders>
              <w:top w:val="single" w:color="auto" w:sz="4" w:space="0"/>
              <w:left w:val="single" w:color="auto" w:sz="4" w:space="0"/>
              <w:bottom w:val="single" w:color="auto" w:sz="4" w:space="0"/>
              <w:right w:val="single" w:color="auto" w:sz="4" w:space="0"/>
            </w:tcBorders>
            <w:noWrap/>
            <w:vAlign w:val="center"/>
          </w:tcPr>
          <w:p w14:paraId="5B054973">
            <w:pPr>
              <w:widowControl/>
              <w:spacing w:line="360" w:lineRule="auto"/>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评审因素</w:t>
            </w:r>
          </w:p>
        </w:tc>
        <w:tc>
          <w:tcPr>
            <w:tcW w:w="6098" w:type="dxa"/>
            <w:tcBorders>
              <w:top w:val="single" w:color="auto" w:sz="4" w:space="0"/>
              <w:left w:val="single" w:color="auto" w:sz="4" w:space="0"/>
              <w:bottom w:val="single" w:color="auto" w:sz="4" w:space="0"/>
              <w:right w:val="single" w:color="auto" w:sz="4" w:space="0"/>
            </w:tcBorders>
            <w:noWrap/>
            <w:vAlign w:val="center"/>
          </w:tcPr>
          <w:p w14:paraId="573E0F31">
            <w:pPr>
              <w:widowControl/>
              <w:spacing w:line="360" w:lineRule="auto"/>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评审因素具体内容</w:t>
            </w:r>
          </w:p>
        </w:tc>
        <w:tc>
          <w:tcPr>
            <w:tcW w:w="1041" w:type="dxa"/>
            <w:tcBorders>
              <w:top w:val="single" w:color="auto" w:sz="4" w:space="0"/>
              <w:left w:val="single" w:color="auto" w:sz="4" w:space="0"/>
              <w:bottom w:val="single" w:color="auto" w:sz="4" w:space="0"/>
              <w:right w:val="single" w:color="auto" w:sz="4" w:space="0"/>
            </w:tcBorders>
            <w:noWrap/>
            <w:vAlign w:val="center"/>
          </w:tcPr>
          <w:p w14:paraId="2B326475">
            <w:pPr>
              <w:widowControl/>
              <w:spacing w:line="360" w:lineRule="auto"/>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分值</w:t>
            </w:r>
          </w:p>
        </w:tc>
      </w:tr>
      <w:tr w14:paraId="6F92F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68" w:type="dxa"/>
            <w:tcBorders>
              <w:top w:val="single" w:color="auto" w:sz="4" w:space="0"/>
              <w:left w:val="single" w:color="auto" w:sz="4" w:space="0"/>
              <w:bottom w:val="single" w:color="auto" w:sz="4" w:space="0"/>
              <w:right w:val="single" w:color="auto" w:sz="4" w:space="0"/>
            </w:tcBorders>
            <w:noWrap/>
            <w:vAlign w:val="center"/>
          </w:tcPr>
          <w:p w14:paraId="13A60B8E">
            <w:pPr>
              <w:widowControl/>
              <w:spacing w:line="360" w:lineRule="auto"/>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w:t>
            </w:r>
          </w:p>
        </w:tc>
        <w:tc>
          <w:tcPr>
            <w:tcW w:w="1283" w:type="dxa"/>
            <w:tcBorders>
              <w:top w:val="single" w:color="auto" w:sz="4" w:space="0"/>
              <w:left w:val="single" w:color="auto" w:sz="4" w:space="0"/>
              <w:bottom w:val="single" w:color="auto" w:sz="4" w:space="0"/>
              <w:right w:val="single" w:color="auto" w:sz="4" w:space="0"/>
            </w:tcBorders>
            <w:noWrap/>
            <w:vAlign w:val="center"/>
          </w:tcPr>
          <w:p w14:paraId="719E6E27">
            <w:pPr>
              <w:widowControl/>
              <w:spacing w:line="360" w:lineRule="auto"/>
              <w:jc w:val="center"/>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rPr>
              <w:t>价格分</w:t>
            </w:r>
          </w:p>
        </w:tc>
        <w:tc>
          <w:tcPr>
            <w:tcW w:w="6098" w:type="dxa"/>
            <w:tcBorders>
              <w:top w:val="single" w:color="auto" w:sz="4" w:space="0"/>
              <w:left w:val="single" w:color="auto" w:sz="4" w:space="0"/>
              <w:bottom w:val="single" w:color="auto" w:sz="4" w:space="0"/>
              <w:right w:val="single" w:color="auto" w:sz="4" w:space="0"/>
            </w:tcBorders>
            <w:noWrap/>
            <w:vAlign w:val="top"/>
          </w:tcPr>
          <w:p w14:paraId="28585A56">
            <w:pPr>
              <w:pStyle w:val="104"/>
              <w:jc w:val="left"/>
              <w:rPr>
                <w:rStyle w:val="40"/>
                <w:rFonts w:hint="eastAsia" w:ascii="仿宋" w:hAnsi="仿宋" w:eastAsia="仿宋" w:cs="仿宋"/>
                <w:b w:val="0"/>
                <w:color w:val="auto"/>
                <w:sz w:val="28"/>
                <w:szCs w:val="28"/>
                <w:highlight w:val="none"/>
              </w:rPr>
            </w:pPr>
            <w:r>
              <w:rPr>
                <w:rStyle w:val="40"/>
                <w:rFonts w:hint="eastAsia" w:ascii="仿宋" w:hAnsi="仿宋" w:eastAsia="仿宋" w:cs="仿宋"/>
                <w:b w:val="0"/>
                <w:color w:val="auto"/>
                <w:sz w:val="28"/>
                <w:szCs w:val="28"/>
                <w:highlight w:val="none"/>
              </w:rPr>
              <w:t>根据本项目投标报价方式选择相应的报价评分方式：</w:t>
            </w:r>
          </w:p>
          <w:p w14:paraId="6C5EE328">
            <w:pPr>
              <w:pStyle w:val="104"/>
              <w:numPr>
                <w:ilvl w:val="0"/>
                <w:numId w:val="0"/>
              </w:numPr>
              <w:jc w:val="left"/>
              <w:rPr>
                <w:rStyle w:val="40"/>
                <w:rFonts w:hint="eastAsia" w:ascii="仿宋" w:hAnsi="仿宋" w:eastAsia="仿宋" w:cs="仿宋"/>
                <w:b w:val="0"/>
                <w:color w:val="auto"/>
                <w:sz w:val="28"/>
                <w:szCs w:val="28"/>
                <w:highlight w:val="none"/>
              </w:rPr>
            </w:pPr>
            <w:r>
              <w:rPr>
                <w:rStyle w:val="40"/>
                <w:rFonts w:hint="eastAsia" w:ascii="仿宋" w:hAnsi="仿宋" w:eastAsia="仿宋" w:cs="仿宋"/>
                <w:b w:val="0"/>
                <w:color w:val="auto"/>
                <w:sz w:val="28"/>
                <w:szCs w:val="28"/>
                <w:highlight w:val="none"/>
              </w:rPr>
              <w:t>报价评分标准</w:t>
            </w:r>
          </w:p>
          <w:p w14:paraId="5C43679D">
            <w:pPr>
              <w:pStyle w:val="104"/>
              <w:jc w:val="left"/>
              <w:rPr>
                <w:rStyle w:val="40"/>
                <w:rFonts w:hint="eastAsia" w:ascii="仿宋" w:hAnsi="仿宋" w:eastAsia="仿宋" w:cs="仿宋"/>
                <w:b w:val="0"/>
                <w:color w:val="auto"/>
                <w:sz w:val="28"/>
                <w:szCs w:val="28"/>
                <w:highlight w:val="none"/>
              </w:rPr>
            </w:pPr>
            <w:r>
              <w:rPr>
                <w:rStyle w:val="40"/>
                <w:rFonts w:hint="eastAsia" w:ascii="仿宋" w:hAnsi="仿宋" w:eastAsia="仿宋" w:cs="仿宋"/>
                <w:b w:val="0"/>
                <w:color w:val="auto"/>
                <w:sz w:val="28"/>
                <w:szCs w:val="28"/>
                <w:highlight w:val="none"/>
              </w:rPr>
              <w:t>（1）有效报价范围：为通过资格评审、符合性评审、技术建议书评审合格、</w:t>
            </w:r>
            <w:r>
              <w:rPr>
                <w:rStyle w:val="40"/>
                <w:rFonts w:hint="eastAsia" w:ascii="仿宋" w:hAnsi="仿宋" w:eastAsia="仿宋" w:cs="仿宋"/>
                <w:b w:val="0"/>
                <w:color w:val="auto"/>
                <w:sz w:val="28"/>
                <w:szCs w:val="28"/>
                <w:highlight w:val="none"/>
                <w:lang w:eastAsia="zh-CN"/>
              </w:rPr>
              <w:t>询比</w:t>
            </w:r>
            <w:r>
              <w:rPr>
                <w:rStyle w:val="40"/>
                <w:rFonts w:hint="eastAsia" w:ascii="仿宋" w:hAnsi="仿宋" w:eastAsia="仿宋" w:cs="仿宋"/>
                <w:b w:val="0"/>
                <w:color w:val="auto"/>
                <w:sz w:val="28"/>
                <w:szCs w:val="28"/>
                <w:highlight w:val="none"/>
              </w:rPr>
              <w:t>有效下浮系数Bn范围为：0%≤b≤</w:t>
            </w:r>
            <w:r>
              <w:rPr>
                <w:rStyle w:val="40"/>
                <w:rFonts w:hint="eastAsia" w:ascii="仿宋" w:hAnsi="仿宋" w:eastAsia="仿宋" w:cs="仿宋"/>
                <w:b w:val="0"/>
                <w:color w:val="auto"/>
                <w:sz w:val="28"/>
                <w:szCs w:val="28"/>
                <w:highlight w:val="none"/>
                <w:lang w:val="en-US" w:eastAsia="zh-CN"/>
              </w:rPr>
              <w:t>30</w:t>
            </w:r>
            <w:r>
              <w:rPr>
                <w:rStyle w:val="40"/>
                <w:rFonts w:hint="eastAsia" w:ascii="仿宋" w:hAnsi="仿宋" w:eastAsia="仿宋" w:cs="仿宋"/>
                <w:b w:val="0"/>
                <w:color w:val="auto"/>
                <w:sz w:val="28"/>
                <w:szCs w:val="28"/>
                <w:highlight w:val="none"/>
              </w:rPr>
              <w:t>%</w:t>
            </w:r>
            <w:r>
              <w:rPr>
                <w:rStyle w:val="40"/>
                <w:rFonts w:hint="eastAsia" w:ascii="仿宋" w:hAnsi="仿宋" w:eastAsia="仿宋" w:cs="仿宋"/>
                <w:b w:val="0"/>
                <w:color w:val="auto"/>
                <w:sz w:val="28"/>
                <w:szCs w:val="28"/>
                <w:highlight w:val="none"/>
                <w:lang w:eastAsia="zh-CN"/>
              </w:rPr>
              <w:t>，</w:t>
            </w:r>
            <w:r>
              <w:rPr>
                <w:rStyle w:val="40"/>
                <w:rFonts w:hint="eastAsia" w:ascii="仿宋" w:hAnsi="仿宋" w:eastAsia="仿宋" w:cs="仿宋"/>
                <w:b w:val="0"/>
                <w:color w:val="auto"/>
                <w:sz w:val="28"/>
                <w:szCs w:val="28"/>
                <w:highlight w:val="none"/>
              </w:rPr>
              <w:t>否则做无效询比处理。</w:t>
            </w:r>
          </w:p>
          <w:p w14:paraId="58E04BB2">
            <w:pPr>
              <w:pStyle w:val="104"/>
              <w:jc w:val="left"/>
              <w:rPr>
                <w:rStyle w:val="40"/>
                <w:rFonts w:hint="eastAsia" w:ascii="仿宋" w:hAnsi="仿宋" w:eastAsia="仿宋" w:cs="仿宋"/>
                <w:b w:val="0"/>
                <w:color w:val="auto"/>
                <w:sz w:val="28"/>
                <w:szCs w:val="28"/>
                <w:highlight w:val="none"/>
                <w:lang w:val="en-US" w:eastAsia="zh-CN"/>
              </w:rPr>
            </w:pPr>
            <w:r>
              <w:rPr>
                <w:rStyle w:val="40"/>
                <w:rFonts w:hint="eastAsia" w:ascii="仿宋" w:hAnsi="仿宋" w:eastAsia="仿宋" w:cs="仿宋"/>
                <w:b w:val="0"/>
                <w:color w:val="auto"/>
                <w:sz w:val="28"/>
                <w:szCs w:val="28"/>
                <w:highlight w:val="none"/>
              </w:rPr>
              <w:t>（2）某</w:t>
            </w:r>
            <w:r>
              <w:rPr>
                <w:rStyle w:val="40"/>
                <w:rFonts w:hint="eastAsia" w:ascii="仿宋" w:hAnsi="仿宋" w:eastAsia="仿宋" w:cs="仿宋"/>
                <w:b w:val="0"/>
                <w:color w:val="auto"/>
                <w:sz w:val="28"/>
                <w:szCs w:val="28"/>
                <w:highlight w:val="none"/>
                <w:lang w:eastAsia="zh-CN"/>
              </w:rPr>
              <w:t>比选人</w:t>
            </w:r>
            <w:r>
              <w:rPr>
                <w:rStyle w:val="40"/>
                <w:rFonts w:hint="eastAsia" w:ascii="仿宋" w:hAnsi="仿宋" w:eastAsia="仿宋" w:cs="仿宋"/>
                <w:b w:val="0"/>
                <w:color w:val="auto"/>
                <w:sz w:val="28"/>
                <w:szCs w:val="28"/>
                <w:highlight w:val="none"/>
              </w:rPr>
              <w:t>的下浮系数</w:t>
            </w:r>
            <w:r>
              <w:rPr>
                <w:rStyle w:val="40"/>
                <w:rFonts w:hint="eastAsia" w:ascii="仿宋" w:hAnsi="仿宋" w:eastAsia="仿宋" w:cs="仿宋"/>
                <w:b w:val="0"/>
                <w:color w:val="auto"/>
                <w:sz w:val="28"/>
                <w:szCs w:val="28"/>
                <w:highlight w:val="none"/>
                <w:lang w:eastAsia="zh-CN"/>
              </w:rPr>
              <w:t>最高为</w:t>
            </w:r>
            <w:r>
              <w:rPr>
                <w:rStyle w:val="40"/>
                <w:rFonts w:hint="eastAsia" w:ascii="仿宋" w:hAnsi="仿宋" w:eastAsia="仿宋" w:cs="仿宋"/>
                <w:b w:val="0"/>
                <w:color w:val="auto"/>
                <w:sz w:val="28"/>
                <w:szCs w:val="28"/>
                <w:highlight w:val="none"/>
              </w:rPr>
              <w:t>评标基准</w:t>
            </w:r>
            <w:r>
              <w:rPr>
                <w:rStyle w:val="40"/>
                <w:rFonts w:hint="eastAsia" w:ascii="仿宋" w:hAnsi="仿宋" w:eastAsia="仿宋" w:cs="仿宋"/>
                <w:b w:val="0"/>
                <w:color w:val="auto"/>
                <w:sz w:val="28"/>
                <w:szCs w:val="28"/>
                <w:highlight w:val="none"/>
                <w:lang w:eastAsia="zh-CN"/>
              </w:rPr>
              <w:t>价。</w:t>
            </w:r>
          </w:p>
          <w:p w14:paraId="4E022988">
            <w:pPr>
              <w:pStyle w:val="104"/>
              <w:jc w:val="left"/>
              <w:rPr>
                <w:rStyle w:val="40"/>
                <w:rFonts w:hint="eastAsia" w:ascii="仿宋" w:hAnsi="仿宋" w:eastAsia="仿宋" w:cs="仿宋"/>
                <w:b w:val="0"/>
                <w:color w:val="auto"/>
                <w:sz w:val="28"/>
                <w:szCs w:val="28"/>
                <w:highlight w:val="none"/>
              </w:rPr>
            </w:pPr>
            <w:r>
              <w:rPr>
                <w:rStyle w:val="40"/>
                <w:rFonts w:hint="eastAsia" w:ascii="仿宋" w:hAnsi="仿宋" w:eastAsia="仿宋" w:cs="仿宋"/>
                <w:b w:val="0"/>
                <w:color w:val="auto"/>
                <w:sz w:val="28"/>
                <w:szCs w:val="28"/>
                <w:highlight w:val="none"/>
              </w:rPr>
              <w:t>（3）</w:t>
            </w:r>
            <w:r>
              <w:rPr>
                <w:rStyle w:val="40"/>
                <w:rFonts w:hint="eastAsia" w:ascii="仿宋" w:hAnsi="仿宋" w:eastAsia="仿宋" w:cs="仿宋"/>
                <w:b w:val="0"/>
                <w:color w:val="auto"/>
                <w:sz w:val="28"/>
                <w:szCs w:val="28"/>
                <w:highlight w:val="none"/>
                <w:lang w:eastAsia="zh-CN"/>
              </w:rPr>
              <w:t>得分</w:t>
            </w:r>
            <w:r>
              <w:rPr>
                <w:rStyle w:val="40"/>
                <w:rFonts w:hint="eastAsia" w:ascii="仿宋" w:hAnsi="仿宋" w:eastAsia="仿宋" w:cs="仿宋"/>
                <w:b w:val="0"/>
                <w:color w:val="auto"/>
                <w:sz w:val="28"/>
                <w:szCs w:val="28"/>
                <w:highlight w:val="none"/>
              </w:rPr>
              <w:t>计算公式：</w:t>
            </w:r>
          </w:p>
          <w:p w14:paraId="3E31474F">
            <w:pPr>
              <w:pStyle w:val="105"/>
              <w:spacing w:line="360" w:lineRule="auto"/>
              <w:ind w:firstLine="280" w:firstLineChars="100"/>
              <w:rPr>
                <w:rFonts w:hint="eastAsia" w:ascii="仿宋" w:hAnsi="仿宋" w:eastAsia="仿宋" w:cs="仿宋"/>
                <w:bCs/>
                <w:color w:val="auto"/>
                <w:kern w:val="2"/>
                <w:sz w:val="28"/>
                <w:szCs w:val="28"/>
                <w:highlight w:val="none"/>
                <w:lang w:val="en-US" w:eastAsia="zh-CN"/>
              </w:rPr>
            </w:pPr>
            <w:r>
              <w:rPr>
                <w:rFonts w:hint="eastAsia" w:ascii="仿宋" w:hAnsi="仿宋" w:eastAsia="仿宋" w:cs="仿宋"/>
                <w:bCs/>
                <w:color w:val="auto"/>
                <w:kern w:val="2"/>
                <w:sz w:val="28"/>
                <w:szCs w:val="28"/>
                <w:highlight w:val="none"/>
                <w:lang w:val="en-US" w:eastAsia="zh-CN"/>
              </w:rPr>
              <w:t>比选人价格分 = （1-最高比选人下浮系数）÷（ 1-比选人下浮系数）×30分。</w:t>
            </w:r>
          </w:p>
        </w:tc>
        <w:tc>
          <w:tcPr>
            <w:tcW w:w="1041" w:type="dxa"/>
            <w:tcBorders>
              <w:top w:val="single" w:color="auto" w:sz="4" w:space="0"/>
              <w:left w:val="single" w:color="auto" w:sz="4" w:space="0"/>
              <w:bottom w:val="single" w:color="auto" w:sz="4" w:space="0"/>
              <w:right w:val="single" w:color="auto" w:sz="4" w:space="0"/>
            </w:tcBorders>
            <w:noWrap/>
            <w:vAlign w:val="center"/>
          </w:tcPr>
          <w:p w14:paraId="04BCB690">
            <w:pPr>
              <w:widowControl/>
              <w:spacing w:line="360" w:lineRule="auto"/>
              <w:jc w:val="center"/>
              <w:rPr>
                <w:rFonts w:hint="eastAsia" w:ascii="仿宋" w:hAnsi="仿宋" w:eastAsia="仿宋" w:cs="仿宋"/>
                <w:color w:val="auto"/>
                <w:kern w:val="0"/>
                <w:sz w:val="28"/>
                <w:szCs w:val="28"/>
                <w:highlight w:val="none"/>
                <w:lang w:val="en-US" w:eastAsia="zh-CN"/>
              </w:rPr>
            </w:pPr>
          </w:p>
          <w:p w14:paraId="5C2B39D6">
            <w:pPr>
              <w:widowControl/>
              <w:spacing w:line="360" w:lineRule="auto"/>
              <w:jc w:val="center"/>
              <w:rPr>
                <w:rFonts w:hint="eastAsia" w:ascii="仿宋" w:hAnsi="仿宋" w:eastAsia="仿宋" w:cs="仿宋"/>
                <w:color w:val="auto"/>
                <w:kern w:val="0"/>
                <w:sz w:val="28"/>
                <w:szCs w:val="28"/>
                <w:highlight w:val="none"/>
                <w:lang w:val="en-US" w:eastAsia="zh-CN"/>
              </w:rPr>
            </w:pPr>
          </w:p>
          <w:p w14:paraId="77C51AC1">
            <w:pPr>
              <w:widowControl/>
              <w:spacing w:line="360" w:lineRule="auto"/>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30</w:t>
            </w:r>
            <w:r>
              <w:rPr>
                <w:rFonts w:hint="eastAsia" w:ascii="仿宋" w:hAnsi="仿宋" w:eastAsia="仿宋" w:cs="仿宋"/>
                <w:color w:val="auto"/>
                <w:kern w:val="0"/>
                <w:sz w:val="28"/>
                <w:szCs w:val="28"/>
                <w:highlight w:val="none"/>
              </w:rPr>
              <w:t>分</w:t>
            </w:r>
          </w:p>
        </w:tc>
      </w:tr>
      <w:tr w14:paraId="1447A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68" w:type="dxa"/>
            <w:tcBorders>
              <w:top w:val="single" w:color="auto" w:sz="4" w:space="0"/>
              <w:left w:val="single" w:color="auto" w:sz="4" w:space="0"/>
              <w:bottom w:val="single" w:color="auto" w:sz="4" w:space="0"/>
              <w:right w:val="single" w:color="auto" w:sz="4" w:space="0"/>
            </w:tcBorders>
            <w:noWrap/>
            <w:vAlign w:val="center"/>
          </w:tcPr>
          <w:p w14:paraId="62EC0BA9">
            <w:pPr>
              <w:widowControl/>
              <w:spacing w:line="360" w:lineRule="auto"/>
              <w:jc w:val="center"/>
              <w:rPr>
                <w:rFonts w:hint="eastAsia" w:ascii="仿宋" w:hAnsi="仿宋" w:eastAsia="仿宋" w:cs="仿宋"/>
                <w:color w:val="auto"/>
                <w:kern w:val="0"/>
                <w:sz w:val="28"/>
                <w:szCs w:val="28"/>
                <w:highlight w:val="none"/>
              </w:rPr>
            </w:pPr>
            <w:r>
              <w:rPr>
                <w:rFonts w:hint="eastAsia" w:ascii="仿宋" w:hAnsi="仿宋" w:eastAsia="仿宋" w:cs="仿宋"/>
                <w:bCs/>
                <w:color w:val="auto"/>
                <w:kern w:val="0"/>
                <w:sz w:val="28"/>
                <w:szCs w:val="28"/>
                <w:highlight w:val="none"/>
              </w:rPr>
              <w:t>2</w:t>
            </w:r>
          </w:p>
        </w:tc>
        <w:tc>
          <w:tcPr>
            <w:tcW w:w="1283" w:type="dxa"/>
            <w:tcBorders>
              <w:top w:val="single" w:color="auto" w:sz="4" w:space="0"/>
              <w:left w:val="single" w:color="auto" w:sz="4" w:space="0"/>
              <w:bottom w:val="single" w:color="auto" w:sz="4" w:space="0"/>
              <w:right w:val="single" w:color="auto" w:sz="4" w:space="0"/>
            </w:tcBorders>
            <w:noWrap/>
            <w:vAlign w:val="center"/>
          </w:tcPr>
          <w:p w14:paraId="57C4F22C">
            <w:pPr>
              <w:widowControl/>
              <w:spacing w:line="360" w:lineRule="auto"/>
              <w:jc w:val="center"/>
              <w:rPr>
                <w:rFonts w:hint="eastAsia" w:ascii="仿宋" w:hAnsi="仿宋" w:eastAsia="仿宋" w:cs="仿宋"/>
                <w:color w:val="auto"/>
                <w:kern w:val="0"/>
                <w:sz w:val="28"/>
                <w:szCs w:val="28"/>
                <w:highlight w:val="none"/>
                <w:lang w:eastAsia="zh-CN"/>
              </w:rPr>
            </w:pPr>
            <w:r>
              <w:rPr>
                <w:rFonts w:hint="eastAsia" w:ascii="仿宋" w:hAnsi="仿宋" w:eastAsia="仿宋" w:cs="仿宋"/>
                <w:bCs/>
                <w:color w:val="auto"/>
                <w:kern w:val="0"/>
                <w:sz w:val="28"/>
                <w:szCs w:val="28"/>
                <w:highlight w:val="none"/>
                <w:lang w:eastAsia="zh-CN"/>
              </w:rPr>
              <w:t>技术</w:t>
            </w:r>
            <w:r>
              <w:rPr>
                <w:rFonts w:hint="eastAsia" w:ascii="仿宋" w:hAnsi="仿宋" w:eastAsia="仿宋" w:cs="仿宋"/>
                <w:bCs/>
                <w:color w:val="auto"/>
                <w:kern w:val="0"/>
                <w:sz w:val="28"/>
                <w:szCs w:val="28"/>
                <w:highlight w:val="none"/>
              </w:rPr>
              <w:t>分</w:t>
            </w:r>
            <w:r>
              <w:rPr>
                <w:rFonts w:hint="eastAsia" w:ascii="仿宋" w:hAnsi="仿宋" w:eastAsia="仿宋" w:cs="仿宋"/>
                <w:bCs/>
                <w:color w:val="auto"/>
                <w:kern w:val="0"/>
                <w:sz w:val="28"/>
                <w:szCs w:val="28"/>
                <w:highlight w:val="none"/>
                <w:lang w:eastAsia="zh-CN"/>
              </w:rPr>
              <w:t>（</w:t>
            </w:r>
            <w:r>
              <w:rPr>
                <w:rFonts w:hint="eastAsia" w:ascii="仿宋" w:hAnsi="仿宋" w:eastAsia="仿宋" w:cs="仿宋"/>
                <w:bCs/>
                <w:color w:val="auto"/>
                <w:kern w:val="0"/>
                <w:sz w:val="28"/>
                <w:szCs w:val="28"/>
                <w:highlight w:val="none"/>
                <w:lang w:val="en-US" w:eastAsia="zh-CN"/>
              </w:rPr>
              <w:t>满分58份</w:t>
            </w:r>
            <w:r>
              <w:rPr>
                <w:rFonts w:hint="eastAsia" w:ascii="仿宋" w:hAnsi="仿宋" w:eastAsia="仿宋" w:cs="仿宋"/>
                <w:bCs/>
                <w:color w:val="auto"/>
                <w:kern w:val="0"/>
                <w:sz w:val="28"/>
                <w:szCs w:val="28"/>
                <w:highlight w:val="none"/>
                <w:lang w:eastAsia="zh-CN"/>
              </w:rPr>
              <w:t>）</w:t>
            </w:r>
          </w:p>
        </w:tc>
        <w:tc>
          <w:tcPr>
            <w:tcW w:w="7139" w:type="dxa"/>
            <w:gridSpan w:val="2"/>
            <w:tcBorders>
              <w:top w:val="single" w:color="auto" w:sz="4" w:space="0"/>
              <w:left w:val="single" w:color="auto" w:sz="4" w:space="0"/>
              <w:bottom w:val="single" w:color="auto" w:sz="4" w:space="0"/>
              <w:right w:val="single" w:color="auto" w:sz="4" w:space="0"/>
            </w:tcBorders>
            <w:noWrap/>
            <w:vAlign w:val="center"/>
          </w:tcPr>
          <w:p w14:paraId="71BA318B">
            <w:pPr>
              <w:widowControl/>
              <w:spacing w:line="360" w:lineRule="auto"/>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评审因素</w:t>
            </w:r>
          </w:p>
        </w:tc>
      </w:tr>
      <w:tr w14:paraId="764DF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68" w:type="dxa"/>
            <w:tcBorders>
              <w:top w:val="single" w:color="auto" w:sz="4" w:space="0"/>
              <w:left w:val="single" w:color="auto" w:sz="4" w:space="0"/>
              <w:bottom w:val="single" w:color="auto" w:sz="4" w:space="0"/>
              <w:right w:val="single" w:color="auto" w:sz="4" w:space="0"/>
            </w:tcBorders>
            <w:noWrap/>
            <w:vAlign w:val="center"/>
          </w:tcPr>
          <w:p w14:paraId="4D832130">
            <w:pPr>
              <w:spacing w:line="360" w:lineRule="auto"/>
              <w:ind w:left="-110" w:leftChars="-50" w:right="-110" w:rightChars="-50"/>
              <w:jc w:val="center"/>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2.1</w:t>
            </w:r>
          </w:p>
        </w:tc>
        <w:tc>
          <w:tcPr>
            <w:tcW w:w="1283" w:type="dxa"/>
            <w:tcBorders>
              <w:top w:val="single" w:color="auto" w:sz="4" w:space="0"/>
              <w:left w:val="single" w:color="auto" w:sz="4" w:space="0"/>
              <w:bottom w:val="single" w:color="auto" w:sz="4" w:space="0"/>
              <w:right w:val="single" w:color="auto" w:sz="4" w:space="0"/>
            </w:tcBorders>
            <w:noWrap/>
            <w:vAlign w:val="center"/>
          </w:tcPr>
          <w:p w14:paraId="060F0326">
            <w:pPr>
              <w:jc w:val="center"/>
              <w:rPr>
                <w:rFonts w:hint="eastAsia" w:ascii="仿宋" w:hAnsi="仿宋" w:eastAsia="仿宋" w:cs="仿宋"/>
                <w:bCs/>
                <w:color w:val="auto"/>
                <w:kern w:val="0"/>
                <w:sz w:val="28"/>
                <w:szCs w:val="28"/>
                <w:highlight w:val="none"/>
              </w:rPr>
            </w:pPr>
            <w:r>
              <w:rPr>
                <w:rFonts w:hint="eastAsia" w:ascii="仿宋" w:hAnsi="仿宋" w:eastAsia="仿宋" w:cs="仿宋"/>
                <w:color w:val="auto"/>
                <w:kern w:val="2"/>
                <w:sz w:val="28"/>
                <w:szCs w:val="28"/>
                <w:highlight w:val="none"/>
                <w:lang w:val="en-US" w:eastAsia="zh-CN" w:bidi="ar-SA"/>
              </w:rPr>
              <w:t>服务方案</w:t>
            </w:r>
          </w:p>
        </w:tc>
        <w:tc>
          <w:tcPr>
            <w:tcW w:w="6098" w:type="dxa"/>
            <w:tcBorders>
              <w:top w:val="single" w:color="auto" w:sz="4" w:space="0"/>
              <w:left w:val="single" w:color="auto" w:sz="4" w:space="0"/>
              <w:bottom w:val="single" w:color="auto" w:sz="4" w:space="0"/>
              <w:right w:val="single" w:color="auto" w:sz="4" w:space="0"/>
            </w:tcBorders>
            <w:noWrap/>
            <w:vAlign w:val="top"/>
          </w:tcPr>
          <w:p w14:paraId="32E5F673">
            <w:pPr>
              <w:pStyle w:val="20"/>
              <w:pageBreakBefore w:val="0"/>
              <w:kinsoku/>
              <w:wordWrap/>
              <w:overflowPunct/>
              <w:topLinePunct w:val="0"/>
              <w:autoSpaceDE/>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一档（</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分）：服务实施方案简单、</w:t>
            </w:r>
            <w:r>
              <w:rPr>
                <w:rFonts w:hint="eastAsia" w:ascii="仿宋" w:hAnsi="仿宋" w:eastAsia="仿宋" w:cs="仿宋"/>
                <w:color w:val="auto"/>
                <w:sz w:val="28"/>
                <w:szCs w:val="28"/>
                <w:highlight w:val="none"/>
                <w:lang w:eastAsia="zh-CN"/>
              </w:rPr>
              <w:t>粗略</w:t>
            </w:r>
            <w:r>
              <w:rPr>
                <w:rFonts w:hint="eastAsia" w:ascii="仿宋" w:hAnsi="仿宋" w:eastAsia="仿宋" w:cs="仿宋"/>
                <w:color w:val="auto"/>
                <w:sz w:val="28"/>
                <w:szCs w:val="28"/>
                <w:highlight w:val="none"/>
              </w:rPr>
              <w:t>，对</w:t>
            </w:r>
            <w:r>
              <w:rPr>
                <w:rFonts w:hint="eastAsia" w:ascii="仿宋" w:hAnsi="仿宋" w:eastAsia="仿宋" w:cs="仿宋"/>
                <w:color w:val="auto"/>
                <w:sz w:val="28"/>
                <w:szCs w:val="28"/>
                <w:highlight w:val="none"/>
                <w:lang w:eastAsia="zh-CN"/>
              </w:rPr>
              <w:t>招标、</w:t>
            </w:r>
            <w:r>
              <w:rPr>
                <w:rFonts w:hint="eastAsia" w:ascii="仿宋" w:hAnsi="仿宋" w:eastAsia="仿宋" w:cs="仿宋"/>
                <w:color w:val="auto"/>
                <w:sz w:val="28"/>
                <w:szCs w:val="28"/>
                <w:highlight w:val="none"/>
              </w:rPr>
              <w:t>政府采购情况有一定认识，对采购工作目标、工作内容等有</w:t>
            </w:r>
            <w:r>
              <w:rPr>
                <w:rFonts w:hint="eastAsia" w:ascii="仿宋" w:hAnsi="仿宋" w:eastAsia="仿宋" w:cs="仿宋"/>
                <w:color w:val="auto"/>
                <w:sz w:val="28"/>
                <w:szCs w:val="28"/>
                <w:highlight w:val="none"/>
                <w:lang w:eastAsia="zh-CN"/>
              </w:rPr>
              <w:t>一定</w:t>
            </w:r>
            <w:r>
              <w:rPr>
                <w:rFonts w:hint="eastAsia" w:ascii="仿宋" w:hAnsi="仿宋" w:eastAsia="仿宋" w:cs="仿宋"/>
                <w:color w:val="auto"/>
                <w:sz w:val="28"/>
                <w:szCs w:val="28"/>
                <w:highlight w:val="none"/>
              </w:rPr>
              <w:t>的认识，可行性一般；没有工作程序、计划，或者工作程序、计划基本完整，但可行性较差，安排不具体；经评标委员会综合评定为一般的。</w:t>
            </w:r>
          </w:p>
          <w:p w14:paraId="22919673">
            <w:pPr>
              <w:pStyle w:val="20"/>
              <w:pageBreakBefore w:val="0"/>
              <w:kinsoku/>
              <w:wordWrap/>
              <w:overflowPunct/>
              <w:topLinePunct w:val="0"/>
              <w:autoSpaceDE/>
              <w:autoSpaceDN/>
              <w:bidi w:val="0"/>
              <w:adjustRightInd/>
              <w:spacing w:line="460" w:lineRule="exact"/>
              <w:ind w:firstLine="560" w:firstLineChars="200"/>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二档（</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分）：服务实施方案完整，熟悉</w:t>
            </w:r>
            <w:r>
              <w:rPr>
                <w:rFonts w:hint="eastAsia" w:ascii="仿宋" w:hAnsi="仿宋" w:eastAsia="仿宋" w:cs="仿宋"/>
                <w:color w:val="auto"/>
                <w:sz w:val="28"/>
                <w:szCs w:val="28"/>
                <w:highlight w:val="none"/>
                <w:lang w:eastAsia="zh-CN"/>
              </w:rPr>
              <w:t>招标、</w:t>
            </w:r>
            <w:r>
              <w:rPr>
                <w:rFonts w:hint="eastAsia" w:ascii="仿宋" w:hAnsi="仿宋" w:eastAsia="仿宋" w:cs="仿宋"/>
                <w:color w:val="auto"/>
                <w:sz w:val="28"/>
                <w:szCs w:val="28"/>
                <w:highlight w:val="none"/>
              </w:rPr>
              <w:t>政府采购情况，有一定针对性，采购工作目标、内容认识到位，方案可行性良好；工作程序、计划较完整，条理较清晰，可行性一般，安排较具体；经评标委员会综合评定为良好的。</w:t>
            </w:r>
          </w:p>
          <w:p w14:paraId="7C890A19">
            <w:pPr>
              <w:pStyle w:val="20"/>
              <w:pageBreakBefore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color w:val="auto"/>
                <w:sz w:val="28"/>
                <w:szCs w:val="28"/>
                <w:highlight w:val="none"/>
              </w:rPr>
              <w:t>三档（</w:t>
            </w:r>
            <w:r>
              <w:rPr>
                <w:rFonts w:hint="eastAsia" w:ascii="仿宋" w:hAnsi="仿宋" w:eastAsia="仿宋" w:cs="仿宋"/>
                <w:color w:val="auto"/>
                <w:sz w:val="28"/>
                <w:szCs w:val="28"/>
                <w:highlight w:val="none"/>
                <w:lang w:val="en-US" w:eastAsia="zh-CN"/>
              </w:rPr>
              <w:t>15</w:t>
            </w:r>
            <w:r>
              <w:rPr>
                <w:rFonts w:hint="eastAsia" w:ascii="仿宋" w:hAnsi="仿宋" w:eastAsia="仿宋" w:cs="仿宋"/>
                <w:color w:val="auto"/>
                <w:sz w:val="28"/>
                <w:szCs w:val="28"/>
                <w:highlight w:val="none"/>
              </w:rPr>
              <w:t>分）：服务实施方案清晰完整，</w:t>
            </w:r>
            <w:r>
              <w:rPr>
                <w:rFonts w:hint="eastAsia" w:ascii="仿宋" w:hAnsi="仿宋" w:eastAsia="仿宋" w:cs="仿宋"/>
                <w:color w:val="auto"/>
                <w:sz w:val="28"/>
                <w:szCs w:val="28"/>
                <w:highlight w:val="none"/>
                <w:lang w:eastAsia="zh-CN"/>
              </w:rPr>
              <w:t>招标、</w:t>
            </w:r>
            <w:r>
              <w:rPr>
                <w:rFonts w:hint="eastAsia" w:ascii="仿宋" w:hAnsi="仿宋" w:eastAsia="仿宋" w:cs="仿宋"/>
                <w:color w:val="auto"/>
                <w:sz w:val="28"/>
                <w:szCs w:val="28"/>
                <w:highlight w:val="none"/>
              </w:rPr>
              <w:t>政府采购管理、流程有深入理解，经验丰富，能提供具体针对性方案，有关认识和措施非常详细和到位，重点、难点突出，服务优势明显，可行性强；工作程序、计划完整、科学，可行性强且有针对性，计划条理清晰，安排详细具体得当；经评标委员会综合评定为优秀的。</w:t>
            </w:r>
          </w:p>
        </w:tc>
        <w:tc>
          <w:tcPr>
            <w:tcW w:w="1041" w:type="dxa"/>
            <w:tcBorders>
              <w:top w:val="single" w:color="auto" w:sz="4" w:space="0"/>
              <w:left w:val="single" w:color="auto" w:sz="4" w:space="0"/>
              <w:bottom w:val="single" w:color="auto" w:sz="4" w:space="0"/>
              <w:right w:val="single" w:color="auto" w:sz="4" w:space="0"/>
            </w:tcBorders>
            <w:noWrap/>
            <w:vAlign w:val="center"/>
          </w:tcPr>
          <w:p w14:paraId="6DA2379D">
            <w:pPr>
              <w:spacing w:line="360" w:lineRule="auto"/>
              <w:jc w:val="center"/>
              <w:rPr>
                <w:rFonts w:hint="eastAsia" w:ascii="仿宋" w:hAnsi="仿宋" w:eastAsia="仿宋" w:cs="仿宋"/>
                <w:bCs/>
                <w:color w:val="auto"/>
                <w:sz w:val="28"/>
                <w:szCs w:val="28"/>
                <w:highlight w:val="none"/>
              </w:rPr>
            </w:pPr>
            <w:r>
              <w:rPr>
                <w:rFonts w:hint="eastAsia" w:ascii="仿宋" w:hAnsi="仿宋" w:eastAsia="仿宋" w:cs="仿宋"/>
                <w:color w:val="auto"/>
                <w:kern w:val="0"/>
                <w:sz w:val="28"/>
                <w:szCs w:val="28"/>
                <w:highlight w:val="none"/>
                <w:lang w:val="en-US" w:eastAsia="zh-CN"/>
              </w:rPr>
              <w:t>15</w:t>
            </w:r>
            <w:r>
              <w:rPr>
                <w:rFonts w:hint="eastAsia" w:ascii="仿宋" w:hAnsi="仿宋" w:eastAsia="仿宋" w:cs="仿宋"/>
                <w:color w:val="auto"/>
                <w:kern w:val="0"/>
                <w:sz w:val="28"/>
                <w:szCs w:val="28"/>
                <w:highlight w:val="none"/>
              </w:rPr>
              <w:t>分</w:t>
            </w:r>
          </w:p>
        </w:tc>
      </w:tr>
      <w:tr w14:paraId="524F7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68" w:type="dxa"/>
            <w:tcBorders>
              <w:top w:val="single" w:color="auto" w:sz="4" w:space="0"/>
              <w:left w:val="single" w:color="auto" w:sz="4" w:space="0"/>
              <w:bottom w:val="single" w:color="auto" w:sz="4" w:space="0"/>
              <w:right w:val="single" w:color="auto" w:sz="4" w:space="0"/>
            </w:tcBorders>
            <w:noWrap/>
            <w:vAlign w:val="center"/>
          </w:tcPr>
          <w:p w14:paraId="0ACD78A0">
            <w:pPr>
              <w:spacing w:line="360" w:lineRule="auto"/>
              <w:ind w:left="-110" w:leftChars="-50" w:right="-110" w:rightChars="-50"/>
              <w:jc w:val="center"/>
              <w:rPr>
                <w:rFonts w:hint="eastAsia" w:ascii="仿宋" w:hAnsi="仿宋" w:eastAsia="仿宋" w:cs="仿宋"/>
                <w:bCs/>
                <w:color w:val="auto"/>
                <w:kern w:val="0"/>
                <w:sz w:val="28"/>
                <w:szCs w:val="28"/>
                <w:highlight w:val="none"/>
              </w:rPr>
            </w:pPr>
            <w:r>
              <w:rPr>
                <w:rFonts w:hint="eastAsia" w:ascii="仿宋" w:hAnsi="仿宋" w:eastAsia="仿宋" w:cs="仿宋"/>
                <w:bCs/>
                <w:color w:val="auto"/>
                <w:kern w:val="0"/>
                <w:sz w:val="28"/>
                <w:szCs w:val="28"/>
                <w:highlight w:val="none"/>
              </w:rPr>
              <w:t>2.2</w:t>
            </w:r>
          </w:p>
        </w:tc>
        <w:tc>
          <w:tcPr>
            <w:tcW w:w="1283" w:type="dxa"/>
            <w:tcBorders>
              <w:top w:val="single" w:color="auto" w:sz="4" w:space="0"/>
              <w:left w:val="single" w:color="auto" w:sz="4" w:space="0"/>
              <w:bottom w:val="single" w:color="auto" w:sz="4" w:space="0"/>
              <w:right w:val="single" w:color="auto" w:sz="4" w:space="0"/>
            </w:tcBorders>
            <w:noWrap/>
            <w:vAlign w:val="center"/>
          </w:tcPr>
          <w:p w14:paraId="09DE6926">
            <w:pPr>
              <w:spacing w:line="400" w:lineRule="exact"/>
              <w:ind w:right="92"/>
              <w:jc w:val="center"/>
              <w:rPr>
                <w:rFonts w:hint="eastAsia" w:ascii="仿宋" w:hAnsi="仿宋" w:eastAsia="仿宋" w:cs="仿宋"/>
                <w:b/>
                <w:bCs/>
                <w:color w:val="auto"/>
                <w:kern w:val="0"/>
                <w:sz w:val="28"/>
                <w:szCs w:val="28"/>
                <w:highlight w:val="none"/>
              </w:rPr>
            </w:pPr>
            <w:r>
              <w:rPr>
                <w:rFonts w:hint="eastAsia" w:ascii="仿宋" w:hAnsi="仿宋" w:eastAsia="仿宋" w:cs="仿宋"/>
                <w:b w:val="0"/>
                <w:bCs/>
                <w:color w:val="auto"/>
                <w:sz w:val="28"/>
                <w:szCs w:val="28"/>
                <w:highlight w:val="none"/>
                <w:lang w:eastAsia="zh-CN"/>
              </w:rPr>
              <w:t>服务质量保障措施</w:t>
            </w:r>
          </w:p>
        </w:tc>
        <w:tc>
          <w:tcPr>
            <w:tcW w:w="6098" w:type="dxa"/>
            <w:tcBorders>
              <w:top w:val="single" w:color="auto" w:sz="4" w:space="0"/>
              <w:left w:val="single" w:color="auto" w:sz="4" w:space="0"/>
              <w:bottom w:val="single" w:color="auto" w:sz="4" w:space="0"/>
              <w:right w:val="single" w:color="auto" w:sz="4" w:space="0"/>
            </w:tcBorders>
            <w:noWrap/>
            <w:vAlign w:val="center"/>
          </w:tcPr>
          <w:p w14:paraId="47EE62FC">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一档（3分）：有质量控制方案、质量保证措施但各服务环节不明确；组织机构设置简单，内控制度不完善，廉政管理措施及制度一般，能相对保证廉政要求。服务保障措施较简单；</w:t>
            </w:r>
          </w:p>
          <w:p w14:paraId="72C4D85D">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二档（6分）：质量控制方案具体，可行性较好；服务质量保证措施较完整，有较完整的服务流程说明；组织机构设置较合理，内控制度较完善，有具体的廉政管理措施及制度，服务内容保障措施较详细；</w:t>
            </w:r>
          </w:p>
          <w:p w14:paraId="3EB7A01A">
            <w:pPr>
              <w:keepNext w:val="0"/>
              <w:keepLines w:val="0"/>
              <w:pageBreakBefore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Cs w:val="0"/>
                <w:color w:val="auto"/>
                <w:sz w:val="28"/>
                <w:szCs w:val="28"/>
                <w:highlight w:val="none"/>
              </w:rPr>
            </w:pPr>
            <w:r>
              <w:rPr>
                <w:rFonts w:hint="eastAsia" w:ascii="仿宋" w:hAnsi="仿宋" w:eastAsia="仿宋" w:cs="仿宋"/>
                <w:color w:val="auto"/>
                <w:kern w:val="2"/>
                <w:sz w:val="28"/>
                <w:szCs w:val="28"/>
                <w:highlight w:val="none"/>
                <w:lang w:val="en-US" w:eastAsia="zh-CN" w:bidi="ar-SA"/>
              </w:rPr>
              <w:t>三档（10分）：在满足二档的要求上，质量控制方案详细具体，服务流程说明详细具体，能为本项目提出针对性的服务质量保证措施；组织机构设置科学合理，内控制度完善可行，廉政管理措施及制度健全，保障措施全面可行；防范和控制风险制度健全有效，质量控制措施操作性强，服务质量承诺优于项目的要求。</w:t>
            </w:r>
          </w:p>
        </w:tc>
        <w:tc>
          <w:tcPr>
            <w:tcW w:w="1041" w:type="dxa"/>
            <w:tcBorders>
              <w:top w:val="single" w:color="auto" w:sz="4" w:space="0"/>
              <w:left w:val="single" w:color="auto" w:sz="4" w:space="0"/>
              <w:bottom w:val="single" w:color="auto" w:sz="4" w:space="0"/>
              <w:right w:val="single" w:color="auto" w:sz="4" w:space="0"/>
            </w:tcBorders>
            <w:noWrap/>
            <w:vAlign w:val="center"/>
          </w:tcPr>
          <w:p w14:paraId="1B47F790">
            <w:pPr>
              <w:spacing w:line="360" w:lineRule="auto"/>
              <w:jc w:val="center"/>
              <w:rPr>
                <w:rFonts w:hint="eastAsia" w:ascii="仿宋" w:hAnsi="仿宋" w:eastAsia="仿宋" w:cs="仿宋"/>
                <w:bCs/>
                <w:color w:val="auto"/>
                <w:sz w:val="28"/>
                <w:szCs w:val="28"/>
                <w:highlight w:val="none"/>
              </w:rPr>
            </w:pPr>
            <w:r>
              <w:rPr>
                <w:rFonts w:hint="eastAsia" w:ascii="仿宋" w:hAnsi="仿宋" w:eastAsia="仿宋" w:cs="仿宋"/>
                <w:color w:val="auto"/>
                <w:kern w:val="0"/>
                <w:sz w:val="28"/>
                <w:szCs w:val="28"/>
                <w:highlight w:val="none"/>
                <w:lang w:val="en-US" w:eastAsia="zh-CN"/>
              </w:rPr>
              <w:t>10</w:t>
            </w:r>
            <w:r>
              <w:rPr>
                <w:rFonts w:hint="eastAsia" w:ascii="仿宋" w:hAnsi="仿宋" w:eastAsia="仿宋" w:cs="仿宋"/>
                <w:color w:val="auto"/>
                <w:kern w:val="0"/>
                <w:sz w:val="28"/>
                <w:szCs w:val="28"/>
                <w:highlight w:val="none"/>
              </w:rPr>
              <w:t>分</w:t>
            </w:r>
          </w:p>
        </w:tc>
      </w:tr>
      <w:tr w14:paraId="24A21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68" w:type="dxa"/>
            <w:tcBorders>
              <w:top w:val="single" w:color="auto" w:sz="4" w:space="0"/>
              <w:left w:val="single" w:color="auto" w:sz="4" w:space="0"/>
              <w:bottom w:val="single" w:color="auto" w:sz="4" w:space="0"/>
              <w:right w:val="single" w:color="auto" w:sz="4" w:space="0"/>
            </w:tcBorders>
            <w:noWrap/>
            <w:vAlign w:val="center"/>
          </w:tcPr>
          <w:p w14:paraId="6F962268">
            <w:pPr>
              <w:spacing w:line="360" w:lineRule="auto"/>
              <w:ind w:left="-110" w:leftChars="-50" w:right="-110" w:rightChars="-50"/>
              <w:jc w:val="center"/>
              <w:rPr>
                <w:rFonts w:hint="eastAsia" w:ascii="仿宋" w:hAnsi="仿宋" w:eastAsia="仿宋" w:cs="仿宋"/>
                <w:bCs/>
                <w:color w:val="auto"/>
                <w:kern w:val="0"/>
                <w:sz w:val="28"/>
                <w:szCs w:val="28"/>
                <w:highlight w:val="none"/>
                <w:lang w:val="en-US" w:eastAsia="zh-CN"/>
              </w:rPr>
            </w:pPr>
            <w:r>
              <w:rPr>
                <w:rFonts w:hint="eastAsia" w:ascii="仿宋" w:hAnsi="仿宋" w:eastAsia="仿宋" w:cs="仿宋"/>
                <w:bCs/>
                <w:color w:val="auto"/>
                <w:kern w:val="0"/>
                <w:sz w:val="28"/>
                <w:szCs w:val="28"/>
                <w:highlight w:val="none"/>
                <w:lang w:val="en-US" w:eastAsia="zh-CN"/>
              </w:rPr>
              <w:t>2.3</w:t>
            </w:r>
          </w:p>
        </w:tc>
        <w:tc>
          <w:tcPr>
            <w:tcW w:w="1283" w:type="dxa"/>
            <w:tcBorders>
              <w:top w:val="single" w:color="auto" w:sz="4" w:space="0"/>
              <w:left w:val="single" w:color="auto" w:sz="4" w:space="0"/>
              <w:bottom w:val="single" w:color="auto" w:sz="4" w:space="0"/>
              <w:right w:val="single" w:color="auto" w:sz="4" w:space="0"/>
            </w:tcBorders>
            <w:noWrap/>
            <w:vAlign w:val="center"/>
          </w:tcPr>
          <w:p w14:paraId="05FCD8E0">
            <w:pPr>
              <w:spacing w:line="400" w:lineRule="exact"/>
              <w:ind w:right="92"/>
              <w:jc w:val="center"/>
              <w:rPr>
                <w:rFonts w:hint="eastAsia" w:ascii="仿宋" w:hAnsi="仿宋" w:eastAsia="仿宋" w:cs="仿宋"/>
                <w:bCs/>
                <w:color w:val="auto"/>
                <w:kern w:val="0"/>
                <w:sz w:val="28"/>
                <w:szCs w:val="28"/>
                <w:highlight w:val="none"/>
              </w:rPr>
            </w:pPr>
            <w:r>
              <w:rPr>
                <w:rFonts w:hint="eastAsia" w:ascii="仿宋" w:hAnsi="仿宋" w:eastAsia="仿宋" w:cs="仿宋"/>
                <w:b w:val="0"/>
                <w:bCs/>
                <w:color w:val="auto"/>
                <w:sz w:val="28"/>
                <w:szCs w:val="28"/>
                <w:highlight w:val="none"/>
                <w:lang w:eastAsia="zh-CN"/>
              </w:rPr>
              <w:t>服务承诺</w:t>
            </w:r>
          </w:p>
        </w:tc>
        <w:tc>
          <w:tcPr>
            <w:tcW w:w="6098" w:type="dxa"/>
            <w:tcBorders>
              <w:top w:val="single" w:color="auto" w:sz="4" w:space="0"/>
              <w:left w:val="single" w:color="auto" w:sz="4" w:space="0"/>
              <w:bottom w:val="single" w:color="auto" w:sz="4" w:space="0"/>
              <w:right w:val="single" w:color="auto" w:sz="4" w:space="0"/>
            </w:tcBorders>
            <w:noWrap/>
            <w:vAlign w:val="center"/>
          </w:tcPr>
          <w:p w14:paraId="29A4AD4C">
            <w:pPr>
              <w:pStyle w:val="20"/>
              <w:keepNext w:val="0"/>
              <w:keepLines w:val="0"/>
              <w:pageBreakBefore w:val="0"/>
              <w:widowControl w:val="0"/>
              <w:kinsoku/>
              <w:wordWrap/>
              <w:overflowPunct/>
              <w:topLinePunct w:val="0"/>
              <w:autoSpaceDE/>
              <w:autoSpaceDN/>
              <w:bidi w:val="0"/>
              <w:adjustRightInd/>
              <w:spacing w:line="4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一档（</w:t>
            </w:r>
            <w:r>
              <w:rPr>
                <w:rFonts w:hint="eastAsia" w:ascii="仿宋" w:hAnsi="仿宋" w:eastAsia="仿宋" w:cs="仿宋"/>
                <w:color w:val="auto"/>
                <w:kern w:val="0"/>
                <w:sz w:val="28"/>
                <w:szCs w:val="28"/>
                <w:highlight w:val="none"/>
                <w:lang w:val="en-US" w:eastAsia="zh-CN" w:bidi="ar"/>
              </w:rPr>
              <w:t>5</w:t>
            </w:r>
            <w:r>
              <w:rPr>
                <w:rFonts w:hint="eastAsia" w:ascii="仿宋" w:hAnsi="仿宋" w:eastAsia="仿宋" w:cs="仿宋"/>
                <w:color w:val="auto"/>
                <w:kern w:val="0"/>
                <w:sz w:val="28"/>
                <w:szCs w:val="28"/>
                <w:highlight w:val="none"/>
                <w:lang w:bidi="ar"/>
              </w:rPr>
              <w:t>分）：</w:t>
            </w:r>
            <w:r>
              <w:rPr>
                <w:rFonts w:hint="eastAsia" w:ascii="仿宋" w:hAnsi="仿宋" w:eastAsia="仿宋" w:cs="仿宋"/>
                <w:color w:val="auto"/>
                <w:kern w:val="0"/>
                <w:sz w:val="28"/>
                <w:szCs w:val="28"/>
                <w:highlight w:val="none"/>
                <w:lang w:val="en-US" w:eastAsia="zh-CN" w:bidi="ar"/>
              </w:rPr>
              <w:t>服务承诺及响应时间等基本满足项目需求</w:t>
            </w:r>
            <w:r>
              <w:rPr>
                <w:rFonts w:hint="eastAsia" w:ascii="仿宋" w:hAnsi="仿宋" w:eastAsia="仿宋" w:cs="仿宋"/>
                <w:color w:val="auto"/>
                <w:kern w:val="0"/>
                <w:sz w:val="28"/>
                <w:szCs w:val="28"/>
                <w:highlight w:val="none"/>
                <w:lang w:bidi="ar"/>
              </w:rPr>
              <w:t>；</w:t>
            </w:r>
          </w:p>
          <w:p w14:paraId="16DED823">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二档（</w:t>
            </w:r>
            <w:r>
              <w:rPr>
                <w:rFonts w:hint="eastAsia" w:ascii="仿宋" w:hAnsi="仿宋" w:eastAsia="仿宋" w:cs="仿宋"/>
                <w:color w:val="auto"/>
                <w:kern w:val="0"/>
                <w:sz w:val="28"/>
                <w:szCs w:val="28"/>
                <w:highlight w:val="none"/>
                <w:lang w:val="en-US" w:eastAsia="zh-CN" w:bidi="ar"/>
              </w:rPr>
              <w:t>10</w:t>
            </w:r>
            <w:r>
              <w:rPr>
                <w:rFonts w:hint="eastAsia" w:ascii="仿宋" w:hAnsi="仿宋" w:eastAsia="仿宋" w:cs="仿宋"/>
                <w:color w:val="auto"/>
                <w:kern w:val="0"/>
                <w:sz w:val="28"/>
                <w:szCs w:val="28"/>
                <w:highlight w:val="none"/>
                <w:lang w:bidi="ar"/>
              </w:rPr>
              <w:t>分）：</w:t>
            </w:r>
            <w:r>
              <w:rPr>
                <w:rFonts w:hint="eastAsia" w:ascii="仿宋" w:hAnsi="仿宋" w:eastAsia="仿宋" w:cs="仿宋"/>
                <w:color w:val="auto"/>
                <w:kern w:val="0"/>
                <w:sz w:val="28"/>
                <w:szCs w:val="28"/>
                <w:highlight w:val="none"/>
                <w:lang w:val="en-US" w:eastAsia="zh-CN" w:bidi="ar"/>
              </w:rPr>
              <w:t>所提供的服务承诺一般，服务承诺、响应时间等有简单的描述，承诺内容基本可行</w:t>
            </w:r>
            <w:r>
              <w:rPr>
                <w:rFonts w:hint="eastAsia" w:ascii="仿宋" w:hAnsi="仿宋" w:eastAsia="仿宋" w:cs="仿宋"/>
                <w:color w:val="auto"/>
                <w:kern w:val="0"/>
                <w:sz w:val="28"/>
                <w:szCs w:val="28"/>
                <w:highlight w:val="none"/>
                <w:lang w:eastAsia="zh-CN" w:bidi="ar"/>
              </w:rPr>
              <w:t>，</w:t>
            </w:r>
            <w:r>
              <w:rPr>
                <w:rFonts w:hint="eastAsia" w:ascii="仿宋" w:hAnsi="仿宋" w:eastAsia="仿宋" w:cs="仿宋"/>
                <w:color w:val="auto"/>
                <w:sz w:val="28"/>
                <w:szCs w:val="28"/>
                <w:highlight w:val="none"/>
              </w:rPr>
              <w:t>符合服务项目的总体要求</w:t>
            </w:r>
            <w:r>
              <w:rPr>
                <w:rFonts w:hint="eastAsia" w:ascii="仿宋" w:hAnsi="仿宋" w:eastAsia="仿宋" w:cs="仿宋"/>
                <w:color w:val="auto"/>
                <w:sz w:val="28"/>
                <w:szCs w:val="28"/>
                <w:highlight w:val="none"/>
                <w:lang w:eastAsia="zh-CN"/>
              </w:rPr>
              <w:t>；承诺</w:t>
            </w:r>
            <w:r>
              <w:rPr>
                <w:rFonts w:hint="eastAsia" w:ascii="仿宋" w:hAnsi="仿宋" w:eastAsia="仿宋" w:cs="仿宋"/>
                <w:color w:val="auto"/>
                <w:sz w:val="28"/>
                <w:szCs w:val="28"/>
                <w:highlight w:val="none"/>
                <w:lang w:val="en-US" w:eastAsia="zh-CN"/>
              </w:rPr>
              <w:t>接到招标人处理问题通知后，指派专业人员在1个小时内进行响应，10个小时内进行处理；特殊紧急需现场处理的工作在接到通知后2小时内到达指定现场。</w:t>
            </w:r>
          </w:p>
          <w:p w14:paraId="4A0EF6FF">
            <w:pPr>
              <w:keepNext w:val="0"/>
              <w:keepLines w:val="0"/>
              <w:pageBreakBefore w:val="0"/>
              <w:widowControl/>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bCs w:val="0"/>
                <w:color w:val="auto"/>
                <w:kern w:val="2"/>
                <w:sz w:val="28"/>
                <w:szCs w:val="28"/>
                <w:highlight w:val="none"/>
                <w:lang w:val="en-US" w:eastAsia="zh-CN" w:bidi="ar-SA"/>
              </w:rPr>
            </w:pPr>
            <w:r>
              <w:rPr>
                <w:rFonts w:hint="eastAsia" w:ascii="仿宋" w:hAnsi="仿宋" w:eastAsia="仿宋" w:cs="仿宋"/>
                <w:color w:val="auto"/>
                <w:kern w:val="0"/>
                <w:sz w:val="28"/>
                <w:szCs w:val="28"/>
                <w:highlight w:val="none"/>
                <w:lang w:eastAsia="zh-CN" w:bidi="ar"/>
              </w:rPr>
              <w:t>三</w:t>
            </w:r>
            <w:r>
              <w:rPr>
                <w:rFonts w:hint="eastAsia" w:ascii="仿宋" w:hAnsi="仿宋" w:eastAsia="仿宋" w:cs="仿宋"/>
                <w:color w:val="auto"/>
                <w:kern w:val="0"/>
                <w:sz w:val="28"/>
                <w:szCs w:val="28"/>
                <w:highlight w:val="none"/>
                <w:lang w:bidi="ar"/>
              </w:rPr>
              <w:t>档（</w:t>
            </w:r>
            <w:r>
              <w:rPr>
                <w:rFonts w:hint="eastAsia" w:ascii="仿宋" w:hAnsi="仿宋" w:eastAsia="仿宋" w:cs="仿宋"/>
                <w:color w:val="auto"/>
                <w:kern w:val="0"/>
                <w:sz w:val="28"/>
                <w:szCs w:val="28"/>
                <w:highlight w:val="none"/>
                <w:lang w:val="en-US" w:eastAsia="zh-CN" w:bidi="ar"/>
              </w:rPr>
              <w:t>15</w:t>
            </w:r>
            <w:r>
              <w:rPr>
                <w:rFonts w:hint="eastAsia" w:ascii="仿宋" w:hAnsi="仿宋" w:eastAsia="仿宋" w:cs="仿宋"/>
                <w:color w:val="auto"/>
                <w:kern w:val="0"/>
                <w:sz w:val="28"/>
                <w:szCs w:val="28"/>
                <w:highlight w:val="none"/>
                <w:lang w:bidi="ar"/>
              </w:rPr>
              <w:t>分）：</w:t>
            </w:r>
            <w:r>
              <w:rPr>
                <w:rFonts w:hint="eastAsia" w:ascii="仿宋" w:hAnsi="仿宋" w:eastAsia="仿宋" w:cs="仿宋"/>
                <w:color w:val="auto"/>
                <w:kern w:val="0"/>
                <w:sz w:val="28"/>
                <w:szCs w:val="28"/>
                <w:highlight w:val="none"/>
                <w:lang w:val="en-US" w:eastAsia="zh-CN" w:bidi="ar"/>
              </w:rPr>
              <w:t>在满足项目需求的基础上，所提供的服务承诺比较全面，承诺内容充分可行，针对性较强，</w:t>
            </w:r>
            <w:r>
              <w:rPr>
                <w:rFonts w:hint="eastAsia" w:ascii="仿宋" w:hAnsi="仿宋" w:eastAsia="仿宋" w:cs="仿宋"/>
                <w:bCs/>
                <w:color w:val="auto"/>
                <w:sz w:val="28"/>
                <w:szCs w:val="28"/>
                <w:highlight w:val="none"/>
                <w:lang w:eastAsia="zh-CN"/>
              </w:rPr>
              <w:t>能充分满足项目实施需求，保证项目</w:t>
            </w:r>
            <w:r>
              <w:rPr>
                <w:rFonts w:hint="eastAsia" w:ascii="仿宋" w:hAnsi="仿宋" w:eastAsia="仿宋" w:cs="仿宋"/>
                <w:bCs/>
                <w:color w:val="auto"/>
                <w:sz w:val="28"/>
                <w:szCs w:val="28"/>
                <w:highlight w:val="none"/>
              </w:rPr>
              <w:t>质量。</w:t>
            </w:r>
            <w:r>
              <w:rPr>
                <w:rFonts w:hint="eastAsia" w:ascii="仿宋" w:hAnsi="仿宋" w:eastAsia="仿宋" w:cs="仿宋"/>
                <w:color w:val="auto"/>
                <w:sz w:val="28"/>
                <w:szCs w:val="28"/>
                <w:highlight w:val="none"/>
                <w:lang w:eastAsia="zh-CN"/>
              </w:rPr>
              <w:t>承诺</w:t>
            </w:r>
            <w:r>
              <w:rPr>
                <w:rFonts w:hint="eastAsia" w:ascii="仿宋" w:hAnsi="仿宋" w:eastAsia="仿宋" w:cs="仿宋"/>
                <w:color w:val="auto"/>
                <w:sz w:val="28"/>
                <w:szCs w:val="28"/>
                <w:highlight w:val="none"/>
                <w:lang w:val="en-US" w:eastAsia="zh-CN"/>
              </w:rPr>
              <w:t>接到招标人处理问题通知后，指派专业人员在30分钟内进行响应，8个小时内进行处理；特殊紧急需现场处理的工作在接到通知后2小时内到达指定现场</w:t>
            </w:r>
            <w:r>
              <w:rPr>
                <w:rFonts w:hint="eastAsia" w:ascii="仿宋" w:hAnsi="仿宋" w:eastAsia="仿宋" w:cs="仿宋"/>
                <w:color w:val="auto"/>
                <w:sz w:val="28"/>
                <w:szCs w:val="28"/>
                <w:highlight w:val="none"/>
              </w:rPr>
              <w:t>。</w:t>
            </w:r>
          </w:p>
        </w:tc>
        <w:tc>
          <w:tcPr>
            <w:tcW w:w="1041" w:type="dxa"/>
            <w:tcBorders>
              <w:top w:val="single" w:color="auto" w:sz="4" w:space="0"/>
              <w:left w:val="single" w:color="auto" w:sz="4" w:space="0"/>
              <w:bottom w:val="single" w:color="auto" w:sz="4" w:space="0"/>
              <w:right w:val="single" w:color="auto" w:sz="4" w:space="0"/>
            </w:tcBorders>
            <w:noWrap/>
            <w:vAlign w:val="center"/>
          </w:tcPr>
          <w:p w14:paraId="555869ED">
            <w:pPr>
              <w:widowControl/>
              <w:spacing w:line="360" w:lineRule="auto"/>
              <w:jc w:val="center"/>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15分</w:t>
            </w:r>
          </w:p>
        </w:tc>
      </w:tr>
      <w:tr w14:paraId="330CF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68" w:type="dxa"/>
            <w:tcBorders>
              <w:top w:val="single" w:color="auto" w:sz="4" w:space="0"/>
              <w:left w:val="single" w:color="auto" w:sz="4" w:space="0"/>
              <w:bottom w:val="single" w:color="auto" w:sz="4" w:space="0"/>
              <w:right w:val="single" w:color="auto" w:sz="4" w:space="0"/>
            </w:tcBorders>
            <w:noWrap/>
            <w:vAlign w:val="center"/>
          </w:tcPr>
          <w:p w14:paraId="6B27EAAA">
            <w:pPr>
              <w:spacing w:line="360" w:lineRule="auto"/>
              <w:ind w:left="-110" w:leftChars="-50" w:right="-110" w:rightChars="-50"/>
              <w:jc w:val="center"/>
              <w:rPr>
                <w:rFonts w:hint="eastAsia" w:ascii="仿宋" w:hAnsi="仿宋" w:eastAsia="仿宋" w:cs="仿宋"/>
                <w:bCs/>
                <w:color w:val="auto"/>
                <w:kern w:val="0"/>
                <w:sz w:val="28"/>
                <w:szCs w:val="28"/>
                <w:highlight w:val="none"/>
                <w:lang w:val="en-US" w:eastAsia="zh-CN"/>
              </w:rPr>
            </w:pPr>
            <w:r>
              <w:rPr>
                <w:rFonts w:hint="eastAsia" w:ascii="仿宋" w:hAnsi="仿宋" w:eastAsia="仿宋" w:cs="仿宋"/>
                <w:bCs/>
                <w:color w:val="auto"/>
                <w:kern w:val="0"/>
                <w:sz w:val="28"/>
                <w:szCs w:val="28"/>
                <w:highlight w:val="none"/>
                <w:lang w:val="en-US" w:eastAsia="zh-CN"/>
              </w:rPr>
              <w:t>2.4</w:t>
            </w:r>
          </w:p>
        </w:tc>
        <w:tc>
          <w:tcPr>
            <w:tcW w:w="1283" w:type="dxa"/>
            <w:tcBorders>
              <w:top w:val="single" w:color="auto" w:sz="4" w:space="0"/>
              <w:left w:val="single" w:color="auto" w:sz="4" w:space="0"/>
              <w:bottom w:val="single" w:color="auto" w:sz="4" w:space="0"/>
              <w:right w:val="single" w:color="auto" w:sz="4" w:space="0"/>
            </w:tcBorders>
            <w:noWrap/>
            <w:vAlign w:val="center"/>
          </w:tcPr>
          <w:p w14:paraId="2BA6603C">
            <w:pPr>
              <w:pStyle w:val="104"/>
              <w:jc w:val="center"/>
              <w:rPr>
                <w:rFonts w:hint="eastAsia" w:ascii="仿宋" w:hAnsi="仿宋" w:eastAsia="仿宋" w:cs="仿宋"/>
                <w:b w:val="0"/>
                <w:bCs w:val="0"/>
                <w:color w:val="auto"/>
                <w:kern w:val="0"/>
                <w:sz w:val="28"/>
                <w:szCs w:val="28"/>
                <w:highlight w:val="none"/>
              </w:rPr>
            </w:pPr>
            <w:r>
              <w:rPr>
                <w:rFonts w:hint="eastAsia" w:ascii="仿宋" w:hAnsi="仿宋" w:eastAsia="仿宋" w:cs="仿宋"/>
                <w:b w:val="0"/>
                <w:bCs/>
                <w:color w:val="auto"/>
                <w:sz w:val="28"/>
                <w:szCs w:val="28"/>
                <w:highlight w:val="none"/>
              </w:rPr>
              <w:t>人员及办公场地分</w:t>
            </w:r>
          </w:p>
        </w:tc>
        <w:tc>
          <w:tcPr>
            <w:tcW w:w="6098" w:type="dxa"/>
            <w:tcBorders>
              <w:top w:val="single" w:color="auto" w:sz="4" w:space="0"/>
              <w:left w:val="single" w:color="auto" w:sz="4" w:space="0"/>
              <w:bottom w:val="single" w:color="auto" w:sz="4" w:space="0"/>
              <w:right w:val="single" w:color="auto" w:sz="4" w:space="0"/>
            </w:tcBorders>
            <w:noWrap/>
            <w:vAlign w:val="center"/>
          </w:tcPr>
          <w:p w14:paraId="16711F29">
            <w:pPr>
              <w:keepNext w:val="0"/>
              <w:keepLines w:val="0"/>
              <w:pageBreakBefore w:val="0"/>
              <w:numPr>
                <w:ilvl w:val="0"/>
                <w:numId w:val="0"/>
              </w:numPr>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lang w:val="en-US" w:eastAsia="zh-CN"/>
              </w:rPr>
              <w:t>1</w:t>
            </w:r>
            <w:r>
              <w:rPr>
                <w:rFonts w:hint="eastAsia" w:ascii="仿宋" w:hAnsi="仿宋" w:eastAsia="仿宋" w:cs="仿宋"/>
                <w:b/>
                <w:color w:val="auto"/>
                <w:sz w:val="28"/>
                <w:szCs w:val="28"/>
                <w:highlight w:val="none"/>
                <w:lang w:eastAsia="zh-CN"/>
              </w:rPr>
              <w:t>）项目实施团队人员分（满分</w:t>
            </w:r>
            <w:r>
              <w:rPr>
                <w:rFonts w:hint="eastAsia" w:ascii="仿宋" w:hAnsi="仿宋" w:eastAsia="仿宋" w:cs="仿宋"/>
                <w:b/>
                <w:color w:val="auto"/>
                <w:sz w:val="28"/>
                <w:szCs w:val="28"/>
                <w:highlight w:val="none"/>
                <w:lang w:val="en-US" w:eastAsia="zh-CN"/>
              </w:rPr>
              <w:t>15分</w:t>
            </w:r>
            <w:r>
              <w:rPr>
                <w:rFonts w:hint="eastAsia" w:ascii="仿宋" w:hAnsi="仿宋" w:eastAsia="仿宋" w:cs="仿宋"/>
                <w:b/>
                <w:color w:val="auto"/>
                <w:sz w:val="28"/>
                <w:szCs w:val="28"/>
                <w:highlight w:val="none"/>
                <w:lang w:eastAsia="zh-CN"/>
              </w:rPr>
              <w:t>）</w:t>
            </w:r>
          </w:p>
          <w:p w14:paraId="422EB77B">
            <w:pPr>
              <w:keepNext w:val="0"/>
              <w:keepLines w:val="0"/>
              <w:pageBreakBefore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eastAsia="zh-CN"/>
              </w:rPr>
              <w:fldChar w:fldCharType="begin"/>
            </w:r>
            <w:r>
              <w:rPr>
                <w:rFonts w:hint="eastAsia" w:ascii="仿宋" w:hAnsi="仿宋" w:eastAsia="仿宋" w:cs="仿宋"/>
                <w:color w:val="auto"/>
                <w:kern w:val="0"/>
                <w:sz w:val="28"/>
                <w:szCs w:val="28"/>
                <w:highlight w:val="none"/>
                <w:lang w:eastAsia="zh-CN"/>
              </w:rPr>
              <w:instrText xml:space="preserve"> = 1 \* GB3 \* MERGEFORMAT </w:instrText>
            </w:r>
            <w:r>
              <w:rPr>
                <w:rFonts w:hint="eastAsia" w:ascii="仿宋" w:hAnsi="仿宋" w:eastAsia="仿宋" w:cs="仿宋"/>
                <w:color w:val="auto"/>
                <w:kern w:val="0"/>
                <w:sz w:val="28"/>
                <w:szCs w:val="28"/>
                <w:highlight w:val="none"/>
                <w:lang w:eastAsia="zh-CN"/>
              </w:rPr>
              <w:fldChar w:fldCharType="separate"/>
            </w:r>
            <w:r>
              <w:rPr>
                <w:rFonts w:hint="eastAsia" w:ascii="仿宋" w:hAnsi="仿宋" w:eastAsia="仿宋" w:cs="仿宋"/>
                <w:color w:val="auto"/>
                <w:sz w:val="28"/>
                <w:szCs w:val="28"/>
                <w:highlight w:val="none"/>
              </w:rPr>
              <w:t>①</w:t>
            </w:r>
            <w:r>
              <w:rPr>
                <w:rFonts w:hint="eastAsia" w:ascii="仿宋" w:hAnsi="仿宋" w:eastAsia="仿宋" w:cs="仿宋"/>
                <w:color w:val="auto"/>
                <w:kern w:val="0"/>
                <w:sz w:val="28"/>
                <w:szCs w:val="28"/>
                <w:highlight w:val="none"/>
                <w:lang w:eastAsia="zh-CN"/>
              </w:rPr>
              <w:fldChar w:fldCharType="end"/>
            </w:r>
            <w:r>
              <w:rPr>
                <w:rFonts w:hint="eastAsia" w:ascii="仿宋" w:hAnsi="仿宋" w:eastAsia="仿宋" w:cs="仿宋"/>
                <w:color w:val="auto"/>
                <w:kern w:val="0"/>
                <w:sz w:val="28"/>
                <w:szCs w:val="28"/>
                <w:highlight w:val="none"/>
                <w:lang w:eastAsia="zh-CN"/>
              </w:rPr>
              <w:t>拟投入项目实施人员中具有中级职称的，每人得</w:t>
            </w:r>
            <w:r>
              <w:rPr>
                <w:rFonts w:hint="eastAsia" w:ascii="仿宋" w:hAnsi="仿宋" w:eastAsia="仿宋" w:cs="仿宋"/>
                <w:color w:val="auto"/>
                <w:kern w:val="0"/>
                <w:sz w:val="28"/>
                <w:szCs w:val="28"/>
                <w:highlight w:val="none"/>
                <w:lang w:val="en-US" w:eastAsia="zh-CN"/>
              </w:rPr>
              <w:t>0.5分；拟投入项目实施人员中具有高级职称，每人得1分，此项满分5分。</w:t>
            </w:r>
            <w:bookmarkStart w:id="99" w:name="_GoBack"/>
            <w:bookmarkEnd w:id="99"/>
          </w:p>
          <w:p w14:paraId="4FF7B9FD">
            <w:pPr>
              <w:keepNext w:val="0"/>
              <w:keepLines w:val="0"/>
              <w:pageBreakBefore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②</w:t>
            </w:r>
            <w:r>
              <w:rPr>
                <w:rFonts w:hint="eastAsia" w:ascii="仿宋" w:hAnsi="仿宋" w:eastAsia="仿宋" w:cs="仿宋"/>
                <w:color w:val="auto"/>
                <w:kern w:val="0"/>
                <w:sz w:val="28"/>
                <w:szCs w:val="28"/>
                <w:highlight w:val="none"/>
                <w:lang w:eastAsia="zh-CN"/>
              </w:rPr>
              <w:t>拟投入项目实施人员中具有</w:t>
            </w:r>
            <w:r>
              <w:rPr>
                <w:rFonts w:hint="eastAsia" w:ascii="仿宋" w:hAnsi="仿宋" w:eastAsia="仿宋" w:cs="仿宋"/>
                <w:bCs/>
                <w:color w:val="auto"/>
                <w:sz w:val="28"/>
                <w:szCs w:val="28"/>
                <w:highlight w:val="none"/>
              </w:rPr>
              <w:t>招标师</w:t>
            </w:r>
            <w:r>
              <w:rPr>
                <w:rFonts w:hint="eastAsia" w:ascii="仿宋" w:hAnsi="仿宋" w:eastAsia="仿宋" w:cs="仿宋"/>
                <w:bCs/>
                <w:color w:val="auto"/>
                <w:sz w:val="28"/>
                <w:szCs w:val="28"/>
                <w:highlight w:val="none"/>
                <w:lang w:val="en-US" w:eastAsia="zh-CN"/>
              </w:rPr>
              <w:t>资格证或</w:t>
            </w:r>
            <w:r>
              <w:rPr>
                <w:rFonts w:hint="eastAsia" w:ascii="仿宋" w:hAnsi="仿宋" w:eastAsia="仿宋" w:cs="仿宋"/>
                <w:color w:val="auto"/>
                <w:sz w:val="28"/>
                <w:szCs w:val="28"/>
                <w:highlight w:val="none"/>
              </w:rPr>
              <w:t>招标采购从业人员专业技术能力评价</w:t>
            </w:r>
            <w:r>
              <w:rPr>
                <w:rFonts w:hint="eastAsia" w:ascii="仿宋" w:hAnsi="仿宋" w:eastAsia="仿宋" w:cs="仿宋"/>
                <w:color w:val="auto"/>
                <w:sz w:val="28"/>
                <w:szCs w:val="28"/>
                <w:highlight w:val="none"/>
                <w:lang w:eastAsia="zh-CN"/>
              </w:rPr>
              <w:t>证书或</w:t>
            </w:r>
            <w:r>
              <w:rPr>
                <w:rFonts w:hint="eastAsia" w:ascii="仿宋" w:hAnsi="仿宋" w:eastAsia="仿宋" w:cs="仿宋"/>
                <w:color w:val="auto"/>
                <w:kern w:val="0"/>
                <w:sz w:val="28"/>
                <w:szCs w:val="28"/>
                <w:highlight w:val="none"/>
                <w:lang w:eastAsia="zh-CN"/>
              </w:rPr>
              <w:t>注册造价师资格的，每人得</w:t>
            </w:r>
            <w:r>
              <w:rPr>
                <w:rFonts w:hint="eastAsia" w:ascii="仿宋" w:hAnsi="仿宋" w:eastAsia="仿宋" w:cs="仿宋"/>
                <w:color w:val="auto"/>
                <w:kern w:val="0"/>
                <w:sz w:val="28"/>
                <w:szCs w:val="28"/>
                <w:highlight w:val="none"/>
                <w:lang w:val="en-US" w:eastAsia="zh-CN"/>
              </w:rPr>
              <w:t>1分，此项满分5分。</w:t>
            </w:r>
          </w:p>
          <w:p w14:paraId="2A00CFD4">
            <w:pPr>
              <w:keepNext w:val="0"/>
              <w:keepLines w:val="0"/>
              <w:pageBreakBefore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auto"/>
                <w:kern w:val="0"/>
                <w:sz w:val="28"/>
                <w:szCs w:val="28"/>
                <w:highlight w:val="none"/>
                <w:lang w:val="en-US" w:eastAsia="zh-CN"/>
              </w:rPr>
            </w:pPr>
            <w:r>
              <w:rPr>
                <w:rFonts w:hint="eastAsia" w:ascii="仿宋" w:hAnsi="仿宋" w:eastAsia="仿宋" w:cs="仿宋"/>
                <w:b w:val="0"/>
                <w:bCs w:val="0"/>
                <w:color w:val="auto"/>
                <w:kern w:val="0"/>
                <w:sz w:val="28"/>
                <w:szCs w:val="28"/>
                <w:highlight w:val="none"/>
                <w:lang w:val="en-US" w:eastAsia="zh-CN"/>
              </w:rPr>
              <w:t>③承诺拟投入的项目负责人、主要经办人员熟悉工程招标、政府采购法律法规，有丰富的项目经验，且熟悉区内各地公共资源交易平台、政采云、广西阳光采购服务平台等操作使用的，得5分。</w:t>
            </w:r>
            <w:r>
              <w:rPr>
                <w:rFonts w:hint="eastAsia" w:ascii="仿宋" w:hAnsi="仿宋" w:eastAsia="仿宋" w:cs="仿宋"/>
                <w:b/>
                <w:bCs/>
                <w:color w:val="auto"/>
                <w:kern w:val="0"/>
                <w:sz w:val="28"/>
                <w:szCs w:val="28"/>
                <w:highlight w:val="none"/>
                <w:lang w:val="en-US" w:eastAsia="zh-CN"/>
              </w:rPr>
              <w:t>（须在投标文件中提供承诺函，否则不予计分）</w:t>
            </w:r>
          </w:p>
          <w:p w14:paraId="0C165588">
            <w:pPr>
              <w:keepNext w:val="0"/>
              <w:keepLines w:val="0"/>
              <w:pageBreakBefore w:val="0"/>
              <w:numPr>
                <w:ilvl w:val="0"/>
                <w:numId w:val="0"/>
              </w:numPr>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color w:val="auto"/>
                <w:kern w:val="0"/>
                <w:sz w:val="28"/>
                <w:szCs w:val="28"/>
                <w:highlight w:val="none"/>
                <w:lang w:val="en-US" w:eastAsia="zh-CN"/>
              </w:rPr>
            </w:pPr>
            <w:r>
              <w:rPr>
                <w:rFonts w:hint="eastAsia" w:ascii="仿宋" w:hAnsi="仿宋" w:eastAsia="仿宋" w:cs="仿宋"/>
                <w:b/>
                <w:bCs/>
                <w:color w:val="auto"/>
                <w:kern w:val="0"/>
                <w:sz w:val="28"/>
                <w:szCs w:val="28"/>
                <w:highlight w:val="none"/>
                <w:lang w:val="en-US" w:eastAsia="zh-CN"/>
              </w:rPr>
              <w:t>注：须在投标文件中提供以上拟投入人员相应的职称证书、资格证书复印件并加盖单位公章，以及投标单位为</w:t>
            </w:r>
            <w:r>
              <w:rPr>
                <w:rFonts w:hint="eastAsia" w:ascii="仿宋" w:hAnsi="仿宋" w:eastAsia="仿宋" w:cs="仿宋"/>
                <w:b/>
                <w:bCs/>
                <w:color w:val="auto"/>
                <w:sz w:val="28"/>
                <w:szCs w:val="28"/>
                <w:highlight w:val="none"/>
              </w:rPr>
              <w:t>拟投入人员</w:t>
            </w:r>
            <w:r>
              <w:rPr>
                <w:rFonts w:hint="eastAsia" w:ascii="仿宋" w:hAnsi="仿宋" w:eastAsia="仿宋" w:cs="仿宋"/>
                <w:b/>
                <w:bCs/>
                <w:color w:val="auto"/>
                <w:sz w:val="28"/>
                <w:szCs w:val="28"/>
                <w:highlight w:val="none"/>
                <w:lang w:val="en-US" w:eastAsia="zh-CN"/>
              </w:rPr>
              <w:t>最近</w:t>
            </w:r>
            <w:r>
              <w:rPr>
                <w:rFonts w:hint="eastAsia" w:ascii="仿宋" w:hAnsi="仿宋" w:eastAsia="仿宋" w:cs="仿宋"/>
                <w:b/>
                <w:bCs/>
                <w:color w:val="auto"/>
                <w:sz w:val="28"/>
                <w:szCs w:val="28"/>
                <w:highlight w:val="none"/>
              </w:rPr>
              <w:t>半年内</w:t>
            </w:r>
            <w:r>
              <w:rPr>
                <w:rFonts w:hint="eastAsia" w:ascii="仿宋" w:hAnsi="仿宋" w:eastAsia="仿宋" w:cs="仿宋"/>
                <w:b/>
                <w:bCs/>
                <w:color w:val="auto"/>
                <w:sz w:val="28"/>
                <w:szCs w:val="28"/>
                <w:highlight w:val="none"/>
                <w:lang w:eastAsia="zh-CN"/>
              </w:rPr>
              <w:t>月</w:t>
            </w:r>
            <w:r>
              <w:rPr>
                <w:rFonts w:hint="eastAsia" w:ascii="仿宋" w:hAnsi="仿宋" w:eastAsia="仿宋" w:cs="仿宋"/>
                <w:b/>
                <w:bCs/>
                <w:color w:val="auto"/>
                <w:sz w:val="28"/>
                <w:szCs w:val="28"/>
                <w:highlight w:val="none"/>
              </w:rPr>
              <w:t>任意连续三个月社保缴纳证明</w:t>
            </w:r>
            <w:r>
              <w:rPr>
                <w:rFonts w:hint="eastAsia" w:ascii="仿宋" w:hAnsi="仿宋" w:eastAsia="仿宋" w:cs="仿宋"/>
                <w:b/>
                <w:bCs/>
                <w:color w:val="auto"/>
                <w:kern w:val="0"/>
                <w:sz w:val="28"/>
                <w:szCs w:val="28"/>
                <w:highlight w:val="none"/>
                <w:lang w:val="en-US" w:eastAsia="zh-CN"/>
              </w:rPr>
              <w:t>复印件并加盖公章。否则，此项不得分。</w:t>
            </w:r>
          </w:p>
          <w:p w14:paraId="63156F51">
            <w:pPr>
              <w:keepNext w:val="0"/>
              <w:keepLines w:val="0"/>
              <w:pageBreakBefore w:val="0"/>
              <w:numPr>
                <w:ilvl w:val="0"/>
                <w:numId w:val="0"/>
              </w:numPr>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（2）办公场地</w:t>
            </w:r>
            <w:r>
              <w:rPr>
                <w:rFonts w:hint="eastAsia" w:ascii="仿宋" w:hAnsi="仿宋" w:eastAsia="仿宋" w:cs="仿宋"/>
                <w:b/>
                <w:color w:val="auto"/>
                <w:sz w:val="28"/>
                <w:szCs w:val="28"/>
                <w:highlight w:val="none"/>
                <w:lang w:eastAsia="zh-CN"/>
              </w:rPr>
              <w:t>分（满分</w:t>
            </w:r>
            <w:r>
              <w:rPr>
                <w:rFonts w:hint="eastAsia" w:ascii="仿宋" w:hAnsi="仿宋" w:eastAsia="仿宋" w:cs="仿宋"/>
                <w:b/>
                <w:color w:val="auto"/>
                <w:sz w:val="28"/>
                <w:szCs w:val="28"/>
                <w:highlight w:val="none"/>
                <w:lang w:val="en-US" w:eastAsia="zh-CN"/>
              </w:rPr>
              <w:t>3分</w:t>
            </w:r>
            <w:r>
              <w:rPr>
                <w:rFonts w:hint="eastAsia" w:ascii="仿宋" w:hAnsi="仿宋" w:eastAsia="仿宋" w:cs="仿宋"/>
                <w:b/>
                <w:color w:val="auto"/>
                <w:sz w:val="28"/>
                <w:szCs w:val="28"/>
                <w:highlight w:val="none"/>
                <w:lang w:eastAsia="zh-CN"/>
              </w:rPr>
              <w:t>）</w:t>
            </w:r>
          </w:p>
          <w:p w14:paraId="0FC44B6A">
            <w:pPr>
              <w:keepNext w:val="0"/>
              <w:keepLines w:val="0"/>
              <w:pageBreakBefore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b w:val="0"/>
                <w:bCs w:val="0"/>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fldChar w:fldCharType="begin"/>
            </w:r>
            <w:r>
              <w:rPr>
                <w:rFonts w:hint="eastAsia" w:ascii="仿宋" w:hAnsi="仿宋" w:eastAsia="仿宋" w:cs="仿宋"/>
                <w:color w:val="auto"/>
                <w:kern w:val="0"/>
                <w:sz w:val="28"/>
                <w:szCs w:val="28"/>
                <w:highlight w:val="none"/>
                <w:lang w:val="en-US" w:eastAsia="zh-CN"/>
              </w:rPr>
              <w:instrText xml:space="preserve"> = 1 \* GB3 \* MERGEFORMAT </w:instrText>
            </w:r>
            <w:r>
              <w:rPr>
                <w:rFonts w:hint="eastAsia" w:ascii="仿宋" w:hAnsi="仿宋" w:eastAsia="仿宋" w:cs="仿宋"/>
                <w:color w:val="auto"/>
                <w:kern w:val="0"/>
                <w:sz w:val="28"/>
                <w:szCs w:val="28"/>
                <w:highlight w:val="none"/>
                <w:lang w:val="en-US" w:eastAsia="zh-CN"/>
              </w:rPr>
              <w:fldChar w:fldCharType="separate"/>
            </w:r>
            <w:r>
              <w:rPr>
                <w:rFonts w:hint="eastAsia" w:ascii="仿宋" w:hAnsi="仿宋" w:eastAsia="仿宋" w:cs="仿宋"/>
                <w:color w:val="auto"/>
                <w:kern w:val="0"/>
                <w:sz w:val="28"/>
                <w:szCs w:val="28"/>
                <w:highlight w:val="none"/>
                <w:lang w:val="en-US" w:eastAsia="zh-CN"/>
              </w:rPr>
              <w:t>①</w:t>
            </w:r>
            <w:r>
              <w:rPr>
                <w:rFonts w:hint="eastAsia" w:ascii="仿宋" w:hAnsi="仿宋" w:eastAsia="仿宋" w:cs="仿宋"/>
                <w:color w:val="auto"/>
                <w:kern w:val="0"/>
                <w:sz w:val="28"/>
                <w:szCs w:val="28"/>
                <w:highlight w:val="none"/>
                <w:lang w:val="en-US" w:eastAsia="zh-CN"/>
              </w:rPr>
              <w:fldChar w:fldCharType="end"/>
            </w:r>
            <w:r>
              <w:rPr>
                <w:rFonts w:hint="eastAsia" w:ascii="仿宋" w:hAnsi="仿宋" w:eastAsia="仿宋" w:cs="仿宋"/>
                <w:color w:val="auto"/>
                <w:kern w:val="0"/>
                <w:sz w:val="28"/>
                <w:szCs w:val="28"/>
                <w:highlight w:val="none"/>
                <w:lang w:val="en-US" w:eastAsia="zh-CN"/>
              </w:rPr>
              <w:t>投标人公司总部办公场地面积在500平方米（含本数）以下的得1分；投标人公司总部办公场地面积在500平方米以上的得2分。</w:t>
            </w:r>
            <w:r>
              <w:rPr>
                <w:rFonts w:hint="eastAsia" w:ascii="仿宋" w:hAnsi="仿宋" w:eastAsia="仿宋" w:cs="仿宋"/>
                <w:b/>
                <w:bCs w:val="0"/>
                <w:color w:val="auto"/>
                <w:sz w:val="28"/>
                <w:szCs w:val="28"/>
                <w:highlight w:val="none"/>
              </w:rPr>
              <w:t>（</w:t>
            </w:r>
            <w:r>
              <w:rPr>
                <w:rFonts w:hint="eastAsia" w:ascii="仿宋" w:hAnsi="仿宋" w:eastAsia="仿宋" w:cs="仿宋"/>
                <w:b/>
                <w:bCs w:val="0"/>
                <w:color w:val="auto"/>
                <w:sz w:val="28"/>
                <w:szCs w:val="28"/>
                <w:highlight w:val="none"/>
                <w:lang w:eastAsia="zh-CN"/>
              </w:rPr>
              <w:t>需提供场地证明材料复印件并加盖公章，</w:t>
            </w:r>
            <w:r>
              <w:rPr>
                <w:rFonts w:hint="eastAsia" w:ascii="仿宋" w:hAnsi="仿宋" w:eastAsia="仿宋" w:cs="仿宋"/>
                <w:b/>
                <w:bCs w:val="0"/>
                <w:color w:val="auto"/>
                <w:sz w:val="28"/>
                <w:szCs w:val="28"/>
                <w:highlight w:val="none"/>
              </w:rPr>
              <w:t>以租赁合同或房产证面积为准</w:t>
            </w:r>
            <w:r>
              <w:rPr>
                <w:rFonts w:hint="eastAsia" w:ascii="仿宋" w:hAnsi="仿宋" w:eastAsia="仿宋" w:cs="仿宋"/>
                <w:b/>
                <w:bCs w:val="0"/>
                <w:color w:val="auto"/>
                <w:sz w:val="28"/>
                <w:szCs w:val="28"/>
                <w:highlight w:val="none"/>
                <w:lang w:eastAsia="zh-CN"/>
              </w:rPr>
              <w:t>，否则，此项不得分。</w:t>
            </w:r>
            <w:r>
              <w:rPr>
                <w:rFonts w:hint="eastAsia" w:ascii="仿宋" w:hAnsi="仿宋" w:eastAsia="仿宋" w:cs="仿宋"/>
                <w:b/>
                <w:bCs w:val="0"/>
                <w:color w:val="auto"/>
                <w:sz w:val="28"/>
                <w:szCs w:val="28"/>
                <w:highlight w:val="none"/>
              </w:rPr>
              <w:t>）</w:t>
            </w:r>
          </w:p>
          <w:p w14:paraId="08102227">
            <w:pPr>
              <w:keepNext w:val="0"/>
              <w:keepLines w:val="0"/>
              <w:pageBreakBefore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②投标人在防城港设有分支机构的，得1分，此项满分1分。</w:t>
            </w:r>
            <w:r>
              <w:rPr>
                <w:rFonts w:hint="eastAsia" w:ascii="仿宋" w:hAnsi="仿宋" w:eastAsia="仿宋" w:cs="仿宋"/>
                <w:b/>
                <w:bCs w:val="0"/>
                <w:color w:val="auto"/>
                <w:sz w:val="28"/>
                <w:szCs w:val="28"/>
                <w:highlight w:val="none"/>
              </w:rPr>
              <w:t>（需提供证明材料：营业执照或者能体现办公场地为本公司使用的场地租赁证明复印件并加盖公章，否则，此项不得分。）</w:t>
            </w:r>
          </w:p>
          <w:p w14:paraId="648CB0D1">
            <w:pPr>
              <w:pStyle w:val="104"/>
              <w:ind w:firstLine="560" w:firstLineChars="200"/>
              <w:jc w:val="left"/>
              <w:rPr>
                <w:rFonts w:hint="eastAsia" w:ascii="仿宋" w:hAnsi="仿宋" w:eastAsia="仿宋" w:cs="仿宋"/>
                <w:bCs w:val="0"/>
                <w:color w:val="auto"/>
                <w:kern w:val="2"/>
                <w:sz w:val="28"/>
                <w:szCs w:val="28"/>
                <w:highlight w:val="none"/>
                <w:lang w:val="en-US" w:eastAsia="zh-CN" w:bidi="ar-SA"/>
              </w:rPr>
            </w:pPr>
          </w:p>
        </w:tc>
        <w:tc>
          <w:tcPr>
            <w:tcW w:w="1041" w:type="dxa"/>
            <w:tcBorders>
              <w:top w:val="single" w:color="auto" w:sz="4" w:space="0"/>
              <w:left w:val="single" w:color="auto" w:sz="4" w:space="0"/>
              <w:bottom w:val="single" w:color="auto" w:sz="4" w:space="0"/>
              <w:right w:val="single" w:color="auto" w:sz="4" w:space="0"/>
            </w:tcBorders>
            <w:noWrap/>
            <w:vAlign w:val="center"/>
          </w:tcPr>
          <w:p w14:paraId="5F4715EA">
            <w:pPr>
              <w:widowControl/>
              <w:spacing w:line="360" w:lineRule="auto"/>
              <w:jc w:val="center"/>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18分</w:t>
            </w:r>
          </w:p>
        </w:tc>
      </w:tr>
      <w:tr w14:paraId="62014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8" w:type="dxa"/>
            <w:tcBorders>
              <w:top w:val="single" w:color="auto" w:sz="4" w:space="0"/>
              <w:left w:val="single" w:color="auto" w:sz="4" w:space="0"/>
              <w:bottom w:val="single" w:color="auto" w:sz="4" w:space="0"/>
              <w:right w:val="single" w:color="auto" w:sz="4" w:space="0"/>
            </w:tcBorders>
            <w:noWrap/>
            <w:vAlign w:val="center"/>
          </w:tcPr>
          <w:p w14:paraId="2A5C604E">
            <w:pPr>
              <w:widowControl/>
              <w:spacing w:line="360" w:lineRule="auto"/>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w:t>
            </w:r>
          </w:p>
        </w:tc>
        <w:tc>
          <w:tcPr>
            <w:tcW w:w="1283" w:type="dxa"/>
            <w:tcBorders>
              <w:top w:val="single" w:color="auto" w:sz="4" w:space="0"/>
              <w:left w:val="single" w:color="auto" w:sz="4" w:space="0"/>
              <w:bottom w:val="single" w:color="auto" w:sz="4" w:space="0"/>
              <w:right w:val="single" w:color="auto" w:sz="4" w:space="0"/>
            </w:tcBorders>
            <w:noWrap/>
            <w:vAlign w:val="center"/>
          </w:tcPr>
          <w:p w14:paraId="475B1914">
            <w:pPr>
              <w:widowControl/>
              <w:spacing w:line="360" w:lineRule="auto"/>
              <w:jc w:val="center"/>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rPr>
              <w:t>商务分</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满分12分</w:t>
            </w:r>
            <w:r>
              <w:rPr>
                <w:rFonts w:hint="eastAsia" w:ascii="仿宋" w:hAnsi="仿宋" w:eastAsia="仿宋" w:cs="仿宋"/>
                <w:bCs/>
                <w:color w:val="auto"/>
                <w:sz w:val="28"/>
                <w:szCs w:val="28"/>
                <w:highlight w:val="none"/>
                <w:lang w:eastAsia="zh-CN"/>
              </w:rPr>
              <w:t>）</w:t>
            </w:r>
          </w:p>
        </w:tc>
        <w:tc>
          <w:tcPr>
            <w:tcW w:w="7139" w:type="dxa"/>
            <w:gridSpan w:val="2"/>
            <w:tcBorders>
              <w:top w:val="single" w:color="auto" w:sz="4" w:space="0"/>
              <w:left w:val="single" w:color="auto" w:sz="4" w:space="0"/>
              <w:bottom w:val="single" w:color="auto" w:sz="4" w:space="0"/>
              <w:right w:val="single" w:color="auto" w:sz="4" w:space="0"/>
            </w:tcBorders>
            <w:noWrap/>
            <w:vAlign w:val="center"/>
          </w:tcPr>
          <w:p w14:paraId="273C69C2">
            <w:pPr>
              <w:widowControl/>
              <w:spacing w:line="360" w:lineRule="auto"/>
              <w:jc w:val="center"/>
              <w:rPr>
                <w:rFonts w:hint="eastAsia" w:ascii="仿宋" w:hAnsi="仿宋" w:eastAsia="仿宋" w:cs="仿宋"/>
                <w:bCs/>
                <w:color w:val="auto"/>
                <w:sz w:val="28"/>
                <w:szCs w:val="28"/>
                <w:highlight w:val="none"/>
              </w:rPr>
            </w:pPr>
          </w:p>
        </w:tc>
      </w:tr>
      <w:tr w14:paraId="756F4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668" w:type="dxa"/>
            <w:tcBorders>
              <w:top w:val="single" w:color="auto" w:sz="4" w:space="0"/>
              <w:left w:val="single" w:color="auto" w:sz="4" w:space="0"/>
              <w:bottom w:val="single" w:color="auto" w:sz="4" w:space="0"/>
              <w:right w:val="single" w:color="auto" w:sz="4" w:space="0"/>
            </w:tcBorders>
            <w:noWrap/>
            <w:vAlign w:val="center"/>
          </w:tcPr>
          <w:p w14:paraId="7BD05A1C">
            <w:pPr>
              <w:spacing w:line="360" w:lineRule="auto"/>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3.1</w:t>
            </w:r>
          </w:p>
        </w:tc>
        <w:tc>
          <w:tcPr>
            <w:tcW w:w="1283" w:type="dxa"/>
            <w:tcBorders>
              <w:top w:val="single" w:color="auto" w:sz="4" w:space="0"/>
              <w:left w:val="single" w:color="auto" w:sz="4" w:space="0"/>
              <w:bottom w:val="single" w:color="auto" w:sz="4" w:space="0"/>
              <w:right w:val="single" w:color="auto" w:sz="4" w:space="0"/>
            </w:tcBorders>
            <w:noWrap/>
            <w:vAlign w:val="center"/>
          </w:tcPr>
          <w:p w14:paraId="4F63A08E">
            <w:pPr>
              <w:widowControl/>
              <w:spacing w:line="360" w:lineRule="auto"/>
              <w:jc w:val="center"/>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sz w:val="28"/>
                <w:szCs w:val="28"/>
                <w:highlight w:val="none"/>
                <w:lang w:eastAsia="zh-CN"/>
              </w:rPr>
              <w:t>业绩分</w:t>
            </w:r>
          </w:p>
        </w:tc>
        <w:tc>
          <w:tcPr>
            <w:tcW w:w="6098" w:type="dxa"/>
            <w:tcBorders>
              <w:top w:val="single" w:color="auto" w:sz="4" w:space="0"/>
              <w:left w:val="single" w:color="auto" w:sz="4" w:space="0"/>
              <w:bottom w:val="single" w:color="auto" w:sz="4" w:space="0"/>
              <w:right w:val="single" w:color="auto" w:sz="4" w:space="0"/>
            </w:tcBorders>
            <w:noWrap/>
            <w:vAlign w:val="center"/>
          </w:tcPr>
          <w:p w14:paraId="58E5C8FF">
            <w:pPr>
              <w:autoSpaceDE/>
              <w:autoSpaceDN/>
              <w:spacing w:line="360" w:lineRule="exact"/>
              <w:ind w:firstLine="0" w:firstLineChars="0"/>
              <w:jc w:val="left"/>
              <w:rPr>
                <w:rFonts w:hint="eastAsia" w:ascii="仿宋" w:hAnsi="仿宋" w:eastAsia="仿宋" w:cs="仿宋"/>
                <w:bCs w:val="0"/>
                <w:color w:val="auto"/>
                <w:sz w:val="28"/>
                <w:szCs w:val="28"/>
                <w:highlight w:val="none"/>
              </w:rPr>
            </w:pPr>
            <w:r>
              <w:rPr>
                <w:rFonts w:hint="eastAsia" w:ascii="仿宋" w:hAnsi="仿宋" w:eastAsia="仿宋" w:cs="仿宋"/>
                <w:color w:val="auto"/>
                <w:sz w:val="28"/>
                <w:szCs w:val="28"/>
                <w:highlight w:val="none"/>
              </w:rPr>
              <w:t>承接过类似项目情况：供应商2022年1月1日至投标截止时间前一天内承担的类似工程项目的每项得</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分（满分</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分）（提供合同或中标通知书复印件）。</w:t>
            </w:r>
          </w:p>
        </w:tc>
        <w:tc>
          <w:tcPr>
            <w:tcW w:w="1041" w:type="dxa"/>
            <w:tcBorders>
              <w:top w:val="single" w:color="auto" w:sz="4" w:space="0"/>
              <w:left w:val="single" w:color="auto" w:sz="4" w:space="0"/>
              <w:bottom w:val="single" w:color="auto" w:sz="4" w:space="0"/>
              <w:right w:val="single" w:color="auto" w:sz="4" w:space="0"/>
            </w:tcBorders>
            <w:noWrap/>
            <w:vAlign w:val="center"/>
          </w:tcPr>
          <w:p w14:paraId="771D0371">
            <w:pPr>
              <w:widowControl/>
              <w:spacing w:line="360" w:lineRule="auto"/>
              <w:jc w:val="center"/>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sz w:val="28"/>
                <w:szCs w:val="28"/>
                <w:highlight w:val="none"/>
                <w:lang w:val="en-US" w:eastAsia="zh-CN"/>
              </w:rPr>
              <w:t>9分</w:t>
            </w:r>
          </w:p>
        </w:tc>
      </w:tr>
      <w:tr w14:paraId="35C1A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668" w:type="dxa"/>
            <w:tcBorders>
              <w:top w:val="single" w:color="auto" w:sz="4" w:space="0"/>
              <w:left w:val="single" w:color="auto" w:sz="4" w:space="0"/>
              <w:bottom w:val="single" w:color="auto" w:sz="4" w:space="0"/>
              <w:right w:val="single" w:color="auto" w:sz="4" w:space="0"/>
            </w:tcBorders>
            <w:noWrap/>
            <w:vAlign w:val="center"/>
          </w:tcPr>
          <w:p w14:paraId="04F68BD7">
            <w:pPr>
              <w:spacing w:line="360" w:lineRule="auto"/>
              <w:jc w:val="center"/>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3.2</w:t>
            </w:r>
          </w:p>
        </w:tc>
        <w:tc>
          <w:tcPr>
            <w:tcW w:w="1283" w:type="dxa"/>
            <w:tcBorders>
              <w:top w:val="single" w:color="auto" w:sz="4" w:space="0"/>
              <w:left w:val="single" w:color="auto" w:sz="4" w:space="0"/>
              <w:bottom w:val="single" w:color="auto" w:sz="4" w:space="0"/>
              <w:right w:val="single" w:color="auto" w:sz="4" w:space="0"/>
            </w:tcBorders>
            <w:noWrap/>
            <w:vAlign w:val="center"/>
          </w:tcPr>
          <w:p w14:paraId="46CAB421">
            <w:pPr>
              <w:widowControl/>
              <w:spacing w:line="360" w:lineRule="auto"/>
              <w:jc w:val="center"/>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color w:val="auto"/>
                <w:sz w:val="28"/>
                <w:szCs w:val="28"/>
                <w:highlight w:val="none"/>
              </w:rPr>
              <w:t>供应商的</w:t>
            </w:r>
            <w:r>
              <w:rPr>
                <w:rFonts w:hint="eastAsia" w:ascii="仿宋" w:hAnsi="仿宋" w:eastAsia="仿宋" w:cs="仿宋"/>
                <w:b w:val="0"/>
                <w:bCs w:val="0"/>
                <w:color w:val="auto"/>
                <w:sz w:val="28"/>
                <w:szCs w:val="28"/>
                <w:highlight w:val="none"/>
                <w:lang w:val="en-US" w:eastAsia="zh-CN"/>
              </w:rPr>
              <w:t>能力</w:t>
            </w:r>
            <w:r>
              <w:rPr>
                <w:rFonts w:hint="eastAsia" w:ascii="仿宋" w:hAnsi="仿宋" w:eastAsia="仿宋" w:cs="仿宋"/>
                <w:b w:val="0"/>
                <w:bCs w:val="0"/>
                <w:color w:val="auto"/>
                <w:sz w:val="28"/>
                <w:szCs w:val="28"/>
                <w:highlight w:val="none"/>
              </w:rPr>
              <w:t>信誉分</w:t>
            </w:r>
          </w:p>
        </w:tc>
        <w:tc>
          <w:tcPr>
            <w:tcW w:w="6098" w:type="dxa"/>
            <w:tcBorders>
              <w:top w:val="single" w:color="auto" w:sz="4" w:space="0"/>
              <w:left w:val="single" w:color="auto" w:sz="4" w:space="0"/>
              <w:bottom w:val="single" w:color="auto" w:sz="4" w:space="0"/>
              <w:right w:val="single" w:color="auto" w:sz="4" w:space="0"/>
            </w:tcBorders>
            <w:noWrap/>
            <w:vAlign w:val="center"/>
          </w:tcPr>
          <w:p w14:paraId="652553C0">
            <w:pPr>
              <w:pStyle w:val="20"/>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投标人具有有效的质量管理体系认证证书的，得3分。</w:t>
            </w:r>
            <w:r>
              <w:rPr>
                <w:rFonts w:hint="eastAsia" w:ascii="仿宋" w:hAnsi="仿宋" w:eastAsia="仿宋" w:cs="仿宋"/>
                <w:b/>
                <w:bCs w:val="0"/>
                <w:color w:val="auto"/>
                <w:sz w:val="28"/>
                <w:szCs w:val="28"/>
                <w:highlight w:val="none"/>
              </w:rPr>
              <w:t>（需提供</w:t>
            </w:r>
            <w:r>
              <w:rPr>
                <w:rFonts w:hint="eastAsia" w:ascii="仿宋" w:hAnsi="仿宋" w:eastAsia="仿宋" w:cs="仿宋"/>
                <w:b/>
                <w:bCs w:val="0"/>
                <w:color w:val="auto"/>
                <w:sz w:val="28"/>
                <w:szCs w:val="28"/>
                <w:highlight w:val="none"/>
                <w:lang w:eastAsia="zh-CN"/>
              </w:rPr>
              <w:t>证书</w:t>
            </w:r>
            <w:r>
              <w:rPr>
                <w:rFonts w:hint="eastAsia" w:ascii="仿宋" w:hAnsi="仿宋" w:eastAsia="仿宋" w:cs="仿宋"/>
                <w:b/>
                <w:bCs w:val="0"/>
                <w:color w:val="auto"/>
                <w:sz w:val="28"/>
                <w:szCs w:val="28"/>
                <w:highlight w:val="none"/>
              </w:rPr>
              <w:t>复印件并</w:t>
            </w:r>
            <w:r>
              <w:rPr>
                <w:rFonts w:hint="eastAsia" w:ascii="仿宋" w:hAnsi="仿宋" w:eastAsia="仿宋" w:cs="仿宋"/>
                <w:b/>
                <w:bCs w:val="0"/>
                <w:color w:val="auto"/>
                <w:sz w:val="28"/>
                <w:szCs w:val="28"/>
                <w:highlight w:val="none"/>
                <w:lang w:eastAsia="zh-CN"/>
              </w:rPr>
              <w:t>加盖单位</w:t>
            </w:r>
            <w:r>
              <w:rPr>
                <w:rFonts w:hint="eastAsia" w:ascii="仿宋" w:hAnsi="仿宋" w:eastAsia="仿宋" w:cs="仿宋"/>
                <w:b/>
                <w:bCs w:val="0"/>
                <w:color w:val="auto"/>
                <w:sz w:val="28"/>
                <w:szCs w:val="28"/>
                <w:highlight w:val="none"/>
              </w:rPr>
              <w:t>公章，否则不予计分）</w:t>
            </w:r>
          </w:p>
        </w:tc>
        <w:tc>
          <w:tcPr>
            <w:tcW w:w="1041" w:type="dxa"/>
            <w:tcBorders>
              <w:top w:val="single" w:color="auto" w:sz="4" w:space="0"/>
              <w:left w:val="single" w:color="auto" w:sz="4" w:space="0"/>
              <w:bottom w:val="single" w:color="auto" w:sz="4" w:space="0"/>
              <w:right w:val="single" w:color="auto" w:sz="4" w:space="0"/>
            </w:tcBorders>
            <w:noWrap/>
            <w:vAlign w:val="center"/>
          </w:tcPr>
          <w:p w14:paraId="7E06530C">
            <w:pPr>
              <w:widowControl/>
              <w:spacing w:line="360" w:lineRule="auto"/>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3分</w:t>
            </w:r>
          </w:p>
        </w:tc>
      </w:tr>
      <w:tr w14:paraId="20B31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049" w:type="dxa"/>
            <w:gridSpan w:val="3"/>
            <w:tcBorders>
              <w:top w:val="single" w:color="auto" w:sz="4" w:space="0"/>
              <w:left w:val="single" w:color="auto" w:sz="4" w:space="0"/>
              <w:bottom w:val="single" w:color="auto" w:sz="4" w:space="0"/>
              <w:right w:val="single" w:color="auto" w:sz="4" w:space="0"/>
            </w:tcBorders>
            <w:noWrap/>
            <w:vAlign w:val="top"/>
          </w:tcPr>
          <w:p w14:paraId="2387E2D4">
            <w:pPr>
              <w:pStyle w:val="105"/>
              <w:spacing w:line="360" w:lineRule="auto"/>
              <w:ind w:firstLine="560" w:firstLineChars="200"/>
              <w:rPr>
                <w:rFonts w:hint="eastAsia" w:ascii="仿宋" w:hAnsi="仿宋" w:eastAsia="仿宋" w:cs="仿宋"/>
                <w:bCs/>
                <w:color w:val="auto"/>
                <w:kern w:val="2"/>
                <w:sz w:val="28"/>
                <w:szCs w:val="28"/>
                <w:highlight w:val="none"/>
              </w:rPr>
            </w:pPr>
            <w:r>
              <w:rPr>
                <w:rFonts w:hint="eastAsia" w:ascii="仿宋" w:hAnsi="仿宋" w:eastAsia="仿宋" w:cs="仿宋"/>
                <w:bCs/>
                <w:color w:val="auto"/>
                <w:kern w:val="2"/>
                <w:sz w:val="28"/>
                <w:szCs w:val="28"/>
                <w:highlight w:val="none"/>
              </w:rPr>
              <w:t>总得分＝1＋2＋3</w:t>
            </w:r>
          </w:p>
        </w:tc>
        <w:tc>
          <w:tcPr>
            <w:tcW w:w="1041" w:type="dxa"/>
            <w:tcBorders>
              <w:top w:val="single" w:color="auto" w:sz="4" w:space="0"/>
              <w:left w:val="single" w:color="auto" w:sz="4" w:space="0"/>
              <w:bottom w:val="single" w:color="auto" w:sz="4" w:space="0"/>
              <w:right w:val="single" w:color="auto" w:sz="4" w:space="0"/>
            </w:tcBorders>
            <w:noWrap/>
            <w:vAlign w:val="center"/>
          </w:tcPr>
          <w:p w14:paraId="5D1F3C81">
            <w:pPr>
              <w:widowControl/>
              <w:spacing w:line="360" w:lineRule="auto"/>
              <w:jc w:val="center"/>
              <w:rPr>
                <w:rFonts w:hint="eastAsia" w:ascii="仿宋" w:hAnsi="仿宋" w:eastAsia="仿宋" w:cs="仿宋"/>
                <w:color w:val="auto"/>
                <w:kern w:val="0"/>
                <w:sz w:val="28"/>
                <w:szCs w:val="28"/>
                <w:highlight w:val="none"/>
              </w:rPr>
            </w:pPr>
          </w:p>
        </w:tc>
      </w:tr>
    </w:tbl>
    <w:p w14:paraId="77490070">
      <w:pPr>
        <w:spacing w:line="420" w:lineRule="exact"/>
        <w:ind w:firstLine="560" w:firstLineChars="200"/>
        <w:rPr>
          <w:rFonts w:hint="eastAsia"/>
          <w:color w:val="auto"/>
          <w:sz w:val="28"/>
          <w:szCs w:val="28"/>
          <w:highlight w:val="none"/>
        </w:rPr>
      </w:pPr>
      <w:bookmarkStart w:id="98" w:name="第六章__评标办法"/>
      <w:bookmarkEnd w:id="98"/>
      <w:r>
        <w:rPr>
          <w:rFonts w:hint="eastAsia" w:ascii="仿宋" w:hAnsi="仿宋" w:eastAsia="仿宋" w:cs="仿宋"/>
          <w:color w:val="auto"/>
          <w:sz w:val="28"/>
          <w:szCs w:val="28"/>
          <w:highlight w:val="none"/>
          <w:lang w:val="en-US" w:eastAsia="zh-CN"/>
        </w:rPr>
        <w:t>据综合评分情况，按照评审得分由高到低顺序推荐3名以上成交候选比选人，并编写评审报告。评审得分相同的，按照最后报价由低到高的顺序推荐。评审得分且最后报价相同的，按照技术分优劣顺序推荐。评审得分、最后报价且技术得分相同的，按照商务分由高到低排序推荐。评审得分、最后报价、技术分、商务分均相同的，由</w:t>
      </w:r>
      <w:r>
        <w:rPr>
          <w:rFonts w:hint="eastAsia" w:cs="仿宋"/>
          <w:color w:val="auto"/>
          <w:sz w:val="28"/>
          <w:szCs w:val="28"/>
          <w:highlight w:val="none"/>
          <w:lang w:val="en-US" w:eastAsia="zh-CN"/>
        </w:rPr>
        <w:t>评委</w:t>
      </w:r>
      <w:r>
        <w:rPr>
          <w:rFonts w:hint="eastAsia" w:ascii="仿宋" w:hAnsi="仿宋" w:eastAsia="仿宋" w:cs="仿宋"/>
          <w:color w:val="auto"/>
          <w:sz w:val="28"/>
          <w:szCs w:val="28"/>
          <w:highlight w:val="none"/>
          <w:lang w:val="en-US" w:eastAsia="zh-CN"/>
        </w:rPr>
        <w:t>小组随机抽取推荐。</w:t>
      </w:r>
    </w:p>
    <w:p w14:paraId="60AF19C5">
      <w:pPr>
        <w:pStyle w:val="59"/>
        <w:tabs>
          <w:tab w:val="left" w:pos="1279"/>
        </w:tabs>
        <w:spacing w:before="0" w:line="574" w:lineRule="exact"/>
        <w:ind w:right="0"/>
        <w:jc w:val="both"/>
        <w:outlineLvl w:val="2"/>
        <w:rPr>
          <w:rFonts w:hint="eastAsia"/>
          <w:color w:val="auto"/>
          <w:sz w:val="28"/>
          <w:szCs w:val="28"/>
          <w:highlight w:val="none"/>
        </w:rPr>
      </w:pPr>
    </w:p>
    <w:sectPr>
      <w:pgSz w:w="11910" w:h="16840"/>
      <w:pgMar w:top="1440" w:right="1531" w:bottom="1440" w:left="1531" w:header="0" w:footer="111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79B85">
    <w:pPr>
      <w:pStyle w:val="2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9ACF89">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19ACF89">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F81DA">
    <w:pPr>
      <w:pStyle w:val="15"/>
      <w:spacing w:line="14" w:lineRule="auto"/>
      <w:rPr>
        <w:rFonts w:hint="eastAsia"/>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1401A5">
                          <w:pPr>
                            <w:pStyle w:val="2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71401A5">
                    <w:pPr>
                      <w:pStyle w:val="2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E5EA2">
    <w:pPr>
      <w:pStyle w:val="15"/>
      <w:tabs>
        <w:tab w:val="center" w:pos="4424"/>
      </w:tabs>
      <w:spacing w:line="14" w:lineRule="auto"/>
      <w:rPr>
        <w:rFonts w:hint="eastAsia"/>
        <w:sz w:val="20"/>
      </w:rPr>
    </w:pPr>
    <w:r>
      <w:rPr>
        <w:rFonts w:hint="eastAsia"/>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64795" cy="22987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264795" cy="229870"/>
                      </a:xfrm>
                      <a:prstGeom prst="rect">
                        <a:avLst/>
                      </a:prstGeom>
                      <a:noFill/>
                      <a:ln>
                        <a:noFill/>
                      </a:ln>
                    </wps:spPr>
                    <wps:txbx>
                      <w:txbxContent>
                        <w:p w14:paraId="2C175920">
                          <w:pPr>
                            <w:pStyle w:val="25"/>
                            <w:rPr>
                              <w:rFonts w:hint="eastAsia"/>
                            </w:rPr>
                          </w:pPr>
                          <w:r>
                            <w:fldChar w:fldCharType="begin"/>
                          </w:r>
                          <w:r>
                            <w:instrText xml:space="preserve"> PAGE  \* MERGEFORMAT </w:instrText>
                          </w:r>
                          <w:r>
                            <w:fldChar w:fldCharType="separate"/>
                          </w:r>
                          <w:r>
                            <w:t>29</w:t>
                          </w:r>
                          <w:r>
                            <w:fldChar w:fldCharType="end"/>
                          </w:r>
                        </w:p>
                      </w:txbxContent>
                    </wps:txbx>
                    <wps:bodyPr lIns="0" tIns="0" rIns="0" bIns="0" upright="1"/>
                  </wps:wsp>
                </a:graphicData>
              </a:graphic>
            </wp:anchor>
          </w:drawing>
        </mc:Choice>
        <mc:Fallback>
          <w:pict>
            <v:shape id="文本框 1027" o:spid="_x0000_s1026" o:spt="202" type="#_x0000_t202" style="position:absolute;left:0pt;margin-top:0pt;height:18.1pt;width:20.85pt;mso-position-horizontal:center;mso-position-horizontal-relative:margin;z-index:251659264;mso-width-relative:page;mso-height-relative:page;" filled="f" stroked="f" coordsize="21600,21600" o:gfxdata="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3++VOdQAAAADAQAADwAAAAAAAAABACAAAAAiAAAAZHJzL2Rvd25yZXYueG1sUEsBAhQA&#10;FAAAAAgAh07iQMJ0FQK9AQAAdAMAAA4AAAAAAAAAAQAgAAAAIwEAAGRycy9lMm9Eb2MueG1sUEsF&#10;BgAAAAAGAAYAWQEAAFIFAAAAAA==&#10;">
              <v:fill on="f" focussize="0,0"/>
              <v:stroke on="f"/>
              <v:imagedata o:title=""/>
              <o:lock v:ext="edit" aspectratio="f"/>
              <v:textbox inset="0mm,0mm,0mm,0mm">
                <w:txbxContent>
                  <w:p w14:paraId="2C175920">
                    <w:pPr>
                      <w:pStyle w:val="25"/>
                      <w:rPr>
                        <w:rFonts w:hint="eastAsia"/>
                      </w:rPr>
                    </w:pPr>
                    <w:r>
                      <w:fldChar w:fldCharType="begin"/>
                    </w:r>
                    <w:r>
                      <w:instrText xml:space="preserve"> PAGE  \* MERGEFORMAT </w:instrText>
                    </w:r>
                    <w:r>
                      <w:fldChar w:fldCharType="separate"/>
                    </w:r>
                    <w:r>
                      <w:t>29</w:t>
                    </w:r>
                    <w:r>
                      <w:fldChar w:fldCharType="end"/>
                    </w:r>
                  </w:p>
                </w:txbxContent>
              </v:textbox>
            </v:shape>
          </w:pict>
        </mc:Fallback>
      </mc:AlternateContent>
    </w:r>
    <w:r>
      <w:rPr>
        <w:rFonts w:hint="eastAsia"/>
        <w:sz w:val="20"/>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7F17D">
    <w:pPr>
      <w:pStyle w:val="26"/>
      <w:pBdr>
        <w:bottom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F8D929"/>
    <w:multiLevelType w:val="singleLevel"/>
    <w:tmpl w:val="0CF8D929"/>
    <w:lvl w:ilvl="0" w:tentative="0">
      <w:start w:val="1"/>
      <w:numFmt w:val="decimal"/>
      <w:suff w:val="nothing"/>
      <w:lvlText w:val="%1、"/>
      <w:lvlJc w:val="left"/>
    </w:lvl>
  </w:abstractNum>
  <w:abstractNum w:abstractNumId="1">
    <w:nsid w:val="18122352"/>
    <w:multiLevelType w:val="multilevel"/>
    <w:tmpl w:val="18122352"/>
    <w:lvl w:ilvl="0" w:tentative="0">
      <w:start w:val="4"/>
      <w:numFmt w:val="decimal"/>
      <w:lvlText w:val="%1."/>
      <w:lvlJc w:val="left"/>
      <w:pPr>
        <w:ind w:left="902" w:hanging="244"/>
      </w:pPr>
      <w:rPr>
        <w:rFonts w:hint="default" w:ascii="仿宋" w:hAnsi="仿宋" w:eastAsia="仿宋" w:cs="仿宋"/>
        <w:b/>
        <w:bCs/>
        <w:spacing w:val="-3"/>
        <w:w w:val="99"/>
        <w:sz w:val="22"/>
        <w:szCs w:val="22"/>
        <w:lang w:val="zh-CN" w:eastAsia="zh-CN" w:bidi="zh-CN"/>
      </w:rPr>
    </w:lvl>
    <w:lvl w:ilvl="1" w:tentative="0">
      <w:start w:val="1"/>
      <w:numFmt w:val="decimal"/>
      <w:lvlText w:val="%1.%2"/>
      <w:lvlJc w:val="left"/>
      <w:pPr>
        <w:ind w:left="1079" w:hanging="420"/>
      </w:pPr>
      <w:rPr>
        <w:rFonts w:hint="default"/>
        <w:w w:val="100"/>
        <w:lang w:val="zh-CN" w:eastAsia="zh-CN" w:bidi="zh-CN"/>
      </w:rPr>
    </w:lvl>
    <w:lvl w:ilvl="2" w:tentative="0">
      <w:start w:val="1"/>
      <w:numFmt w:val="decimal"/>
      <w:lvlText w:val="%1.%2.%3"/>
      <w:lvlJc w:val="left"/>
      <w:pPr>
        <w:ind w:left="1319" w:hanging="660"/>
      </w:pPr>
      <w:rPr>
        <w:rFonts w:hint="default" w:ascii="仿宋" w:hAnsi="仿宋" w:eastAsia="仿宋" w:cs="仿宋"/>
        <w:w w:val="100"/>
        <w:sz w:val="24"/>
        <w:szCs w:val="24"/>
        <w:lang w:val="zh-CN" w:eastAsia="zh-CN" w:bidi="zh-CN"/>
      </w:rPr>
    </w:lvl>
    <w:lvl w:ilvl="3" w:tentative="0">
      <w:start w:val="1"/>
      <w:numFmt w:val="decimal"/>
      <w:lvlText w:val="%1.%2.%3.%4"/>
      <w:lvlJc w:val="left"/>
      <w:pPr>
        <w:ind w:left="1621" w:hanging="963"/>
      </w:pPr>
      <w:rPr>
        <w:rFonts w:hint="default" w:ascii="仿宋" w:hAnsi="仿宋" w:eastAsia="仿宋" w:cs="仿宋"/>
        <w:w w:val="100"/>
        <w:sz w:val="24"/>
        <w:szCs w:val="24"/>
        <w:lang w:val="zh-CN" w:eastAsia="zh-CN" w:bidi="zh-CN"/>
      </w:rPr>
    </w:lvl>
    <w:lvl w:ilvl="4" w:tentative="0">
      <w:start w:val="0"/>
      <w:numFmt w:val="bullet"/>
      <w:lvlText w:val="•"/>
      <w:lvlJc w:val="left"/>
      <w:pPr>
        <w:ind w:left="1620" w:hanging="963"/>
      </w:pPr>
      <w:rPr>
        <w:rFonts w:hint="default"/>
        <w:lang w:val="zh-CN" w:eastAsia="zh-CN" w:bidi="zh-CN"/>
      </w:rPr>
    </w:lvl>
    <w:lvl w:ilvl="5" w:tentative="0">
      <w:start w:val="0"/>
      <w:numFmt w:val="bullet"/>
      <w:lvlText w:val="•"/>
      <w:lvlJc w:val="left"/>
      <w:pPr>
        <w:ind w:left="3017" w:hanging="963"/>
      </w:pPr>
      <w:rPr>
        <w:rFonts w:hint="default"/>
        <w:lang w:val="zh-CN" w:eastAsia="zh-CN" w:bidi="zh-CN"/>
      </w:rPr>
    </w:lvl>
    <w:lvl w:ilvl="6" w:tentative="0">
      <w:start w:val="0"/>
      <w:numFmt w:val="bullet"/>
      <w:lvlText w:val="•"/>
      <w:lvlJc w:val="left"/>
      <w:pPr>
        <w:ind w:left="4415" w:hanging="963"/>
      </w:pPr>
      <w:rPr>
        <w:rFonts w:hint="default"/>
        <w:lang w:val="zh-CN" w:eastAsia="zh-CN" w:bidi="zh-CN"/>
      </w:rPr>
    </w:lvl>
    <w:lvl w:ilvl="7" w:tentative="0">
      <w:start w:val="0"/>
      <w:numFmt w:val="bullet"/>
      <w:lvlText w:val="•"/>
      <w:lvlJc w:val="left"/>
      <w:pPr>
        <w:ind w:left="5813" w:hanging="963"/>
      </w:pPr>
      <w:rPr>
        <w:rFonts w:hint="default"/>
        <w:lang w:val="zh-CN" w:eastAsia="zh-CN" w:bidi="zh-CN"/>
      </w:rPr>
    </w:lvl>
    <w:lvl w:ilvl="8" w:tentative="0">
      <w:start w:val="0"/>
      <w:numFmt w:val="bullet"/>
      <w:lvlText w:val="•"/>
      <w:lvlJc w:val="left"/>
      <w:pPr>
        <w:ind w:left="7210" w:hanging="963"/>
      </w:pPr>
      <w:rPr>
        <w:rFonts w:hint="default"/>
        <w:lang w:val="zh-CN" w:eastAsia="zh-CN" w:bidi="zh-CN"/>
      </w:rPr>
    </w:lvl>
  </w:abstractNum>
  <w:abstractNum w:abstractNumId="2">
    <w:nsid w:val="59AF6895"/>
    <w:multiLevelType w:val="multilevel"/>
    <w:tmpl w:val="59AF6895"/>
    <w:lvl w:ilvl="0" w:tentative="0">
      <w:start w:val="1"/>
      <w:numFmt w:val="decimal"/>
      <w:lvlText w:val="%1."/>
      <w:lvlJc w:val="left"/>
      <w:pPr>
        <w:ind w:left="902" w:hanging="244"/>
      </w:pPr>
      <w:rPr>
        <w:rFonts w:hint="default" w:ascii="仿宋" w:hAnsi="仿宋" w:eastAsia="仿宋" w:cs="仿宋"/>
        <w:b/>
        <w:bCs/>
        <w:spacing w:val="-3"/>
        <w:w w:val="99"/>
        <w:sz w:val="22"/>
        <w:szCs w:val="22"/>
        <w:lang w:val="zh-CN" w:eastAsia="zh-CN" w:bidi="zh-CN"/>
      </w:rPr>
    </w:lvl>
    <w:lvl w:ilvl="1" w:tentative="0">
      <w:start w:val="1"/>
      <w:numFmt w:val="decimal"/>
      <w:lvlText w:val="%1.%2"/>
      <w:lvlJc w:val="left"/>
      <w:pPr>
        <w:ind w:left="179" w:hanging="420"/>
      </w:pPr>
      <w:rPr>
        <w:rFonts w:hint="default" w:ascii="仿宋" w:hAnsi="仿宋" w:eastAsia="仿宋" w:cs="仿宋"/>
        <w:w w:val="100"/>
        <w:sz w:val="24"/>
        <w:szCs w:val="24"/>
        <w:lang w:val="zh-CN" w:eastAsia="zh-CN" w:bidi="zh-CN"/>
      </w:rPr>
    </w:lvl>
    <w:lvl w:ilvl="2" w:tentative="0">
      <w:start w:val="0"/>
      <w:numFmt w:val="bullet"/>
      <w:lvlText w:val="•"/>
      <w:lvlJc w:val="left"/>
      <w:pPr>
        <w:ind w:left="1911" w:hanging="420"/>
      </w:pPr>
      <w:rPr>
        <w:rFonts w:hint="default"/>
        <w:lang w:val="zh-CN" w:eastAsia="zh-CN" w:bidi="zh-CN"/>
      </w:rPr>
    </w:lvl>
    <w:lvl w:ilvl="3" w:tentative="0">
      <w:start w:val="0"/>
      <w:numFmt w:val="bullet"/>
      <w:lvlText w:val="•"/>
      <w:lvlJc w:val="left"/>
      <w:pPr>
        <w:ind w:left="2923" w:hanging="420"/>
      </w:pPr>
      <w:rPr>
        <w:rFonts w:hint="default"/>
        <w:lang w:val="zh-CN" w:eastAsia="zh-CN" w:bidi="zh-CN"/>
      </w:rPr>
    </w:lvl>
    <w:lvl w:ilvl="4" w:tentative="0">
      <w:start w:val="0"/>
      <w:numFmt w:val="bullet"/>
      <w:lvlText w:val="•"/>
      <w:lvlJc w:val="left"/>
      <w:pPr>
        <w:ind w:left="3935" w:hanging="420"/>
      </w:pPr>
      <w:rPr>
        <w:rFonts w:hint="default"/>
        <w:lang w:val="zh-CN" w:eastAsia="zh-CN" w:bidi="zh-CN"/>
      </w:rPr>
    </w:lvl>
    <w:lvl w:ilvl="5" w:tentative="0">
      <w:start w:val="0"/>
      <w:numFmt w:val="bullet"/>
      <w:lvlText w:val="•"/>
      <w:lvlJc w:val="left"/>
      <w:pPr>
        <w:ind w:left="4947" w:hanging="420"/>
      </w:pPr>
      <w:rPr>
        <w:rFonts w:hint="default"/>
        <w:lang w:val="zh-CN" w:eastAsia="zh-CN" w:bidi="zh-CN"/>
      </w:rPr>
    </w:lvl>
    <w:lvl w:ilvl="6" w:tentative="0">
      <w:start w:val="0"/>
      <w:numFmt w:val="bullet"/>
      <w:lvlText w:val="•"/>
      <w:lvlJc w:val="left"/>
      <w:pPr>
        <w:ind w:left="5958" w:hanging="420"/>
      </w:pPr>
      <w:rPr>
        <w:rFonts w:hint="default"/>
        <w:lang w:val="zh-CN" w:eastAsia="zh-CN" w:bidi="zh-CN"/>
      </w:rPr>
    </w:lvl>
    <w:lvl w:ilvl="7" w:tentative="0">
      <w:start w:val="0"/>
      <w:numFmt w:val="bullet"/>
      <w:lvlText w:val="•"/>
      <w:lvlJc w:val="left"/>
      <w:pPr>
        <w:ind w:left="6970" w:hanging="420"/>
      </w:pPr>
      <w:rPr>
        <w:rFonts w:hint="default"/>
        <w:lang w:val="zh-CN" w:eastAsia="zh-CN" w:bidi="zh-CN"/>
      </w:rPr>
    </w:lvl>
    <w:lvl w:ilvl="8" w:tentative="0">
      <w:start w:val="0"/>
      <w:numFmt w:val="bullet"/>
      <w:lvlText w:val="•"/>
      <w:lvlJc w:val="left"/>
      <w:pPr>
        <w:ind w:left="7982" w:hanging="420"/>
      </w:pPr>
      <w:rPr>
        <w:rFonts w:hint="default"/>
        <w:lang w:val="zh-CN" w:eastAsia="zh-CN" w:bidi="zh-CN"/>
      </w:rPr>
    </w:lvl>
  </w:abstractNum>
  <w:abstractNum w:abstractNumId="3">
    <w:nsid w:val="67E0A683"/>
    <w:multiLevelType w:val="singleLevel"/>
    <w:tmpl w:val="67E0A683"/>
    <w:lvl w:ilvl="0" w:tentative="0">
      <w:start w:val="1"/>
      <w:numFmt w:val="decimal"/>
      <w:suff w:val="nothing"/>
      <w:lvlText w:val="%1、"/>
      <w:lvlJc w:val="left"/>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4"/>
  <w:bordersDoNotSurroundHeader w:val="0"/>
  <w:bordersDoNotSurroundFooter w:val="0"/>
  <w:documentProtection w:enforcement="0"/>
  <w:defaultTabStop w:val="719"/>
  <w:drawingGridHorizontalSpacing w:val="11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UxMzM3NWIyMmZiZTQ3YjMyODVhZTAxNGQ4YzE1NzUifQ=="/>
  </w:docVars>
  <w:rsids>
    <w:rsidRoot w:val="00B3397F"/>
    <w:rsid w:val="00012DE2"/>
    <w:rsid w:val="0002221B"/>
    <w:rsid w:val="00023E47"/>
    <w:rsid w:val="00025BE6"/>
    <w:rsid w:val="00032693"/>
    <w:rsid w:val="0004310F"/>
    <w:rsid w:val="00046437"/>
    <w:rsid w:val="000625C9"/>
    <w:rsid w:val="00070B81"/>
    <w:rsid w:val="000911DF"/>
    <w:rsid w:val="00093686"/>
    <w:rsid w:val="000A3D92"/>
    <w:rsid w:val="000A6FAC"/>
    <w:rsid w:val="000B24C9"/>
    <w:rsid w:val="000C2CC5"/>
    <w:rsid w:val="000C4189"/>
    <w:rsid w:val="000C5712"/>
    <w:rsid w:val="000C5E62"/>
    <w:rsid w:val="000C704E"/>
    <w:rsid w:val="000F5B3C"/>
    <w:rsid w:val="000F77C6"/>
    <w:rsid w:val="001013E8"/>
    <w:rsid w:val="0011177B"/>
    <w:rsid w:val="00115508"/>
    <w:rsid w:val="00117EE1"/>
    <w:rsid w:val="001219B7"/>
    <w:rsid w:val="00122DEE"/>
    <w:rsid w:val="0012718B"/>
    <w:rsid w:val="00145E0F"/>
    <w:rsid w:val="00150176"/>
    <w:rsid w:val="00155B06"/>
    <w:rsid w:val="00161F01"/>
    <w:rsid w:val="00162A3F"/>
    <w:rsid w:val="00177326"/>
    <w:rsid w:val="001838C9"/>
    <w:rsid w:val="0018428C"/>
    <w:rsid w:val="0019581C"/>
    <w:rsid w:val="001A4C7C"/>
    <w:rsid w:val="001A65D3"/>
    <w:rsid w:val="001A7822"/>
    <w:rsid w:val="001B260B"/>
    <w:rsid w:val="001B3667"/>
    <w:rsid w:val="001D777B"/>
    <w:rsid w:val="001D7908"/>
    <w:rsid w:val="001F00D3"/>
    <w:rsid w:val="001F0BB2"/>
    <w:rsid w:val="001F5C1B"/>
    <w:rsid w:val="001F6CE3"/>
    <w:rsid w:val="00220774"/>
    <w:rsid w:val="00220D66"/>
    <w:rsid w:val="00222589"/>
    <w:rsid w:val="00225B28"/>
    <w:rsid w:val="0023349B"/>
    <w:rsid w:val="00235E7F"/>
    <w:rsid w:val="00237F99"/>
    <w:rsid w:val="00256319"/>
    <w:rsid w:val="00257706"/>
    <w:rsid w:val="00270E00"/>
    <w:rsid w:val="00271852"/>
    <w:rsid w:val="002823BD"/>
    <w:rsid w:val="00285827"/>
    <w:rsid w:val="00287934"/>
    <w:rsid w:val="0029787B"/>
    <w:rsid w:val="00297A55"/>
    <w:rsid w:val="002B7D7B"/>
    <w:rsid w:val="002C2992"/>
    <w:rsid w:val="002C3B6E"/>
    <w:rsid w:val="002D57F5"/>
    <w:rsid w:val="002F5AD8"/>
    <w:rsid w:val="00302749"/>
    <w:rsid w:val="00306523"/>
    <w:rsid w:val="0031289C"/>
    <w:rsid w:val="00312977"/>
    <w:rsid w:val="00321136"/>
    <w:rsid w:val="00326B50"/>
    <w:rsid w:val="0033134C"/>
    <w:rsid w:val="00337EBF"/>
    <w:rsid w:val="003422DC"/>
    <w:rsid w:val="0035655F"/>
    <w:rsid w:val="003622DF"/>
    <w:rsid w:val="00366D86"/>
    <w:rsid w:val="0036756C"/>
    <w:rsid w:val="00374210"/>
    <w:rsid w:val="00374EA5"/>
    <w:rsid w:val="00376FB6"/>
    <w:rsid w:val="0038351D"/>
    <w:rsid w:val="0038498A"/>
    <w:rsid w:val="00384F97"/>
    <w:rsid w:val="00392786"/>
    <w:rsid w:val="00393717"/>
    <w:rsid w:val="003A015F"/>
    <w:rsid w:val="003B07AF"/>
    <w:rsid w:val="003B4882"/>
    <w:rsid w:val="003D284F"/>
    <w:rsid w:val="003D2D3C"/>
    <w:rsid w:val="003D6121"/>
    <w:rsid w:val="003F11A8"/>
    <w:rsid w:val="00400486"/>
    <w:rsid w:val="004018EF"/>
    <w:rsid w:val="00403204"/>
    <w:rsid w:val="00407DDE"/>
    <w:rsid w:val="004138EC"/>
    <w:rsid w:val="00420F67"/>
    <w:rsid w:val="004213CE"/>
    <w:rsid w:val="0042580B"/>
    <w:rsid w:val="00432E43"/>
    <w:rsid w:val="00437AEC"/>
    <w:rsid w:val="004478E7"/>
    <w:rsid w:val="004617C2"/>
    <w:rsid w:val="00475ED8"/>
    <w:rsid w:val="00482869"/>
    <w:rsid w:val="00484266"/>
    <w:rsid w:val="00495CD2"/>
    <w:rsid w:val="00495D0A"/>
    <w:rsid w:val="00496EAE"/>
    <w:rsid w:val="004B38B8"/>
    <w:rsid w:val="004B3C1E"/>
    <w:rsid w:val="004C1576"/>
    <w:rsid w:val="004C1913"/>
    <w:rsid w:val="004C3B63"/>
    <w:rsid w:val="004E5DE4"/>
    <w:rsid w:val="004E63D5"/>
    <w:rsid w:val="004E785C"/>
    <w:rsid w:val="004F2085"/>
    <w:rsid w:val="004F3A44"/>
    <w:rsid w:val="004F5012"/>
    <w:rsid w:val="004F6227"/>
    <w:rsid w:val="005041FE"/>
    <w:rsid w:val="00506103"/>
    <w:rsid w:val="005064D5"/>
    <w:rsid w:val="00516B16"/>
    <w:rsid w:val="005204C1"/>
    <w:rsid w:val="00530D42"/>
    <w:rsid w:val="00532196"/>
    <w:rsid w:val="0055252A"/>
    <w:rsid w:val="005562E9"/>
    <w:rsid w:val="00564C20"/>
    <w:rsid w:val="00594555"/>
    <w:rsid w:val="005961F6"/>
    <w:rsid w:val="00596C1C"/>
    <w:rsid w:val="00597CEB"/>
    <w:rsid w:val="005A4984"/>
    <w:rsid w:val="005B0AE0"/>
    <w:rsid w:val="005C093D"/>
    <w:rsid w:val="005D57D0"/>
    <w:rsid w:val="005E1B0A"/>
    <w:rsid w:val="005E6102"/>
    <w:rsid w:val="005F3445"/>
    <w:rsid w:val="005F62DD"/>
    <w:rsid w:val="00600745"/>
    <w:rsid w:val="006016C1"/>
    <w:rsid w:val="006056AC"/>
    <w:rsid w:val="00610D29"/>
    <w:rsid w:val="006127D9"/>
    <w:rsid w:val="006155F9"/>
    <w:rsid w:val="00621AF1"/>
    <w:rsid w:val="006234C7"/>
    <w:rsid w:val="00623BA7"/>
    <w:rsid w:val="00632F16"/>
    <w:rsid w:val="00640DD2"/>
    <w:rsid w:val="00640E32"/>
    <w:rsid w:val="0064312D"/>
    <w:rsid w:val="006463AB"/>
    <w:rsid w:val="00666136"/>
    <w:rsid w:val="00675E20"/>
    <w:rsid w:val="006851E1"/>
    <w:rsid w:val="006912C4"/>
    <w:rsid w:val="006929AB"/>
    <w:rsid w:val="006949E2"/>
    <w:rsid w:val="0069574C"/>
    <w:rsid w:val="006979E3"/>
    <w:rsid w:val="006A0C41"/>
    <w:rsid w:val="006B0E72"/>
    <w:rsid w:val="006B2B4F"/>
    <w:rsid w:val="006B3C40"/>
    <w:rsid w:val="006D57DD"/>
    <w:rsid w:val="006D7829"/>
    <w:rsid w:val="006E3E2A"/>
    <w:rsid w:val="006E4094"/>
    <w:rsid w:val="00710803"/>
    <w:rsid w:val="00714B68"/>
    <w:rsid w:val="00720314"/>
    <w:rsid w:val="007243A8"/>
    <w:rsid w:val="0073190D"/>
    <w:rsid w:val="00735EA0"/>
    <w:rsid w:val="0073742C"/>
    <w:rsid w:val="007400DA"/>
    <w:rsid w:val="0074357A"/>
    <w:rsid w:val="00743D0F"/>
    <w:rsid w:val="0074662C"/>
    <w:rsid w:val="00755C03"/>
    <w:rsid w:val="00765B4C"/>
    <w:rsid w:val="00766D6C"/>
    <w:rsid w:val="00770AFE"/>
    <w:rsid w:val="007908CF"/>
    <w:rsid w:val="007908FC"/>
    <w:rsid w:val="007A4319"/>
    <w:rsid w:val="007B4C90"/>
    <w:rsid w:val="007B72AF"/>
    <w:rsid w:val="007C732B"/>
    <w:rsid w:val="007C7B46"/>
    <w:rsid w:val="007D6531"/>
    <w:rsid w:val="007E342E"/>
    <w:rsid w:val="007F260A"/>
    <w:rsid w:val="007F4AE5"/>
    <w:rsid w:val="007F62FB"/>
    <w:rsid w:val="007F756B"/>
    <w:rsid w:val="007F7622"/>
    <w:rsid w:val="00807832"/>
    <w:rsid w:val="0081516D"/>
    <w:rsid w:val="00815244"/>
    <w:rsid w:val="0081594D"/>
    <w:rsid w:val="00815A08"/>
    <w:rsid w:val="008355CC"/>
    <w:rsid w:val="0083587E"/>
    <w:rsid w:val="00840C3B"/>
    <w:rsid w:val="00862ED3"/>
    <w:rsid w:val="00867B04"/>
    <w:rsid w:val="008814B6"/>
    <w:rsid w:val="00881786"/>
    <w:rsid w:val="00884D72"/>
    <w:rsid w:val="008850EF"/>
    <w:rsid w:val="008910CF"/>
    <w:rsid w:val="008A2C87"/>
    <w:rsid w:val="008A3080"/>
    <w:rsid w:val="008B2001"/>
    <w:rsid w:val="008B5285"/>
    <w:rsid w:val="008C5E42"/>
    <w:rsid w:val="008D1F5D"/>
    <w:rsid w:val="008D49CD"/>
    <w:rsid w:val="008E6BE9"/>
    <w:rsid w:val="008F4B15"/>
    <w:rsid w:val="008F4F0E"/>
    <w:rsid w:val="00900F64"/>
    <w:rsid w:val="00901716"/>
    <w:rsid w:val="00901B83"/>
    <w:rsid w:val="00903AC3"/>
    <w:rsid w:val="00911C09"/>
    <w:rsid w:val="00923D7E"/>
    <w:rsid w:val="00923FB0"/>
    <w:rsid w:val="00936BFA"/>
    <w:rsid w:val="00943DD8"/>
    <w:rsid w:val="00945253"/>
    <w:rsid w:val="009458D6"/>
    <w:rsid w:val="009477C8"/>
    <w:rsid w:val="00950C87"/>
    <w:rsid w:val="00957087"/>
    <w:rsid w:val="0096506C"/>
    <w:rsid w:val="009662F5"/>
    <w:rsid w:val="0099603D"/>
    <w:rsid w:val="009976E0"/>
    <w:rsid w:val="009A448F"/>
    <w:rsid w:val="009A68CD"/>
    <w:rsid w:val="009B2060"/>
    <w:rsid w:val="009D68C8"/>
    <w:rsid w:val="009E3908"/>
    <w:rsid w:val="009F16FE"/>
    <w:rsid w:val="00A02DAB"/>
    <w:rsid w:val="00A03282"/>
    <w:rsid w:val="00A143CF"/>
    <w:rsid w:val="00A16A7C"/>
    <w:rsid w:val="00A229E8"/>
    <w:rsid w:val="00A26C11"/>
    <w:rsid w:val="00A34900"/>
    <w:rsid w:val="00A36958"/>
    <w:rsid w:val="00A4014D"/>
    <w:rsid w:val="00A5100B"/>
    <w:rsid w:val="00A5104C"/>
    <w:rsid w:val="00A536A9"/>
    <w:rsid w:val="00A57E5D"/>
    <w:rsid w:val="00A7082E"/>
    <w:rsid w:val="00A74E93"/>
    <w:rsid w:val="00A76D73"/>
    <w:rsid w:val="00A86433"/>
    <w:rsid w:val="00A86EF8"/>
    <w:rsid w:val="00A93983"/>
    <w:rsid w:val="00AA3076"/>
    <w:rsid w:val="00AA4D8E"/>
    <w:rsid w:val="00AA6916"/>
    <w:rsid w:val="00AB54AF"/>
    <w:rsid w:val="00AC0077"/>
    <w:rsid w:val="00AC2318"/>
    <w:rsid w:val="00AD5C4A"/>
    <w:rsid w:val="00AE4933"/>
    <w:rsid w:val="00AE550F"/>
    <w:rsid w:val="00AE582B"/>
    <w:rsid w:val="00AE58AA"/>
    <w:rsid w:val="00AF53B9"/>
    <w:rsid w:val="00B1115F"/>
    <w:rsid w:val="00B13459"/>
    <w:rsid w:val="00B15605"/>
    <w:rsid w:val="00B17C52"/>
    <w:rsid w:val="00B20281"/>
    <w:rsid w:val="00B223B0"/>
    <w:rsid w:val="00B271B9"/>
    <w:rsid w:val="00B3397F"/>
    <w:rsid w:val="00B3469D"/>
    <w:rsid w:val="00B372E7"/>
    <w:rsid w:val="00B43B6E"/>
    <w:rsid w:val="00B44A7B"/>
    <w:rsid w:val="00B45F4E"/>
    <w:rsid w:val="00B5571D"/>
    <w:rsid w:val="00B575A3"/>
    <w:rsid w:val="00B719AE"/>
    <w:rsid w:val="00B71CA3"/>
    <w:rsid w:val="00B871EF"/>
    <w:rsid w:val="00BA3B28"/>
    <w:rsid w:val="00BA7F18"/>
    <w:rsid w:val="00BB6E66"/>
    <w:rsid w:val="00BC1D4E"/>
    <w:rsid w:val="00BC2596"/>
    <w:rsid w:val="00BD5C69"/>
    <w:rsid w:val="00BD60F0"/>
    <w:rsid w:val="00BE27F9"/>
    <w:rsid w:val="00BE7FD1"/>
    <w:rsid w:val="00BF0720"/>
    <w:rsid w:val="00BF2410"/>
    <w:rsid w:val="00C0348D"/>
    <w:rsid w:val="00C13AC9"/>
    <w:rsid w:val="00C169BB"/>
    <w:rsid w:val="00C2726C"/>
    <w:rsid w:val="00C30ED4"/>
    <w:rsid w:val="00C32564"/>
    <w:rsid w:val="00C3701E"/>
    <w:rsid w:val="00C41285"/>
    <w:rsid w:val="00C444C9"/>
    <w:rsid w:val="00C46024"/>
    <w:rsid w:val="00C4671B"/>
    <w:rsid w:val="00C50DF2"/>
    <w:rsid w:val="00C55339"/>
    <w:rsid w:val="00C608BB"/>
    <w:rsid w:val="00C655B7"/>
    <w:rsid w:val="00C678EF"/>
    <w:rsid w:val="00C77325"/>
    <w:rsid w:val="00C94C48"/>
    <w:rsid w:val="00CA0D19"/>
    <w:rsid w:val="00CA2570"/>
    <w:rsid w:val="00CB0E98"/>
    <w:rsid w:val="00CB3164"/>
    <w:rsid w:val="00CB4877"/>
    <w:rsid w:val="00CB525A"/>
    <w:rsid w:val="00CD1C13"/>
    <w:rsid w:val="00CE3E6C"/>
    <w:rsid w:val="00CE7C39"/>
    <w:rsid w:val="00CF26C4"/>
    <w:rsid w:val="00D014D4"/>
    <w:rsid w:val="00D01FFA"/>
    <w:rsid w:val="00D03679"/>
    <w:rsid w:val="00D11004"/>
    <w:rsid w:val="00D1466D"/>
    <w:rsid w:val="00D159CD"/>
    <w:rsid w:val="00D16363"/>
    <w:rsid w:val="00D23803"/>
    <w:rsid w:val="00D35F21"/>
    <w:rsid w:val="00D40059"/>
    <w:rsid w:val="00D453E1"/>
    <w:rsid w:val="00D53918"/>
    <w:rsid w:val="00D6233C"/>
    <w:rsid w:val="00D62782"/>
    <w:rsid w:val="00D647FE"/>
    <w:rsid w:val="00D7146C"/>
    <w:rsid w:val="00D76F40"/>
    <w:rsid w:val="00D80D8A"/>
    <w:rsid w:val="00D81158"/>
    <w:rsid w:val="00D82EF2"/>
    <w:rsid w:val="00D83368"/>
    <w:rsid w:val="00DA0CCF"/>
    <w:rsid w:val="00DA6524"/>
    <w:rsid w:val="00DE7975"/>
    <w:rsid w:val="00DF12B1"/>
    <w:rsid w:val="00DF29A6"/>
    <w:rsid w:val="00DF31D7"/>
    <w:rsid w:val="00DF400D"/>
    <w:rsid w:val="00DF40AE"/>
    <w:rsid w:val="00DF6F6D"/>
    <w:rsid w:val="00E1323C"/>
    <w:rsid w:val="00E26B79"/>
    <w:rsid w:val="00E26BE4"/>
    <w:rsid w:val="00E27B80"/>
    <w:rsid w:val="00E34FD1"/>
    <w:rsid w:val="00E42C5E"/>
    <w:rsid w:val="00E47F55"/>
    <w:rsid w:val="00E66C9B"/>
    <w:rsid w:val="00E74A32"/>
    <w:rsid w:val="00E80A7D"/>
    <w:rsid w:val="00E82BBD"/>
    <w:rsid w:val="00E846E0"/>
    <w:rsid w:val="00E93CC7"/>
    <w:rsid w:val="00E94F1F"/>
    <w:rsid w:val="00EB3155"/>
    <w:rsid w:val="00EB44C1"/>
    <w:rsid w:val="00EB77F2"/>
    <w:rsid w:val="00EC1B64"/>
    <w:rsid w:val="00ED22E2"/>
    <w:rsid w:val="00EE4EE3"/>
    <w:rsid w:val="00F022BB"/>
    <w:rsid w:val="00F03EC4"/>
    <w:rsid w:val="00F04041"/>
    <w:rsid w:val="00F158CB"/>
    <w:rsid w:val="00F210BF"/>
    <w:rsid w:val="00F23C8C"/>
    <w:rsid w:val="00F34EB2"/>
    <w:rsid w:val="00F45515"/>
    <w:rsid w:val="00F50200"/>
    <w:rsid w:val="00F5479A"/>
    <w:rsid w:val="00F556A7"/>
    <w:rsid w:val="00F62889"/>
    <w:rsid w:val="00F634C3"/>
    <w:rsid w:val="00F67B3C"/>
    <w:rsid w:val="00F75D1A"/>
    <w:rsid w:val="00F85076"/>
    <w:rsid w:val="00F869F7"/>
    <w:rsid w:val="00F91F67"/>
    <w:rsid w:val="00FA5459"/>
    <w:rsid w:val="00FB3DA9"/>
    <w:rsid w:val="00FC4DB7"/>
    <w:rsid w:val="00FD083B"/>
    <w:rsid w:val="00FF08C4"/>
    <w:rsid w:val="01161381"/>
    <w:rsid w:val="01185ECE"/>
    <w:rsid w:val="015275B6"/>
    <w:rsid w:val="015C3F54"/>
    <w:rsid w:val="01DF5C17"/>
    <w:rsid w:val="01F42D45"/>
    <w:rsid w:val="021C29C7"/>
    <w:rsid w:val="02DB6B5E"/>
    <w:rsid w:val="02F11CBA"/>
    <w:rsid w:val="039254AF"/>
    <w:rsid w:val="03A8499E"/>
    <w:rsid w:val="040D545E"/>
    <w:rsid w:val="04651E19"/>
    <w:rsid w:val="049A5E25"/>
    <w:rsid w:val="04B07C45"/>
    <w:rsid w:val="04BA42A4"/>
    <w:rsid w:val="04BE18FF"/>
    <w:rsid w:val="04D53301"/>
    <w:rsid w:val="04D91065"/>
    <w:rsid w:val="04E279FE"/>
    <w:rsid w:val="05AE5A5F"/>
    <w:rsid w:val="05B31DD1"/>
    <w:rsid w:val="0606354F"/>
    <w:rsid w:val="061668A7"/>
    <w:rsid w:val="063335C8"/>
    <w:rsid w:val="063902ED"/>
    <w:rsid w:val="064B2CB0"/>
    <w:rsid w:val="06540256"/>
    <w:rsid w:val="06563088"/>
    <w:rsid w:val="066F2B47"/>
    <w:rsid w:val="067D0B55"/>
    <w:rsid w:val="06B94569"/>
    <w:rsid w:val="06CE1DB6"/>
    <w:rsid w:val="06F55595"/>
    <w:rsid w:val="071C08E4"/>
    <w:rsid w:val="074505CE"/>
    <w:rsid w:val="075E75DE"/>
    <w:rsid w:val="07BE295A"/>
    <w:rsid w:val="07D4164E"/>
    <w:rsid w:val="07ED2710"/>
    <w:rsid w:val="080B0974"/>
    <w:rsid w:val="080D690E"/>
    <w:rsid w:val="08487F22"/>
    <w:rsid w:val="08841460"/>
    <w:rsid w:val="088E63CD"/>
    <w:rsid w:val="089E4100"/>
    <w:rsid w:val="08A96637"/>
    <w:rsid w:val="08DE433E"/>
    <w:rsid w:val="09150170"/>
    <w:rsid w:val="09367B0A"/>
    <w:rsid w:val="0A112FC9"/>
    <w:rsid w:val="0A5E78F5"/>
    <w:rsid w:val="0AB45767"/>
    <w:rsid w:val="0B7A075E"/>
    <w:rsid w:val="0B837613"/>
    <w:rsid w:val="0B9B2C79"/>
    <w:rsid w:val="0BE550F8"/>
    <w:rsid w:val="0C0B7609"/>
    <w:rsid w:val="0CE31CD6"/>
    <w:rsid w:val="0CF9251D"/>
    <w:rsid w:val="0D025749"/>
    <w:rsid w:val="0D7D62E4"/>
    <w:rsid w:val="0DA11FD2"/>
    <w:rsid w:val="0DA16476"/>
    <w:rsid w:val="0E3C7F4D"/>
    <w:rsid w:val="0E563D90"/>
    <w:rsid w:val="0E7A6795"/>
    <w:rsid w:val="0E7C302F"/>
    <w:rsid w:val="0E802B47"/>
    <w:rsid w:val="0EA92958"/>
    <w:rsid w:val="0EBD2E3C"/>
    <w:rsid w:val="0EFD1B4C"/>
    <w:rsid w:val="0F8349EB"/>
    <w:rsid w:val="0FAE7605"/>
    <w:rsid w:val="0FBF4992"/>
    <w:rsid w:val="0FC2353E"/>
    <w:rsid w:val="10142F30"/>
    <w:rsid w:val="109B53FF"/>
    <w:rsid w:val="10C1473A"/>
    <w:rsid w:val="10CA1840"/>
    <w:rsid w:val="11290BEB"/>
    <w:rsid w:val="112B3EB6"/>
    <w:rsid w:val="11445DEA"/>
    <w:rsid w:val="118020ED"/>
    <w:rsid w:val="11825F05"/>
    <w:rsid w:val="119E52F8"/>
    <w:rsid w:val="11B00614"/>
    <w:rsid w:val="11C646FD"/>
    <w:rsid w:val="11CC3396"/>
    <w:rsid w:val="11EC2115"/>
    <w:rsid w:val="121B104C"/>
    <w:rsid w:val="127B7736"/>
    <w:rsid w:val="12A13E9E"/>
    <w:rsid w:val="12D129F6"/>
    <w:rsid w:val="13DA6E56"/>
    <w:rsid w:val="13E96E59"/>
    <w:rsid w:val="13FA4B37"/>
    <w:rsid w:val="144162BD"/>
    <w:rsid w:val="148D2BE7"/>
    <w:rsid w:val="149A59CD"/>
    <w:rsid w:val="14A81853"/>
    <w:rsid w:val="14FA3491"/>
    <w:rsid w:val="15180758"/>
    <w:rsid w:val="152C2AC9"/>
    <w:rsid w:val="153217E6"/>
    <w:rsid w:val="153636F6"/>
    <w:rsid w:val="1565422D"/>
    <w:rsid w:val="15B837A7"/>
    <w:rsid w:val="165410C6"/>
    <w:rsid w:val="167E2A17"/>
    <w:rsid w:val="17375756"/>
    <w:rsid w:val="17865BF1"/>
    <w:rsid w:val="180A0D7A"/>
    <w:rsid w:val="18142990"/>
    <w:rsid w:val="185C1EE0"/>
    <w:rsid w:val="18983549"/>
    <w:rsid w:val="18A476B6"/>
    <w:rsid w:val="18C13529"/>
    <w:rsid w:val="19375EE1"/>
    <w:rsid w:val="19952B52"/>
    <w:rsid w:val="1A073B6B"/>
    <w:rsid w:val="1A165AF6"/>
    <w:rsid w:val="1A265FD0"/>
    <w:rsid w:val="1A3B730B"/>
    <w:rsid w:val="1A8B2040"/>
    <w:rsid w:val="1AB9289E"/>
    <w:rsid w:val="1B312400"/>
    <w:rsid w:val="1B69456A"/>
    <w:rsid w:val="1C2A5889"/>
    <w:rsid w:val="1C3F4F02"/>
    <w:rsid w:val="1C47468D"/>
    <w:rsid w:val="1D1A39D7"/>
    <w:rsid w:val="1D550B09"/>
    <w:rsid w:val="1D5F77B4"/>
    <w:rsid w:val="1D9769ED"/>
    <w:rsid w:val="1DCB4CC4"/>
    <w:rsid w:val="1DDE5E8A"/>
    <w:rsid w:val="1EE2069D"/>
    <w:rsid w:val="1EEF2D4B"/>
    <w:rsid w:val="1F136351"/>
    <w:rsid w:val="1F972E5B"/>
    <w:rsid w:val="1FBE2801"/>
    <w:rsid w:val="1FE97CC8"/>
    <w:rsid w:val="20256A93"/>
    <w:rsid w:val="20337402"/>
    <w:rsid w:val="203756B1"/>
    <w:rsid w:val="2068723A"/>
    <w:rsid w:val="20914128"/>
    <w:rsid w:val="20AC0025"/>
    <w:rsid w:val="20B6593D"/>
    <w:rsid w:val="20D8406B"/>
    <w:rsid w:val="20EC1FAD"/>
    <w:rsid w:val="210448FA"/>
    <w:rsid w:val="212A1A22"/>
    <w:rsid w:val="212C3E51"/>
    <w:rsid w:val="219536BB"/>
    <w:rsid w:val="219E6AFD"/>
    <w:rsid w:val="21A1039B"/>
    <w:rsid w:val="225B2C40"/>
    <w:rsid w:val="22710E72"/>
    <w:rsid w:val="22846C8B"/>
    <w:rsid w:val="229257DC"/>
    <w:rsid w:val="22BD4395"/>
    <w:rsid w:val="23021FFA"/>
    <w:rsid w:val="235002CB"/>
    <w:rsid w:val="23953F30"/>
    <w:rsid w:val="239A7798"/>
    <w:rsid w:val="23BD525C"/>
    <w:rsid w:val="23BE3486"/>
    <w:rsid w:val="23E10F23"/>
    <w:rsid w:val="24001A35"/>
    <w:rsid w:val="244C7EBC"/>
    <w:rsid w:val="24B65F0C"/>
    <w:rsid w:val="253119E4"/>
    <w:rsid w:val="25A2237E"/>
    <w:rsid w:val="25B276F2"/>
    <w:rsid w:val="260F158A"/>
    <w:rsid w:val="26265313"/>
    <w:rsid w:val="2641214D"/>
    <w:rsid w:val="26B80661"/>
    <w:rsid w:val="26EA4592"/>
    <w:rsid w:val="2701028C"/>
    <w:rsid w:val="27160EE4"/>
    <w:rsid w:val="273C6363"/>
    <w:rsid w:val="27A56716"/>
    <w:rsid w:val="28133675"/>
    <w:rsid w:val="284321AC"/>
    <w:rsid w:val="284E2ACA"/>
    <w:rsid w:val="286756CF"/>
    <w:rsid w:val="289B3D96"/>
    <w:rsid w:val="289C18BC"/>
    <w:rsid w:val="28EE2ACB"/>
    <w:rsid w:val="28EE46F8"/>
    <w:rsid w:val="29133D20"/>
    <w:rsid w:val="296028EA"/>
    <w:rsid w:val="2A305EC5"/>
    <w:rsid w:val="2A467D32"/>
    <w:rsid w:val="2ABE2D10"/>
    <w:rsid w:val="2ABE3D6C"/>
    <w:rsid w:val="2ADC2444"/>
    <w:rsid w:val="2AEA2557"/>
    <w:rsid w:val="2B5B442E"/>
    <w:rsid w:val="2BAA2CF4"/>
    <w:rsid w:val="2BCA5146"/>
    <w:rsid w:val="2BF51A0F"/>
    <w:rsid w:val="2C6D66B3"/>
    <w:rsid w:val="2CAB26CA"/>
    <w:rsid w:val="2CDE6947"/>
    <w:rsid w:val="2CFC0B7C"/>
    <w:rsid w:val="2D2811CA"/>
    <w:rsid w:val="2D2E7971"/>
    <w:rsid w:val="2D726292"/>
    <w:rsid w:val="2D811081"/>
    <w:rsid w:val="2E2760CC"/>
    <w:rsid w:val="2E311896"/>
    <w:rsid w:val="2E974C38"/>
    <w:rsid w:val="2EAB4607"/>
    <w:rsid w:val="2EB55486"/>
    <w:rsid w:val="2EB80AAC"/>
    <w:rsid w:val="2ED33B5E"/>
    <w:rsid w:val="2EEE1CB8"/>
    <w:rsid w:val="2F036A3C"/>
    <w:rsid w:val="2FC17E5A"/>
    <w:rsid w:val="2FEB68A0"/>
    <w:rsid w:val="303B5A87"/>
    <w:rsid w:val="3112592F"/>
    <w:rsid w:val="312406A1"/>
    <w:rsid w:val="31434FCB"/>
    <w:rsid w:val="31516607"/>
    <w:rsid w:val="31741628"/>
    <w:rsid w:val="318C581A"/>
    <w:rsid w:val="31ED0CE4"/>
    <w:rsid w:val="31EF0CAF"/>
    <w:rsid w:val="31F32E1D"/>
    <w:rsid w:val="3229655F"/>
    <w:rsid w:val="327F64D7"/>
    <w:rsid w:val="32E91BA2"/>
    <w:rsid w:val="32EA7F38"/>
    <w:rsid w:val="3330583A"/>
    <w:rsid w:val="33865643"/>
    <w:rsid w:val="338A536B"/>
    <w:rsid w:val="34621C0C"/>
    <w:rsid w:val="348C4512"/>
    <w:rsid w:val="34CA204E"/>
    <w:rsid w:val="35220BDC"/>
    <w:rsid w:val="35230DB1"/>
    <w:rsid w:val="352A556C"/>
    <w:rsid w:val="355D38A8"/>
    <w:rsid w:val="355D5567"/>
    <w:rsid w:val="358A2463"/>
    <w:rsid w:val="35A149B6"/>
    <w:rsid w:val="3602615E"/>
    <w:rsid w:val="36260A17"/>
    <w:rsid w:val="36273AD2"/>
    <w:rsid w:val="37A60062"/>
    <w:rsid w:val="38126ED6"/>
    <w:rsid w:val="389C3213"/>
    <w:rsid w:val="38C32644"/>
    <w:rsid w:val="38DD3F57"/>
    <w:rsid w:val="38E86591"/>
    <w:rsid w:val="38F30EB7"/>
    <w:rsid w:val="38F727F5"/>
    <w:rsid w:val="391312FA"/>
    <w:rsid w:val="397B3AEC"/>
    <w:rsid w:val="39933657"/>
    <w:rsid w:val="39AD0219"/>
    <w:rsid w:val="39BA6046"/>
    <w:rsid w:val="39BC3B6C"/>
    <w:rsid w:val="39D07613"/>
    <w:rsid w:val="3A1635B7"/>
    <w:rsid w:val="3A540249"/>
    <w:rsid w:val="3A8D72B7"/>
    <w:rsid w:val="3AA33E7D"/>
    <w:rsid w:val="3ADA6DA0"/>
    <w:rsid w:val="3ADE7B13"/>
    <w:rsid w:val="3AEA64B7"/>
    <w:rsid w:val="3B1D4814"/>
    <w:rsid w:val="3B3874BA"/>
    <w:rsid w:val="3B631647"/>
    <w:rsid w:val="3B742225"/>
    <w:rsid w:val="3B7C13C3"/>
    <w:rsid w:val="3BA95BE8"/>
    <w:rsid w:val="3C0A4F90"/>
    <w:rsid w:val="3C3814A4"/>
    <w:rsid w:val="3C6E4EC6"/>
    <w:rsid w:val="3C9F50B9"/>
    <w:rsid w:val="3CA64660"/>
    <w:rsid w:val="3CA95C03"/>
    <w:rsid w:val="3D3E3AA5"/>
    <w:rsid w:val="3DAF1FFC"/>
    <w:rsid w:val="3DDC22F1"/>
    <w:rsid w:val="3DDD7B13"/>
    <w:rsid w:val="3DEE4511"/>
    <w:rsid w:val="3E304F16"/>
    <w:rsid w:val="3E3B7AD9"/>
    <w:rsid w:val="3E543927"/>
    <w:rsid w:val="3E75253C"/>
    <w:rsid w:val="3E810BA8"/>
    <w:rsid w:val="3EC03465"/>
    <w:rsid w:val="3FA52D38"/>
    <w:rsid w:val="3FA729CC"/>
    <w:rsid w:val="40185875"/>
    <w:rsid w:val="406E1939"/>
    <w:rsid w:val="40D41CB0"/>
    <w:rsid w:val="40FE4A6B"/>
    <w:rsid w:val="41453026"/>
    <w:rsid w:val="418C767C"/>
    <w:rsid w:val="41B25C9F"/>
    <w:rsid w:val="41DC38CA"/>
    <w:rsid w:val="41DE664A"/>
    <w:rsid w:val="421F738E"/>
    <w:rsid w:val="424D4684"/>
    <w:rsid w:val="42927B60"/>
    <w:rsid w:val="42B5384F"/>
    <w:rsid w:val="42D45235"/>
    <w:rsid w:val="42E27EF3"/>
    <w:rsid w:val="42F500EF"/>
    <w:rsid w:val="43016A94"/>
    <w:rsid w:val="43810C02"/>
    <w:rsid w:val="43B43356"/>
    <w:rsid w:val="43CC17DD"/>
    <w:rsid w:val="43E35021"/>
    <w:rsid w:val="44045442"/>
    <w:rsid w:val="446C5B13"/>
    <w:rsid w:val="44721F60"/>
    <w:rsid w:val="44A04284"/>
    <w:rsid w:val="453579B5"/>
    <w:rsid w:val="453D394F"/>
    <w:rsid w:val="45E36925"/>
    <w:rsid w:val="46113492"/>
    <w:rsid w:val="467A1417"/>
    <w:rsid w:val="46E26BDC"/>
    <w:rsid w:val="46E55FFC"/>
    <w:rsid w:val="46FF153C"/>
    <w:rsid w:val="472C5C91"/>
    <w:rsid w:val="47A45CA0"/>
    <w:rsid w:val="47A95A8E"/>
    <w:rsid w:val="47FD3CCE"/>
    <w:rsid w:val="48912EFC"/>
    <w:rsid w:val="48A028AB"/>
    <w:rsid w:val="49144504"/>
    <w:rsid w:val="494B2817"/>
    <w:rsid w:val="49535B70"/>
    <w:rsid w:val="4A38723F"/>
    <w:rsid w:val="4AAC4D70"/>
    <w:rsid w:val="4ABA469F"/>
    <w:rsid w:val="4AC04654"/>
    <w:rsid w:val="4AEB57D0"/>
    <w:rsid w:val="4B137364"/>
    <w:rsid w:val="4B3A2B43"/>
    <w:rsid w:val="4B8F11C1"/>
    <w:rsid w:val="4BD80A1F"/>
    <w:rsid w:val="4C871DB8"/>
    <w:rsid w:val="4CF5766A"/>
    <w:rsid w:val="4D4B1038"/>
    <w:rsid w:val="4DF6443C"/>
    <w:rsid w:val="4DFC7E45"/>
    <w:rsid w:val="4E456DEE"/>
    <w:rsid w:val="4EEA009F"/>
    <w:rsid w:val="4F222D2C"/>
    <w:rsid w:val="4F550FB9"/>
    <w:rsid w:val="4F8158C1"/>
    <w:rsid w:val="4FDF015D"/>
    <w:rsid w:val="50595646"/>
    <w:rsid w:val="50B13C5E"/>
    <w:rsid w:val="50BE6CC4"/>
    <w:rsid w:val="50C7131D"/>
    <w:rsid w:val="51234675"/>
    <w:rsid w:val="514069D9"/>
    <w:rsid w:val="518E3BE9"/>
    <w:rsid w:val="51B12DE8"/>
    <w:rsid w:val="51CD3884"/>
    <w:rsid w:val="51DF14E9"/>
    <w:rsid w:val="527032EE"/>
    <w:rsid w:val="52E7774F"/>
    <w:rsid w:val="534500AF"/>
    <w:rsid w:val="537137C2"/>
    <w:rsid w:val="5378405B"/>
    <w:rsid w:val="537A2677"/>
    <w:rsid w:val="540B4634"/>
    <w:rsid w:val="545E2385"/>
    <w:rsid w:val="545F7ABE"/>
    <w:rsid w:val="54A51E99"/>
    <w:rsid w:val="54B24092"/>
    <w:rsid w:val="55171D5C"/>
    <w:rsid w:val="555E46D6"/>
    <w:rsid w:val="55AA54D6"/>
    <w:rsid w:val="55C277F8"/>
    <w:rsid w:val="55CC40CB"/>
    <w:rsid w:val="56073F6A"/>
    <w:rsid w:val="567535C9"/>
    <w:rsid w:val="56A91802"/>
    <w:rsid w:val="56C9609A"/>
    <w:rsid w:val="57155B30"/>
    <w:rsid w:val="571D7046"/>
    <w:rsid w:val="58291497"/>
    <w:rsid w:val="584B45E2"/>
    <w:rsid w:val="586963ED"/>
    <w:rsid w:val="58713534"/>
    <w:rsid w:val="58904F59"/>
    <w:rsid w:val="58BE7DF3"/>
    <w:rsid w:val="58FA38F4"/>
    <w:rsid w:val="591C636A"/>
    <w:rsid w:val="59855E75"/>
    <w:rsid w:val="59B85667"/>
    <w:rsid w:val="59C53F20"/>
    <w:rsid w:val="5A4841E7"/>
    <w:rsid w:val="5AC01285"/>
    <w:rsid w:val="5AC468CD"/>
    <w:rsid w:val="5AEB5B05"/>
    <w:rsid w:val="5B146880"/>
    <w:rsid w:val="5B412C47"/>
    <w:rsid w:val="5B4B2B4A"/>
    <w:rsid w:val="5B5E462C"/>
    <w:rsid w:val="5BFB00CD"/>
    <w:rsid w:val="5C0F27F2"/>
    <w:rsid w:val="5C7543D7"/>
    <w:rsid w:val="5D325D70"/>
    <w:rsid w:val="5D3927B1"/>
    <w:rsid w:val="5D4D3138"/>
    <w:rsid w:val="5D6D4FFA"/>
    <w:rsid w:val="5E9D7B78"/>
    <w:rsid w:val="5F097C3F"/>
    <w:rsid w:val="5F15112E"/>
    <w:rsid w:val="5F3A775F"/>
    <w:rsid w:val="5F6F7D51"/>
    <w:rsid w:val="5F97219B"/>
    <w:rsid w:val="5FAF36A8"/>
    <w:rsid w:val="5FB55B8B"/>
    <w:rsid w:val="5FE61EA8"/>
    <w:rsid w:val="60AF76D8"/>
    <w:rsid w:val="60DA29A7"/>
    <w:rsid w:val="612F4A65"/>
    <w:rsid w:val="61306A6A"/>
    <w:rsid w:val="619B0950"/>
    <w:rsid w:val="61D177D3"/>
    <w:rsid w:val="61E47C3E"/>
    <w:rsid w:val="6249498E"/>
    <w:rsid w:val="626A06D4"/>
    <w:rsid w:val="62CD7CFD"/>
    <w:rsid w:val="62DE4A11"/>
    <w:rsid w:val="62FC5F2D"/>
    <w:rsid w:val="63500CFE"/>
    <w:rsid w:val="6362733D"/>
    <w:rsid w:val="63C90CAC"/>
    <w:rsid w:val="64613280"/>
    <w:rsid w:val="64744EC0"/>
    <w:rsid w:val="647F2ED4"/>
    <w:rsid w:val="64B36731"/>
    <w:rsid w:val="64D4595F"/>
    <w:rsid w:val="64DB6A5A"/>
    <w:rsid w:val="65744A4C"/>
    <w:rsid w:val="658904F7"/>
    <w:rsid w:val="659358B4"/>
    <w:rsid w:val="65B05485"/>
    <w:rsid w:val="66603CC9"/>
    <w:rsid w:val="668F7D8F"/>
    <w:rsid w:val="66E53E53"/>
    <w:rsid w:val="672D2F96"/>
    <w:rsid w:val="679851E6"/>
    <w:rsid w:val="67E4235D"/>
    <w:rsid w:val="683046E3"/>
    <w:rsid w:val="68307350"/>
    <w:rsid w:val="68C72350"/>
    <w:rsid w:val="68E52FBC"/>
    <w:rsid w:val="693B5A85"/>
    <w:rsid w:val="694220A7"/>
    <w:rsid w:val="695057D5"/>
    <w:rsid w:val="698735C3"/>
    <w:rsid w:val="699A0A60"/>
    <w:rsid w:val="69F83EBB"/>
    <w:rsid w:val="6AED430D"/>
    <w:rsid w:val="6B0E40EF"/>
    <w:rsid w:val="6B1742C9"/>
    <w:rsid w:val="6B3B6738"/>
    <w:rsid w:val="6BE648F5"/>
    <w:rsid w:val="6C4631F8"/>
    <w:rsid w:val="6C4813A1"/>
    <w:rsid w:val="6C705F80"/>
    <w:rsid w:val="6C924135"/>
    <w:rsid w:val="6CFC0D9E"/>
    <w:rsid w:val="6D124CFE"/>
    <w:rsid w:val="6D2174DF"/>
    <w:rsid w:val="6D9739CD"/>
    <w:rsid w:val="6DA060E2"/>
    <w:rsid w:val="6DA31B2C"/>
    <w:rsid w:val="6DA44A31"/>
    <w:rsid w:val="6DD90C85"/>
    <w:rsid w:val="6E1618FF"/>
    <w:rsid w:val="6E7F2DDF"/>
    <w:rsid w:val="6E843F52"/>
    <w:rsid w:val="6EA6211A"/>
    <w:rsid w:val="6EFE645C"/>
    <w:rsid w:val="6F192753"/>
    <w:rsid w:val="6F4A6975"/>
    <w:rsid w:val="6F896D7B"/>
    <w:rsid w:val="6FD93562"/>
    <w:rsid w:val="703379DD"/>
    <w:rsid w:val="703A6FBE"/>
    <w:rsid w:val="704E4817"/>
    <w:rsid w:val="70787AE6"/>
    <w:rsid w:val="70CF030F"/>
    <w:rsid w:val="70EF40B1"/>
    <w:rsid w:val="71062962"/>
    <w:rsid w:val="711D243B"/>
    <w:rsid w:val="71641BC4"/>
    <w:rsid w:val="71AA14A3"/>
    <w:rsid w:val="722310F2"/>
    <w:rsid w:val="72253C9E"/>
    <w:rsid w:val="72536115"/>
    <w:rsid w:val="72C07522"/>
    <w:rsid w:val="72DF3E4C"/>
    <w:rsid w:val="72E72D01"/>
    <w:rsid w:val="72F70696"/>
    <w:rsid w:val="7338355D"/>
    <w:rsid w:val="73ED44FE"/>
    <w:rsid w:val="73F5028C"/>
    <w:rsid w:val="73F55CDD"/>
    <w:rsid w:val="74377F90"/>
    <w:rsid w:val="748C0004"/>
    <w:rsid w:val="74982505"/>
    <w:rsid w:val="74AA2238"/>
    <w:rsid w:val="750168B0"/>
    <w:rsid w:val="752244C4"/>
    <w:rsid w:val="7566733B"/>
    <w:rsid w:val="75794C4E"/>
    <w:rsid w:val="759E1D9D"/>
    <w:rsid w:val="75BA46FD"/>
    <w:rsid w:val="762A3631"/>
    <w:rsid w:val="76B43AC8"/>
    <w:rsid w:val="76CA4A19"/>
    <w:rsid w:val="76CB7891"/>
    <w:rsid w:val="771B48C8"/>
    <w:rsid w:val="779D7034"/>
    <w:rsid w:val="77A92C7B"/>
    <w:rsid w:val="77B8087C"/>
    <w:rsid w:val="77F24622"/>
    <w:rsid w:val="785C7CED"/>
    <w:rsid w:val="78BD078C"/>
    <w:rsid w:val="78C0202A"/>
    <w:rsid w:val="790C34C1"/>
    <w:rsid w:val="792B0C62"/>
    <w:rsid w:val="79462CE7"/>
    <w:rsid w:val="79A13C0A"/>
    <w:rsid w:val="79E41D48"/>
    <w:rsid w:val="7A187C44"/>
    <w:rsid w:val="7A1C14E2"/>
    <w:rsid w:val="7A5D209E"/>
    <w:rsid w:val="7A7B4D00"/>
    <w:rsid w:val="7A8552D9"/>
    <w:rsid w:val="7ABB4E67"/>
    <w:rsid w:val="7ACD6C80"/>
    <w:rsid w:val="7AD87AFF"/>
    <w:rsid w:val="7AE61CC6"/>
    <w:rsid w:val="7B1C5567"/>
    <w:rsid w:val="7B4E7DC1"/>
    <w:rsid w:val="7BF35738"/>
    <w:rsid w:val="7BFC6A24"/>
    <w:rsid w:val="7C887303"/>
    <w:rsid w:val="7C8A69BC"/>
    <w:rsid w:val="7CA103C5"/>
    <w:rsid w:val="7CD662C0"/>
    <w:rsid w:val="7CF14EA8"/>
    <w:rsid w:val="7D330604"/>
    <w:rsid w:val="7D636AC5"/>
    <w:rsid w:val="7D6F2271"/>
    <w:rsid w:val="7D7913CC"/>
    <w:rsid w:val="7DBD7562"/>
    <w:rsid w:val="7DD42E10"/>
    <w:rsid w:val="7DFD27F0"/>
    <w:rsid w:val="7DFF7712"/>
    <w:rsid w:val="7E413C0D"/>
    <w:rsid w:val="7E4B4A8C"/>
    <w:rsid w:val="7EB42631"/>
    <w:rsid w:val="7EDA355B"/>
    <w:rsid w:val="7EEF66AB"/>
    <w:rsid w:val="7F101E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0" w:name="caption"/>
    <w:lsdException w:qFormat="1" w:uiPriority="0" w:semiHidden="0"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 w:hAnsi="仿宋" w:eastAsia="仿宋" w:cs="仿宋"/>
      <w:sz w:val="22"/>
      <w:szCs w:val="22"/>
      <w:lang w:val="zh-CN" w:eastAsia="zh-CN" w:bidi="zh-CN"/>
    </w:rPr>
  </w:style>
  <w:style w:type="paragraph" w:styleId="3">
    <w:name w:val="heading 1"/>
    <w:basedOn w:val="1"/>
    <w:next w:val="1"/>
    <w:link w:val="46"/>
    <w:qFormat/>
    <w:uiPriority w:val="0"/>
    <w:pPr>
      <w:keepNext/>
      <w:keepLines/>
      <w:autoSpaceDE/>
      <w:autoSpaceDN/>
      <w:spacing w:before="340" w:after="330" w:line="576" w:lineRule="auto"/>
      <w:jc w:val="both"/>
      <w:outlineLvl w:val="0"/>
    </w:pPr>
    <w:rPr>
      <w:rFonts w:ascii="Calibri" w:hAnsi="Calibri" w:eastAsia="宋体" w:cs="Times New Roman"/>
      <w:b/>
      <w:bCs/>
      <w:kern w:val="44"/>
      <w:sz w:val="44"/>
      <w:szCs w:val="44"/>
      <w:lang w:val="en-US" w:bidi="ar-SA"/>
    </w:rPr>
  </w:style>
  <w:style w:type="paragraph" w:styleId="4">
    <w:name w:val="heading 2"/>
    <w:basedOn w:val="1"/>
    <w:next w:val="1"/>
    <w:link w:val="47"/>
    <w:qFormat/>
    <w:uiPriority w:val="0"/>
    <w:pPr>
      <w:keepNext/>
      <w:keepLines/>
      <w:autoSpaceDE/>
      <w:autoSpaceDN/>
      <w:spacing w:line="560" w:lineRule="exact"/>
      <w:jc w:val="both"/>
      <w:outlineLvl w:val="1"/>
    </w:pPr>
    <w:rPr>
      <w:rFonts w:ascii="Cambria" w:hAnsi="Cambria" w:eastAsia="宋体" w:cs="Times New Roman"/>
      <w:b/>
      <w:bCs/>
      <w:kern w:val="2"/>
      <w:sz w:val="32"/>
      <w:szCs w:val="32"/>
      <w:lang w:val="en-US" w:bidi="ar-SA"/>
    </w:rPr>
  </w:style>
  <w:style w:type="paragraph" w:styleId="5">
    <w:name w:val="heading 3"/>
    <w:basedOn w:val="1"/>
    <w:next w:val="1"/>
    <w:link w:val="48"/>
    <w:qFormat/>
    <w:uiPriority w:val="0"/>
    <w:pPr>
      <w:keepNext/>
      <w:keepLines/>
      <w:autoSpaceDE/>
      <w:autoSpaceDN/>
      <w:spacing w:before="260" w:after="260" w:line="413" w:lineRule="auto"/>
      <w:jc w:val="both"/>
      <w:outlineLvl w:val="2"/>
    </w:pPr>
    <w:rPr>
      <w:rFonts w:ascii="Calibri" w:hAnsi="Calibri" w:eastAsia="宋体" w:cs="Times New Roman"/>
      <w:b/>
      <w:bCs/>
      <w:kern w:val="2"/>
      <w:sz w:val="32"/>
      <w:szCs w:val="32"/>
      <w:lang w:val="en-US" w:bidi="ar-SA"/>
    </w:rPr>
  </w:style>
  <w:style w:type="paragraph" w:styleId="6">
    <w:name w:val="heading 4"/>
    <w:basedOn w:val="1"/>
    <w:next w:val="1"/>
    <w:link w:val="63"/>
    <w:qFormat/>
    <w:uiPriority w:val="0"/>
    <w:pPr>
      <w:keepNext/>
      <w:keepLines/>
      <w:autoSpaceDE/>
      <w:autoSpaceDN/>
      <w:spacing w:before="280" w:after="290" w:line="372" w:lineRule="auto"/>
      <w:jc w:val="both"/>
      <w:outlineLvl w:val="3"/>
    </w:pPr>
    <w:rPr>
      <w:rFonts w:ascii="Cambria" w:hAnsi="Cambria" w:eastAsia="宋体" w:cs="Times New Roman"/>
      <w:b/>
      <w:bCs/>
      <w:kern w:val="2"/>
      <w:sz w:val="28"/>
      <w:szCs w:val="28"/>
      <w:lang w:val="en-US" w:bidi="ar-SA"/>
    </w:rPr>
  </w:style>
  <w:style w:type="paragraph" w:styleId="7">
    <w:name w:val="heading 5"/>
    <w:basedOn w:val="1"/>
    <w:next w:val="1"/>
    <w:link w:val="64"/>
    <w:qFormat/>
    <w:uiPriority w:val="0"/>
    <w:pPr>
      <w:keepNext/>
      <w:keepLines/>
      <w:autoSpaceDE/>
      <w:autoSpaceDN/>
      <w:spacing w:before="280" w:after="290" w:line="372" w:lineRule="auto"/>
      <w:jc w:val="both"/>
      <w:outlineLvl w:val="4"/>
    </w:pPr>
    <w:rPr>
      <w:rFonts w:ascii="Calibri" w:hAnsi="Calibri" w:eastAsia="宋体" w:cs="Times New Roman"/>
      <w:b/>
      <w:bCs/>
      <w:kern w:val="2"/>
      <w:sz w:val="28"/>
      <w:szCs w:val="28"/>
      <w:lang w:val="en-US" w:bidi="ar-SA"/>
    </w:rPr>
  </w:style>
  <w:style w:type="paragraph" w:styleId="8">
    <w:name w:val="heading 6"/>
    <w:basedOn w:val="1"/>
    <w:next w:val="1"/>
    <w:link w:val="65"/>
    <w:qFormat/>
    <w:uiPriority w:val="0"/>
    <w:pPr>
      <w:keepNext/>
      <w:keepLines/>
      <w:autoSpaceDE/>
      <w:autoSpaceDN/>
      <w:spacing w:before="240" w:after="64" w:line="317" w:lineRule="auto"/>
      <w:jc w:val="both"/>
      <w:outlineLvl w:val="5"/>
    </w:pPr>
    <w:rPr>
      <w:rFonts w:ascii="Cambria" w:hAnsi="Cambria" w:eastAsia="宋体" w:cs="Times New Roman"/>
      <w:b/>
      <w:bCs/>
      <w:kern w:val="2"/>
      <w:sz w:val="24"/>
      <w:szCs w:val="24"/>
      <w:lang w:val="en-US" w:bidi="ar-SA"/>
    </w:rPr>
  </w:style>
  <w:style w:type="paragraph" w:styleId="9">
    <w:name w:val="heading 7"/>
    <w:basedOn w:val="1"/>
    <w:next w:val="1"/>
    <w:link w:val="66"/>
    <w:qFormat/>
    <w:uiPriority w:val="0"/>
    <w:pPr>
      <w:keepNext/>
      <w:keepLines/>
      <w:autoSpaceDE/>
      <w:autoSpaceDN/>
      <w:spacing w:before="240" w:after="64" w:line="317" w:lineRule="auto"/>
      <w:jc w:val="both"/>
      <w:outlineLvl w:val="6"/>
    </w:pPr>
    <w:rPr>
      <w:rFonts w:ascii="Calibri" w:hAnsi="Calibri" w:eastAsia="宋体" w:cs="Times New Roman"/>
      <w:b/>
      <w:bCs/>
      <w:kern w:val="2"/>
      <w:sz w:val="24"/>
      <w:szCs w:val="24"/>
      <w:lang w:val="en-US" w:bidi="ar-SA"/>
    </w:rPr>
  </w:style>
  <w:style w:type="paragraph" w:styleId="10">
    <w:name w:val="heading 8"/>
    <w:basedOn w:val="1"/>
    <w:next w:val="1"/>
    <w:link w:val="67"/>
    <w:qFormat/>
    <w:uiPriority w:val="0"/>
    <w:pPr>
      <w:keepNext/>
      <w:keepLines/>
      <w:autoSpaceDE/>
      <w:autoSpaceDN/>
      <w:spacing w:before="240" w:after="64" w:line="317" w:lineRule="auto"/>
      <w:jc w:val="both"/>
      <w:outlineLvl w:val="7"/>
    </w:pPr>
    <w:rPr>
      <w:rFonts w:ascii="Cambria" w:hAnsi="Cambria" w:eastAsia="宋体" w:cs="Times New Roman"/>
      <w:kern w:val="2"/>
      <w:sz w:val="24"/>
      <w:szCs w:val="24"/>
      <w:lang w:val="en-US" w:bidi="ar-SA"/>
    </w:rPr>
  </w:style>
  <w:style w:type="paragraph" w:styleId="11">
    <w:name w:val="heading 9"/>
    <w:basedOn w:val="1"/>
    <w:next w:val="1"/>
    <w:link w:val="68"/>
    <w:qFormat/>
    <w:uiPriority w:val="0"/>
    <w:pPr>
      <w:keepNext/>
      <w:keepLines/>
      <w:autoSpaceDE/>
      <w:autoSpaceDN/>
      <w:spacing w:before="240" w:after="64" w:line="317" w:lineRule="auto"/>
      <w:jc w:val="both"/>
      <w:outlineLvl w:val="8"/>
    </w:pPr>
    <w:rPr>
      <w:rFonts w:ascii="Cambria" w:hAnsi="Cambria" w:eastAsia="宋体" w:cs="Times New Roman"/>
      <w:kern w:val="2"/>
      <w:sz w:val="21"/>
      <w:szCs w:val="21"/>
      <w:lang w:val="en-US" w:bidi="ar-SA"/>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unhideWhenUsed/>
    <w:qFormat/>
    <w:uiPriority w:val="0"/>
    <w:pPr>
      <w:ind w:left="200" w:leftChars="200" w:hanging="200" w:hangingChars="200"/>
    </w:pPr>
    <w:rPr>
      <w:sz w:val="28"/>
    </w:rPr>
  </w:style>
  <w:style w:type="paragraph" w:styleId="12">
    <w:name w:val="toc 7"/>
    <w:basedOn w:val="1"/>
    <w:next w:val="1"/>
    <w:unhideWhenUsed/>
    <w:qFormat/>
    <w:uiPriority w:val="39"/>
    <w:pPr>
      <w:autoSpaceDE/>
      <w:autoSpaceDN/>
      <w:ind w:left="2520" w:leftChars="1200"/>
      <w:jc w:val="both"/>
    </w:pPr>
    <w:rPr>
      <w:rFonts w:asciiTheme="minorHAnsi" w:hAnsiTheme="minorHAnsi" w:eastAsiaTheme="minorEastAsia" w:cstheme="minorBidi"/>
      <w:kern w:val="2"/>
      <w:sz w:val="21"/>
      <w:lang w:val="en-US" w:bidi="ar-SA"/>
    </w:rPr>
  </w:style>
  <w:style w:type="paragraph" w:styleId="13">
    <w:name w:val="Document Map"/>
    <w:basedOn w:val="1"/>
    <w:link w:val="85"/>
    <w:qFormat/>
    <w:uiPriority w:val="0"/>
    <w:pPr>
      <w:shd w:val="clear" w:color="auto" w:fill="000080"/>
      <w:autoSpaceDE/>
      <w:autoSpaceDN/>
      <w:jc w:val="both"/>
    </w:pPr>
    <w:rPr>
      <w:rFonts w:ascii="Times New Roman" w:hAnsi="Times New Roman" w:eastAsia="宋体" w:cs="Times New Roman"/>
      <w:sz w:val="20"/>
      <w:szCs w:val="24"/>
      <w:shd w:val="clear" w:color="auto" w:fill="000080"/>
      <w:lang w:val="en-US" w:bidi="ar-SA"/>
    </w:rPr>
  </w:style>
  <w:style w:type="paragraph" w:styleId="14">
    <w:name w:val="annotation text"/>
    <w:basedOn w:val="1"/>
    <w:link w:val="49"/>
    <w:unhideWhenUsed/>
    <w:qFormat/>
    <w:uiPriority w:val="0"/>
  </w:style>
  <w:style w:type="paragraph" w:styleId="15">
    <w:name w:val="Body Text"/>
    <w:basedOn w:val="1"/>
    <w:next w:val="1"/>
    <w:link w:val="50"/>
    <w:qFormat/>
    <w:uiPriority w:val="0"/>
    <w:rPr>
      <w:sz w:val="24"/>
      <w:szCs w:val="24"/>
    </w:rPr>
  </w:style>
  <w:style w:type="paragraph" w:styleId="16">
    <w:name w:val="Body Text Indent"/>
    <w:basedOn w:val="1"/>
    <w:unhideWhenUsed/>
    <w:qFormat/>
    <w:uiPriority w:val="99"/>
    <w:pPr>
      <w:ind w:firstLine="980" w:firstLineChars="350"/>
    </w:pPr>
    <w:rPr>
      <w:rFonts w:eastAsia="宋体"/>
      <w:szCs w:val="20"/>
    </w:rPr>
  </w:style>
  <w:style w:type="paragraph" w:styleId="17">
    <w:name w:val="index 4"/>
    <w:basedOn w:val="1"/>
    <w:next w:val="1"/>
    <w:qFormat/>
    <w:uiPriority w:val="0"/>
    <w:pPr>
      <w:autoSpaceDE/>
      <w:autoSpaceDN/>
      <w:ind w:left="600" w:leftChars="600"/>
      <w:jc w:val="both"/>
    </w:pPr>
    <w:rPr>
      <w:rFonts w:ascii="Times New Roman" w:hAnsi="Times New Roman" w:eastAsia="宋体" w:cs="Times New Roman"/>
      <w:kern w:val="2"/>
      <w:sz w:val="21"/>
      <w:szCs w:val="24"/>
      <w:lang w:val="en-US" w:bidi="ar-SA"/>
    </w:rPr>
  </w:style>
  <w:style w:type="paragraph" w:styleId="18">
    <w:name w:val="toc 5"/>
    <w:basedOn w:val="1"/>
    <w:next w:val="1"/>
    <w:qFormat/>
    <w:uiPriority w:val="39"/>
    <w:pPr>
      <w:tabs>
        <w:tab w:val="right" w:leader="dot" w:pos="8296"/>
      </w:tabs>
      <w:autoSpaceDE/>
      <w:autoSpaceDN/>
      <w:ind w:left="1050" w:leftChars="500"/>
      <w:jc w:val="both"/>
    </w:pPr>
    <w:rPr>
      <w:rFonts w:ascii="Calibri" w:hAnsi="Calibri" w:eastAsia="宋体" w:cs="Times New Roman"/>
      <w:kern w:val="2"/>
      <w:sz w:val="21"/>
      <w:lang w:val="en-US" w:bidi="ar-SA"/>
    </w:rPr>
  </w:style>
  <w:style w:type="paragraph" w:styleId="19">
    <w:name w:val="toc 3"/>
    <w:basedOn w:val="1"/>
    <w:next w:val="1"/>
    <w:qFormat/>
    <w:uiPriority w:val="39"/>
    <w:pPr>
      <w:autoSpaceDE/>
      <w:autoSpaceDN/>
      <w:ind w:left="840" w:leftChars="400"/>
      <w:jc w:val="both"/>
    </w:pPr>
    <w:rPr>
      <w:rFonts w:ascii="Calibri" w:hAnsi="Calibri" w:eastAsia="宋体" w:cs="Times New Roman"/>
      <w:kern w:val="2"/>
      <w:sz w:val="21"/>
      <w:lang w:val="en-US" w:bidi="ar-SA"/>
    </w:rPr>
  </w:style>
  <w:style w:type="paragraph" w:styleId="20">
    <w:name w:val="Plain Text"/>
    <w:basedOn w:val="1"/>
    <w:next w:val="6"/>
    <w:link w:val="90"/>
    <w:qFormat/>
    <w:uiPriority w:val="0"/>
    <w:pPr>
      <w:autoSpaceDE/>
      <w:autoSpaceDN/>
      <w:jc w:val="both"/>
    </w:pPr>
    <w:rPr>
      <w:rFonts w:ascii="宋体" w:hAnsi="Courier New" w:eastAsia="宋体" w:cs="Courier New"/>
      <w:kern w:val="2"/>
      <w:sz w:val="21"/>
      <w:szCs w:val="21"/>
      <w:lang w:val="en-US" w:bidi="ar-SA"/>
    </w:rPr>
  </w:style>
  <w:style w:type="paragraph" w:styleId="21">
    <w:name w:val="toc 8"/>
    <w:basedOn w:val="1"/>
    <w:next w:val="1"/>
    <w:unhideWhenUsed/>
    <w:qFormat/>
    <w:uiPriority w:val="39"/>
    <w:pPr>
      <w:autoSpaceDE/>
      <w:autoSpaceDN/>
      <w:ind w:left="2940" w:leftChars="1400"/>
      <w:jc w:val="both"/>
    </w:pPr>
    <w:rPr>
      <w:rFonts w:asciiTheme="minorHAnsi" w:hAnsiTheme="minorHAnsi" w:eastAsiaTheme="minorEastAsia" w:cstheme="minorBidi"/>
      <w:kern w:val="2"/>
      <w:sz w:val="21"/>
      <w:lang w:val="en-US" w:bidi="ar-SA"/>
    </w:rPr>
  </w:style>
  <w:style w:type="paragraph" w:styleId="22">
    <w:name w:val="Date"/>
    <w:basedOn w:val="1"/>
    <w:next w:val="1"/>
    <w:link w:val="86"/>
    <w:qFormat/>
    <w:uiPriority w:val="0"/>
    <w:pPr>
      <w:autoSpaceDE/>
      <w:autoSpaceDN/>
      <w:ind w:left="100" w:leftChars="2500"/>
      <w:jc w:val="both"/>
    </w:pPr>
    <w:rPr>
      <w:rFonts w:ascii="宋体" w:hAnsi="Times New Roman" w:eastAsia="宋体" w:cs="Times New Roman"/>
      <w:sz w:val="28"/>
      <w:szCs w:val="20"/>
      <w:lang w:val="en-US" w:bidi="ar-SA"/>
    </w:rPr>
  </w:style>
  <w:style w:type="paragraph" w:styleId="23">
    <w:name w:val="Body Text Indent 2"/>
    <w:basedOn w:val="1"/>
    <w:link w:val="88"/>
    <w:qFormat/>
    <w:uiPriority w:val="0"/>
    <w:pPr>
      <w:autoSpaceDE/>
      <w:autoSpaceDN/>
      <w:spacing w:after="120" w:line="480" w:lineRule="auto"/>
      <w:ind w:left="420" w:leftChars="200"/>
      <w:jc w:val="both"/>
    </w:pPr>
    <w:rPr>
      <w:rFonts w:ascii="Times New Roman" w:hAnsi="Times New Roman" w:eastAsia="宋体" w:cs="Times New Roman"/>
      <w:kern w:val="2"/>
      <w:sz w:val="24"/>
      <w:szCs w:val="24"/>
      <w:lang w:val="en-US" w:bidi="ar-SA"/>
    </w:rPr>
  </w:style>
  <w:style w:type="paragraph" w:styleId="24">
    <w:name w:val="Balloon Text"/>
    <w:basedOn w:val="1"/>
    <w:link w:val="51"/>
    <w:unhideWhenUsed/>
    <w:qFormat/>
    <w:uiPriority w:val="0"/>
    <w:rPr>
      <w:sz w:val="18"/>
      <w:szCs w:val="18"/>
    </w:rPr>
  </w:style>
  <w:style w:type="paragraph" w:styleId="25">
    <w:name w:val="footer"/>
    <w:basedOn w:val="1"/>
    <w:link w:val="52"/>
    <w:unhideWhenUsed/>
    <w:qFormat/>
    <w:uiPriority w:val="99"/>
    <w:pPr>
      <w:tabs>
        <w:tab w:val="center" w:pos="4153"/>
        <w:tab w:val="right" w:pos="8306"/>
      </w:tabs>
      <w:snapToGrid w:val="0"/>
    </w:pPr>
    <w:rPr>
      <w:sz w:val="18"/>
      <w:szCs w:val="18"/>
    </w:rPr>
  </w:style>
  <w:style w:type="paragraph" w:styleId="26">
    <w:name w:val="header"/>
    <w:basedOn w:val="1"/>
    <w:link w:val="53"/>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unhideWhenUsed/>
    <w:qFormat/>
    <w:uiPriority w:val="39"/>
    <w:pPr>
      <w:autoSpaceDE/>
      <w:autoSpaceDN/>
      <w:jc w:val="both"/>
    </w:pPr>
    <w:rPr>
      <w:rFonts w:asciiTheme="minorHAnsi" w:hAnsiTheme="minorHAnsi" w:eastAsiaTheme="minorEastAsia" w:cstheme="minorBidi"/>
      <w:kern w:val="2"/>
      <w:sz w:val="21"/>
      <w:lang w:val="en-US" w:bidi="ar-SA"/>
    </w:rPr>
  </w:style>
  <w:style w:type="paragraph" w:styleId="28">
    <w:name w:val="toc 4"/>
    <w:basedOn w:val="1"/>
    <w:next w:val="1"/>
    <w:qFormat/>
    <w:uiPriority w:val="39"/>
    <w:pPr>
      <w:tabs>
        <w:tab w:val="left" w:pos="1890"/>
        <w:tab w:val="right" w:leader="dot" w:pos="8296"/>
      </w:tabs>
      <w:autoSpaceDE/>
      <w:autoSpaceDN/>
      <w:ind w:left="630" w:leftChars="300"/>
      <w:jc w:val="both"/>
    </w:pPr>
    <w:rPr>
      <w:rFonts w:ascii="Calibri" w:hAnsi="Calibri" w:eastAsia="宋体" w:cs="Times New Roman"/>
      <w:kern w:val="2"/>
      <w:sz w:val="21"/>
      <w:lang w:val="en-US" w:bidi="ar-SA"/>
    </w:rPr>
  </w:style>
  <w:style w:type="paragraph" w:styleId="29">
    <w:name w:val="Subtitle"/>
    <w:basedOn w:val="1"/>
    <w:next w:val="1"/>
    <w:link w:val="84"/>
    <w:qFormat/>
    <w:uiPriority w:val="0"/>
    <w:pPr>
      <w:autoSpaceDE/>
      <w:autoSpaceDN/>
      <w:spacing w:before="240" w:after="60" w:line="312" w:lineRule="auto"/>
      <w:jc w:val="center"/>
      <w:outlineLvl w:val="1"/>
    </w:pPr>
    <w:rPr>
      <w:rFonts w:ascii="Cambria" w:hAnsi="Cambria" w:eastAsia="宋体" w:cs="Times New Roman"/>
      <w:b/>
      <w:bCs/>
      <w:kern w:val="28"/>
      <w:sz w:val="32"/>
      <w:szCs w:val="32"/>
      <w:lang w:val="en-US" w:bidi="ar-SA"/>
    </w:rPr>
  </w:style>
  <w:style w:type="paragraph" w:styleId="30">
    <w:name w:val="toc 6"/>
    <w:basedOn w:val="1"/>
    <w:next w:val="1"/>
    <w:unhideWhenUsed/>
    <w:qFormat/>
    <w:uiPriority w:val="39"/>
    <w:pPr>
      <w:autoSpaceDE/>
      <w:autoSpaceDN/>
      <w:ind w:left="2100" w:leftChars="1000"/>
      <w:jc w:val="both"/>
    </w:pPr>
    <w:rPr>
      <w:rFonts w:asciiTheme="minorHAnsi" w:hAnsiTheme="minorHAnsi" w:eastAsiaTheme="minorEastAsia" w:cstheme="minorBidi"/>
      <w:kern w:val="2"/>
      <w:sz w:val="21"/>
      <w:lang w:val="en-US" w:bidi="ar-SA"/>
    </w:rPr>
  </w:style>
  <w:style w:type="paragraph" w:styleId="31">
    <w:name w:val="Body Text Indent 3"/>
    <w:basedOn w:val="1"/>
    <w:link w:val="101"/>
    <w:semiHidden/>
    <w:unhideWhenUsed/>
    <w:qFormat/>
    <w:uiPriority w:val="99"/>
    <w:pPr>
      <w:spacing w:after="120"/>
      <w:ind w:left="420" w:leftChars="200"/>
    </w:pPr>
    <w:rPr>
      <w:sz w:val="16"/>
      <w:szCs w:val="16"/>
    </w:rPr>
  </w:style>
  <w:style w:type="paragraph" w:styleId="32">
    <w:name w:val="toc 2"/>
    <w:basedOn w:val="1"/>
    <w:next w:val="1"/>
    <w:qFormat/>
    <w:uiPriority w:val="39"/>
    <w:pPr>
      <w:autoSpaceDE/>
      <w:autoSpaceDN/>
      <w:ind w:left="420" w:leftChars="200"/>
      <w:jc w:val="both"/>
    </w:pPr>
    <w:rPr>
      <w:rFonts w:ascii="宋体" w:hAnsi="Times New Roman" w:eastAsia="宋体" w:cs="Times New Roman"/>
      <w:b/>
      <w:kern w:val="2"/>
      <w:sz w:val="28"/>
      <w:szCs w:val="20"/>
      <w:lang w:val="en-US" w:bidi="ar-SA"/>
    </w:rPr>
  </w:style>
  <w:style w:type="paragraph" w:styleId="33">
    <w:name w:val="toc 9"/>
    <w:basedOn w:val="1"/>
    <w:next w:val="1"/>
    <w:unhideWhenUsed/>
    <w:qFormat/>
    <w:uiPriority w:val="39"/>
    <w:pPr>
      <w:autoSpaceDE/>
      <w:autoSpaceDN/>
      <w:ind w:left="3360" w:leftChars="1600"/>
      <w:jc w:val="both"/>
    </w:pPr>
    <w:rPr>
      <w:rFonts w:asciiTheme="minorHAnsi" w:hAnsiTheme="minorHAnsi" w:eastAsiaTheme="minorEastAsia" w:cstheme="minorBidi"/>
      <w:kern w:val="2"/>
      <w:sz w:val="21"/>
      <w:lang w:val="en-US" w:bidi="ar-SA"/>
    </w:rPr>
  </w:style>
  <w:style w:type="paragraph" w:styleId="34">
    <w:name w:val="Normal (Web)"/>
    <w:basedOn w:val="1"/>
    <w:unhideWhenUsed/>
    <w:qFormat/>
    <w:uiPriority w:val="0"/>
    <w:rPr>
      <w:sz w:val="24"/>
    </w:rPr>
  </w:style>
  <w:style w:type="paragraph" w:styleId="35">
    <w:name w:val="Title"/>
    <w:basedOn w:val="1"/>
    <w:next w:val="1"/>
    <w:link w:val="87"/>
    <w:qFormat/>
    <w:uiPriority w:val="0"/>
    <w:pPr>
      <w:autoSpaceDE/>
      <w:autoSpaceDN/>
      <w:spacing w:before="240" w:after="60"/>
      <w:jc w:val="center"/>
      <w:outlineLvl w:val="0"/>
    </w:pPr>
    <w:rPr>
      <w:rFonts w:ascii="Cambria" w:hAnsi="Cambria" w:eastAsia="宋体" w:cs="Times New Roman"/>
      <w:b/>
      <w:bCs/>
      <w:kern w:val="2"/>
      <w:sz w:val="32"/>
      <w:szCs w:val="32"/>
      <w:lang w:val="en-US" w:bidi="ar-SA"/>
    </w:rPr>
  </w:style>
  <w:style w:type="paragraph" w:styleId="36">
    <w:name w:val="annotation subject"/>
    <w:basedOn w:val="14"/>
    <w:next w:val="14"/>
    <w:link w:val="89"/>
    <w:qFormat/>
    <w:uiPriority w:val="0"/>
    <w:pPr>
      <w:autoSpaceDE/>
      <w:autoSpaceDN/>
    </w:pPr>
    <w:rPr>
      <w:rFonts w:ascii="宋体" w:hAnsi="Times New Roman" w:eastAsia="宋体" w:cs="Times New Roman"/>
      <w:b/>
      <w:bCs/>
      <w:sz w:val="28"/>
      <w:szCs w:val="20"/>
      <w:lang w:val="en-US" w:bidi="ar-SA"/>
    </w:rPr>
  </w:style>
  <w:style w:type="paragraph" w:styleId="37">
    <w:name w:val="Body Text First Indent 2"/>
    <w:basedOn w:val="16"/>
    <w:unhideWhenUsed/>
    <w:qFormat/>
    <w:uiPriority w:val="99"/>
    <w:pPr>
      <w:spacing w:after="120"/>
      <w:ind w:left="420" w:leftChars="200" w:firstLine="420" w:firstLineChars="200"/>
    </w:pPr>
    <w:rPr>
      <w:rFonts w:ascii="Times New Roman" w:hAnsi="Times New Roman"/>
      <w:szCs w:val="24"/>
    </w:rPr>
  </w:style>
  <w:style w:type="table" w:styleId="39">
    <w:name w:val="Table Grid"/>
    <w:basedOn w:val="3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Emphasis"/>
    <w:qFormat/>
    <w:uiPriority w:val="0"/>
    <w:rPr>
      <w:rFonts w:ascii="Times New Roman" w:hAnsi="Times New Roman" w:eastAsia="宋体" w:cs="Times New Roman"/>
      <w:i/>
      <w:iCs/>
    </w:rPr>
  </w:style>
  <w:style w:type="character" w:styleId="42">
    <w:name w:val="Hyperlink"/>
    <w:qFormat/>
    <w:uiPriority w:val="99"/>
    <w:rPr>
      <w:rFonts w:cs="Times New Roman"/>
      <w:color w:val="0000FF"/>
      <w:u w:val="single"/>
    </w:rPr>
  </w:style>
  <w:style w:type="character" w:styleId="43">
    <w:name w:val="annotation reference"/>
    <w:basedOn w:val="40"/>
    <w:unhideWhenUsed/>
    <w:qFormat/>
    <w:uiPriority w:val="0"/>
    <w:rPr>
      <w:sz w:val="21"/>
      <w:szCs w:val="21"/>
    </w:rPr>
  </w:style>
  <w:style w:type="paragraph" w:customStyle="1" w:styleId="44">
    <w:name w:val="表格文字"/>
    <w:basedOn w:val="15"/>
    <w:autoRedefine/>
    <w:qFormat/>
    <w:uiPriority w:val="0"/>
    <w:pPr>
      <w:spacing w:before="25" w:after="25"/>
    </w:pPr>
    <w:rPr>
      <w:bCs/>
      <w:spacing w:val="10"/>
      <w:szCs w:val="20"/>
    </w:rPr>
  </w:style>
  <w:style w:type="paragraph" w:customStyle="1" w:styleId="45">
    <w:name w:val="目录 21"/>
    <w:basedOn w:val="1"/>
    <w:next w:val="1"/>
    <w:qFormat/>
    <w:uiPriority w:val="0"/>
    <w:pPr>
      <w:spacing w:before="100" w:beforeAutospacing="1" w:after="100" w:afterAutospacing="1"/>
      <w:ind w:left="420" w:leftChars="200"/>
    </w:pPr>
  </w:style>
  <w:style w:type="character" w:customStyle="1" w:styleId="46">
    <w:name w:val="标题 1 字符"/>
    <w:basedOn w:val="40"/>
    <w:link w:val="3"/>
    <w:qFormat/>
    <w:uiPriority w:val="0"/>
    <w:rPr>
      <w:rFonts w:ascii="Calibri" w:hAnsi="Calibri"/>
      <w:b/>
      <w:bCs/>
      <w:kern w:val="44"/>
      <w:sz w:val="44"/>
      <w:szCs w:val="44"/>
    </w:rPr>
  </w:style>
  <w:style w:type="character" w:customStyle="1" w:styleId="47">
    <w:name w:val="标题 2 字符"/>
    <w:basedOn w:val="40"/>
    <w:link w:val="4"/>
    <w:qFormat/>
    <w:uiPriority w:val="0"/>
    <w:rPr>
      <w:rFonts w:ascii="Cambria" w:hAnsi="Cambria"/>
      <w:b/>
      <w:bCs/>
      <w:kern w:val="2"/>
      <w:sz w:val="32"/>
      <w:szCs w:val="32"/>
    </w:rPr>
  </w:style>
  <w:style w:type="character" w:customStyle="1" w:styleId="48">
    <w:name w:val="标题 3 字符"/>
    <w:basedOn w:val="40"/>
    <w:link w:val="5"/>
    <w:qFormat/>
    <w:uiPriority w:val="0"/>
    <w:rPr>
      <w:rFonts w:ascii="Calibri" w:hAnsi="Calibri"/>
      <w:b/>
      <w:bCs/>
      <w:kern w:val="2"/>
      <w:sz w:val="32"/>
      <w:szCs w:val="32"/>
    </w:rPr>
  </w:style>
  <w:style w:type="character" w:customStyle="1" w:styleId="49">
    <w:name w:val="批注文字 字符"/>
    <w:basedOn w:val="40"/>
    <w:link w:val="14"/>
    <w:qFormat/>
    <w:uiPriority w:val="0"/>
    <w:rPr>
      <w:rFonts w:ascii="仿宋" w:hAnsi="仿宋" w:eastAsia="仿宋" w:cs="仿宋"/>
      <w:sz w:val="22"/>
      <w:szCs w:val="22"/>
      <w:lang w:val="zh-CN" w:bidi="zh-CN"/>
    </w:rPr>
  </w:style>
  <w:style w:type="character" w:customStyle="1" w:styleId="50">
    <w:name w:val="正文文本 字符"/>
    <w:link w:val="15"/>
    <w:qFormat/>
    <w:uiPriority w:val="0"/>
    <w:rPr>
      <w:rFonts w:ascii="仿宋" w:hAnsi="仿宋" w:eastAsia="仿宋" w:cs="仿宋"/>
      <w:sz w:val="24"/>
      <w:szCs w:val="24"/>
      <w:lang w:val="zh-CN" w:bidi="zh-CN"/>
    </w:rPr>
  </w:style>
  <w:style w:type="character" w:customStyle="1" w:styleId="51">
    <w:name w:val="批注框文本 字符"/>
    <w:basedOn w:val="40"/>
    <w:link w:val="24"/>
    <w:qFormat/>
    <w:uiPriority w:val="0"/>
    <w:rPr>
      <w:rFonts w:ascii="仿宋" w:hAnsi="仿宋" w:eastAsia="仿宋" w:cs="仿宋"/>
      <w:sz w:val="18"/>
      <w:szCs w:val="18"/>
      <w:lang w:val="zh-CN" w:eastAsia="zh-CN" w:bidi="zh-CN"/>
    </w:rPr>
  </w:style>
  <w:style w:type="character" w:customStyle="1" w:styleId="52">
    <w:name w:val="页脚 字符"/>
    <w:basedOn w:val="40"/>
    <w:link w:val="25"/>
    <w:qFormat/>
    <w:uiPriority w:val="99"/>
    <w:rPr>
      <w:rFonts w:ascii="仿宋" w:hAnsi="仿宋" w:eastAsia="仿宋" w:cs="仿宋"/>
      <w:sz w:val="18"/>
      <w:szCs w:val="18"/>
      <w:lang w:val="zh-CN" w:eastAsia="zh-CN" w:bidi="zh-CN"/>
    </w:rPr>
  </w:style>
  <w:style w:type="character" w:customStyle="1" w:styleId="53">
    <w:name w:val="页眉 字符"/>
    <w:basedOn w:val="40"/>
    <w:link w:val="26"/>
    <w:qFormat/>
    <w:uiPriority w:val="99"/>
    <w:rPr>
      <w:rFonts w:ascii="仿宋" w:hAnsi="仿宋" w:eastAsia="仿宋" w:cs="仿宋"/>
      <w:sz w:val="18"/>
      <w:szCs w:val="18"/>
      <w:lang w:val="zh-CN" w:eastAsia="zh-CN" w:bidi="zh-CN"/>
    </w:rPr>
  </w:style>
  <w:style w:type="table" w:customStyle="1" w:styleId="54">
    <w:name w:val="Table Normal"/>
    <w:unhideWhenUsed/>
    <w:qFormat/>
    <w:uiPriority w:val="2"/>
    <w:tblPr>
      <w:tblCellMar>
        <w:top w:w="0" w:type="dxa"/>
        <w:left w:w="0" w:type="dxa"/>
        <w:bottom w:w="0" w:type="dxa"/>
        <w:right w:w="0" w:type="dxa"/>
      </w:tblCellMar>
    </w:tblPr>
  </w:style>
  <w:style w:type="paragraph" w:customStyle="1" w:styleId="55">
    <w:name w:val="TOC 11"/>
    <w:basedOn w:val="1"/>
    <w:qFormat/>
    <w:uiPriority w:val="1"/>
    <w:pPr>
      <w:spacing w:before="2"/>
      <w:ind w:right="357"/>
      <w:jc w:val="right"/>
    </w:pPr>
    <w:rPr>
      <w:sz w:val="21"/>
      <w:szCs w:val="21"/>
    </w:rPr>
  </w:style>
  <w:style w:type="paragraph" w:customStyle="1" w:styleId="56">
    <w:name w:val="TOC 21"/>
    <w:basedOn w:val="1"/>
    <w:qFormat/>
    <w:uiPriority w:val="1"/>
    <w:pPr>
      <w:spacing w:before="2"/>
      <w:ind w:left="599"/>
    </w:pPr>
    <w:rPr>
      <w:sz w:val="21"/>
      <w:szCs w:val="21"/>
    </w:rPr>
  </w:style>
  <w:style w:type="paragraph" w:customStyle="1" w:styleId="57">
    <w:name w:val="标题 11"/>
    <w:basedOn w:val="1"/>
    <w:qFormat/>
    <w:uiPriority w:val="1"/>
    <w:pPr>
      <w:ind w:left="568" w:right="748"/>
      <w:jc w:val="center"/>
      <w:outlineLvl w:val="1"/>
    </w:pPr>
    <w:rPr>
      <w:sz w:val="44"/>
      <w:szCs w:val="44"/>
    </w:rPr>
  </w:style>
  <w:style w:type="paragraph" w:customStyle="1" w:styleId="58">
    <w:name w:val="标题 21"/>
    <w:basedOn w:val="1"/>
    <w:qFormat/>
    <w:uiPriority w:val="1"/>
    <w:pPr>
      <w:spacing w:before="44"/>
      <w:ind w:left="571" w:right="748"/>
      <w:jc w:val="center"/>
      <w:outlineLvl w:val="2"/>
    </w:pPr>
    <w:rPr>
      <w:b/>
      <w:bCs/>
      <w:sz w:val="32"/>
      <w:szCs w:val="32"/>
    </w:rPr>
  </w:style>
  <w:style w:type="paragraph" w:customStyle="1" w:styleId="59">
    <w:name w:val="标题 31"/>
    <w:basedOn w:val="1"/>
    <w:qFormat/>
    <w:uiPriority w:val="1"/>
    <w:pPr>
      <w:spacing w:before="37"/>
      <w:ind w:right="177"/>
      <w:jc w:val="center"/>
      <w:outlineLvl w:val="3"/>
    </w:pPr>
    <w:rPr>
      <w:sz w:val="32"/>
      <w:szCs w:val="32"/>
    </w:rPr>
  </w:style>
  <w:style w:type="paragraph" w:customStyle="1" w:styleId="60">
    <w:name w:val="标题 41"/>
    <w:basedOn w:val="1"/>
    <w:qFormat/>
    <w:uiPriority w:val="1"/>
    <w:pPr>
      <w:ind w:left="584"/>
      <w:outlineLvl w:val="4"/>
    </w:pPr>
    <w:rPr>
      <w:b/>
      <w:bCs/>
      <w:sz w:val="24"/>
      <w:szCs w:val="24"/>
    </w:rPr>
  </w:style>
  <w:style w:type="paragraph" w:customStyle="1" w:styleId="61">
    <w:name w:val="列出段落1"/>
    <w:basedOn w:val="1"/>
    <w:qFormat/>
    <w:uiPriority w:val="34"/>
    <w:pPr>
      <w:spacing w:before="158"/>
      <w:ind w:left="179" w:hanging="242"/>
    </w:pPr>
  </w:style>
  <w:style w:type="paragraph" w:customStyle="1" w:styleId="62">
    <w:name w:val="Table Paragraph"/>
    <w:basedOn w:val="1"/>
    <w:qFormat/>
    <w:uiPriority w:val="1"/>
  </w:style>
  <w:style w:type="character" w:customStyle="1" w:styleId="63">
    <w:name w:val="标题 4 字符"/>
    <w:basedOn w:val="40"/>
    <w:link w:val="6"/>
    <w:qFormat/>
    <w:uiPriority w:val="0"/>
    <w:rPr>
      <w:rFonts w:ascii="Cambria" w:hAnsi="Cambria"/>
      <w:b/>
      <w:bCs/>
      <w:kern w:val="2"/>
      <w:sz w:val="28"/>
      <w:szCs w:val="28"/>
    </w:rPr>
  </w:style>
  <w:style w:type="character" w:customStyle="1" w:styleId="64">
    <w:name w:val="标题 5 字符"/>
    <w:basedOn w:val="40"/>
    <w:link w:val="7"/>
    <w:qFormat/>
    <w:uiPriority w:val="0"/>
    <w:rPr>
      <w:rFonts w:ascii="Calibri" w:hAnsi="Calibri"/>
      <w:b/>
      <w:bCs/>
      <w:kern w:val="2"/>
      <w:sz w:val="28"/>
      <w:szCs w:val="28"/>
    </w:rPr>
  </w:style>
  <w:style w:type="character" w:customStyle="1" w:styleId="65">
    <w:name w:val="标题 6 字符"/>
    <w:basedOn w:val="40"/>
    <w:link w:val="8"/>
    <w:qFormat/>
    <w:uiPriority w:val="0"/>
    <w:rPr>
      <w:rFonts w:ascii="Cambria" w:hAnsi="Cambria"/>
      <w:b/>
      <w:bCs/>
      <w:kern w:val="2"/>
      <w:sz w:val="24"/>
      <w:szCs w:val="24"/>
    </w:rPr>
  </w:style>
  <w:style w:type="character" w:customStyle="1" w:styleId="66">
    <w:name w:val="标题 7 字符"/>
    <w:basedOn w:val="40"/>
    <w:link w:val="9"/>
    <w:qFormat/>
    <w:uiPriority w:val="0"/>
    <w:rPr>
      <w:rFonts w:ascii="Calibri" w:hAnsi="Calibri"/>
      <w:b/>
      <w:bCs/>
      <w:kern w:val="2"/>
      <w:sz w:val="24"/>
      <w:szCs w:val="24"/>
    </w:rPr>
  </w:style>
  <w:style w:type="character" w:customStyle="1" w:styleId="67">
    <w:name w:val="标题 8 字符"/>
    <w:basedOn w:val="40"/>
    <w:link w:val="10"/>
    <w:qFormat/>
    <w:uiPriority w:val="0"/>
    <w:rPr>
      <w:rFonts w:ascii="Cambria" w:hAnsi="Cambria"/>
      <w:kern w:val="2"/>
      <w:sz w:val="24"/>
      <w:szCs w:val="24"/>
    </w:rPr>
  </w:style>
  <w:style w:type="character" w:customStyle="1" w:styleId="68">
    <w:name w:val="标题 9 字符"/>
    <w:basedOn w:val="40"/>
    <w:link w:val="11"/>
    <w:qFormat/>
    <w:uiPriority w:val="0"/>
    <w:rPr>
      <w:rFonts w:ascii="Cambria" w:hAnsi="Cambria"/>
      <w:kern w:val="2"/>
      <w:sz w:val="21"/>
      <w:szCs w:val="21"/>
    </w:rPr>
  </w:style>
  <w:style w:type="character" w:customStyle="1" w:styleId="69">
    <w:name w:val="标题5 Char Char"/>
    <w:link w:val="70"/>
    <w:qFormat/>
    <w:uiPriority w:val="0"/>
    <w:rPr>
      <w:rFonts w:ascii="Arial" w:hAnsi="Arial"/>
      <w:b/>
      <w:bCs/>
      <w:sz w:val="24"/>
      <w:szCs w:val="32"/>
    </w:rPr>
  </w:style>
  <w:style w:type="paragraph" w:customStyle="1" w:styleId="70">
    <w:name w:val="标题5"/>
    <w:basedOn w:val="5"/>
    <w:link w:val="69"/>
    <w:qFormat/>
    <w:uiPriority w:val="0"/>
    <w:rPr>
      <w:rFonts w:ascii="Arial" w:hAnsi="Arial"/>
      <w:kern w:val="0"/>
      <w:sz w:val="24"/>
    </w:rPr>
  </w:style>
  <w:style w:type="character" w:customStyle="1" w:styleId="71">
    <w:name w:val="标题 Char"/>
    <w:qFormat/>
    <w:uiPriority w:val="0"/>
    <w:rPr>
      <w:rFonts w:ascii="Cambria" w:hAnsi="Cambria"/>
      <w:b/>
      <w:bCs/>
      <w:kern w:val="2"/>
      <w:sz w:val="32"/>
      <w:szCs w:val="32"/>
    </w:rPr>
  </w:style>
  <w:style w:type="character" w:customStyle="1" w:styleId="72">
    <w:name w:val="标题4 Char Char"/>
    <w:link w:val="73"/>
    <w:qFormat/>
    <w:uiPriority w:val="0"/>
    <w:rPr>
      <w:rFonts w:ascii="Arial" w:hAnsi="Arial"/>
      <w:b/>
      <w:bCs/>
      <w:sz w:val="24"/>
      <w:szCs w:val="32"/>
    </w:rPr>
  </w:style>
  <w:style w:type="paragraph" w:customStyle="1" w:styleId="73">
    <w:name w:val="标题4"/>
    <w:basedOn w:val="4"/>
    <w:next w:val="17"/>
    <w:link w:val="72"/>
    <w:qFormat/>
    <w:uiPriority w:val="0"/>
    <w:rPr>
      <w:rFonts w:ascii="Arial" w:hAnsi="Arial"/>
      <w:kern w:val="0"/>
      <w:sz w:val="24"/>
    </w:rPr>
  </w:style>
  <w:style w:type="character" w:customStyle="1" w:styleId="74">
    <w:name w:val="日期 Char"/>
    <w:qFormat/>
    <w:uiPriority w:val="0"/>
    <w:rPr>
      <w:rFonts w:ascii="宋体"/>
      <w:sz w:val="28"/>
    </w:rPr>
  </w:style>
  <w:style w:type="character" w:customStyle="1" w:styleId="75">
    <w:name w:val="明显引用 Char"/>
    <w:qFormat/>
    <w:uiPriority w:val="0"/>
    <w:rPr>
      <w:b/>
      <w:bCs/>
      <w:i/>
      <w:iCs/>
      <w:color w:val="4F81BD"/>
      <w:kern w:val="2"/>
      <w:sz w:val="21"/>
      <w:szCs w:val="22"/>
    </w:rPr>
  </w:style>
  <w:style w:type="paragraph" w:customStyle="1" w:styleId="76">
    <w:name w:val="明显引用1"/>
    <w:basedOn w:val="1"/>
    <w:next w:val="1"/>
    <w:link w:val="83"/>
    <w:qFormat/>
    <w:uiPriority w:val="0"/>
    <w:pPr>
      <w:pBdr>
        <w:bottom w:val="single" w:color="4F81BD" w:sz="4" w:space="4"/>
      </w:pBdr>
      <w:autoSpaceDE/>
      <w:autoSpaceDN/>
      <w:spacing w:before="200" w:after="280"/>
      <w:ind w:left="936" w:right="936"/>
      <w:jc w:val="both"/>
    </w:pPr>
    <w:rPr>
      <w:rFonts w:ascii="Times New Roman" w:hAnsi="Times New Roman" w:eastAsia="宋体" w:cs="Times New Roman"/>
      <w:b/>
      <w:bCs/>
      <w:i/>
      <w:iCs/>
      <w:color w:val="4F81BD"/>
      <w:kern w:val="2"/>
      <w:sz w:val="21"/>
      <w:lang w:val="en-US" w:bidi="ar-SA"/>
    </w:rPr>
  </w:style>
  <w:style w:type="character" w:customStyle="1" w:styleId="77">
    <w:name w:val="文档结构图 Char"/>
    <w:qFormat/>
    <w:uiPriority w:val="0"/>
    <w:rPr>
      <w:szCs w:val="24"/>
      <w:shd w:val="clear" w:color="auto" w:fill="000080"/>
    </w:rPr>
  </w:style>
  <w:style w:type="character" w:customStyle="1" w:styleId="78">
    <w:name w:val="副标题 Char"/>
    <w:qFormat/>
    <w:uiPriority w:val="0"/>
    <w:rPr>
      <w:rFonts w:ascii="Cambria" w:hAnsi="Cambria"/>
      <w:b/>
      <w:bCs/>
      <w:kern w:val="28"/>
      <w:sz w:val="32"/>
      <w:szCs w:val="32"/>
    </w:rPr>
  </w:style>
  <w:style w:type="character" w:customStyle="1" w:styleId="79">
    <w:name w:val="批注主题 Char"/>
    <w:qFormat/>
    <w:uiPriority w:val="0"/>
    <w:rPr>
      <w:rFonts w:ascii="宋体"/>
      <w:b/>
      <w:bCs/>
      <w:sz w:val="28"/>
    </w:rPr>
  </w:style>
  <w:style w:type="character" w:customStyle="1" w:styleId="80">
    <w:name w:val="引用 Char"/>
    <w:qFormat/>
    <w:uiPriority w:val="0"/>
    <w:rPr>
      <w:i/>
      <w:iCs/>
      <w:color w:val="000000"/>
      <w:kern w:val="2"/>
      <w:sz w:val="21"/>
      <w:szCs w:val="22"/>
    </w:rPr>
  </w:style>
  <w:style w:type="paragraph" w:customStyle="1" w:styleId="81">
    <w:name w:val="引用1"/>
    <w:basedOn w:val="1"/>
    <w:next w:val="1"/>
    <w:link w:val="82"/>
    <w:qFormat/>
    <w:uiPriority w:val="0"/>
    <w:pPr>
      <w:autoSpaceDE/>
      <w:autoSpaceDN/>
      <w:jc w:val="both"/>
    </w:pPr>
    <w:rPr>
      <w:rFonts w:ascii="Times New Roman" w:hAnsi="Times New Roman" w:eastAsia="宋体" w:cs="Times New Roman"/>
      <w:i/>
      <w:iCs/>
      <w:color w:val="000000"/>
      <w:kern w:val="2"/>
      <w:sz w:val="21"/>
      <w:lang w:val="en-US" w:bidi="ar-SA"/>
    </w:rPr>
  </w:style>
  <w:style w:type="character" w:customStyle="1" w:styleId="82">
    <w:name w:val="引用 Char1"/>
    <w:basedOn w:val="40"/>
    <w:link w:val="81"/>
    <w:semiHidden/>
    <w:qFormat/>
    <w:uiPriority w:val="99"/>
    <w:rPr>
      <w:rFonts w:ascii="仿宋" w:hAnsi="仿宋" w:eastAsia="仿宋" w:cs="仿宋"/>
      <w:i/>
      <w:iCs/>
      <w:color w:val="000000" w:themeColor="text1"/>
      <w:sz w:val="22"/>
      <w:szCs w:val="22"/>
      <w:lang w:val="zh-CN" w:bidi="zh-CN"/>
      <w14:textFill>
        <w14:solidFill>
          <w14:schemeClr w14:val="tx1"/>
        </w14:solidFill>
      </w14:textFill>
    </w:rPr>
  </w:style>
  <w:style w:type="character" w:customStyle="1" w:styleId="83">
    <w:name w:val="明显引用 Char1"/>
    <w:basedOn w:val="40"/>
    <w:link w:val="76"/>
    <w:semiHidden/>
    <w:qFormat/>
    <w:uiPriority w:val="99"/>
    <w:rPr>
      <w:rFonts w:ascii="仿宋" w:hAnsi="仿宋" w:eastAsia="仿宋" w:cs="仿宋"/>
      <w:b/>
      <w:bCs/>
      <w:i/>
      <w:iCs/>
      <w:color w:val="4F81BD" w:themeColor="accent1"/>
      <w:sz w:val="22"/>
      <w:szCs w:val="22"/>
      <w:lang w:val="zh-CN" w:bidi="zh-CN"/>
      <w14:textFill>
        <w14:solidFill>
          <w14:schemeClr w14:val="accent1"/>
        </w14:solidFill>
      </w14:textFill>
    </w:rPr>
  </w:style>
  <w:style w:type="character" w:customStyle="1" w:styleId="84">
    <w:name w:val="副标题 字符"/>
    <w:basedOn w:val="40"/>
    <w:link w:val="29"/>
    <w:qFormat/>
    <w:uiPriority w:val="11"/>
    <w:rPr>
      <w:rFonts w:asciiTheme="majorHAnsi" w:hAnsiTheme="majorHAnsi" w:cstheme="majorBidi"/>
      <w:b/>
      <w:bCs/>
      <w:kern w:val="28"/>
      <w:sz w:val="32"/>
      <w:szCs w:val="32"/>
      <w:lang w:val="zh-CN" w:bidi="zh-CN"/>
    </w:rPr>
  </w:style>
  <w:style w:type="character" w:customStyle="1" w:styleId="85">
    <w:name w:val="文档结构图 字符"/>
    <w:basedOn w:val="40"/>
    <w:link w:val="13"/>
    <w:semiHidden/>
    <w:qFormat/>
    <w:uiPriority w:val="99"/>
    <w:rPr>
      <w:rFonts w:ascii="宋体" w:hAnsi="仿宋" w:cs="仿宋"/>
      <w:sz w:val="18"/>
      <w:szCs w:val="18"/>
      <w:lang w:val="zh-CN" w:bidi="zh-CN"/>
    </w:rPr>
  </w:style>
  <w:style w:type="character" w:customStyle="1" w:styleId="86">
    <w:name w:val="日期 字符"/>
    <w:basedOn w:val="40"/>
    <w:link w:val="22"/>
    <w:semiHidden/>
    <w:qFormat/>
    <w:uiPriority w:val="99"/>
    <w:rPr>
      <w:rFonts w:ascii="仿宋" w:hAnsi="仿宋" w:eastAsia="仿宋" w:cs="仿宋"/>
      <w:sz w:val="22"/>
      <w:szCs w:val="22"/>
      <w:lang w:val="zh-CN" w:bidi="zh-CN"/>
    </w:rPr>
  </w:style>
  <w:style w:type="character" w:customStyle="1" w:styleId="87">
    <w:name w:val="标题 字符"/>
    <w:basedOn w:val="40"/>
    <w:link w:val="35"/>
    <w:qFormat/>
    <w:uiPriority w:val="10"/>
    <w:rPr>
      <w:rFonts w:asciiTheme="majorHAnsi" w:hAnsiTheme="majorHAnsi" w:cstheme="majorBidi"/>
      <w:b/>
      <w:bCs/>
      <w:sz w:val="32"/>
      <w:szCs w:val="32"/>
      <w:lang w:val="zh-CN" w:bidi="zh-CN"/>
    </w:rPr>
  </w:style>
  <w:style w:type="character" w:customStyle="1" w:styleId="88">
    <w:name w:val="正文文本缩进 2 字符"/>
    <w:basedOn w:val="40"/>
    <w:link w:val="23"/>
    <w:qFormat/>
    <w:uiPriority w:val="0"/>
    <w:rPr>
      <w:kern w:val="2"/>
      <w:sz w:val="24"/>
      <w:szCs w:val="24"/>
    </w:rPr>
  </w:style>
  <w:style w:type="character" w:customStyle="1" w:styleId="89">
    <w:name w:val="批注主题 字符"/>
    <w:basedOn w:val="49"/>
    <w:link w:val="36"/>
    <w:qFormat/>
    <w:uiPriority w:val="0"/>
    <w:rPr>
      <w:rFonts w:ascii="仿宋" w:hAnsi="仿宋" w:eastAsia="仿宋" w:cs="仿宋"/>
      <w:sz w:val="22"/>
      <w:szCs w:val="22"/>
      <w:lang w:val="zh-CN" w:bidi="zh-CN"/>
    </w:rPr>
  </w:style>
  <w:style w:type="character" w:customStyle="1" w:styleId="90">
    <w:name w:val="纯文本 字符"/>
    <w:basedOn w:val="40"/>
    <w:link w:val="20"/>
    <w:qFormat/>
    <w:uiPriority w:val="0"/>
    <w:rPr>
      <w:rFonts w:ascii="宋体" w:hAnsi="Courier New" w:cs="Courier New"/>
      <w:kern w:val="2"/>
      <w:sz w:val="21"/>
      <w:szCs w:val="21"/>
    </w:rPr>
  </w:style>
  <w:style w:type="paragraph" w:customStyle="1" w:styleId="91">
    <w:name w:val="TOC 标题1"/>
    <w:basedOn w:val="3"/>
    <w:next w:val="1"/>
    <w:qFormat/>
    <w:uiPriority w:val="39"/>
    <w:pPr>
      <w:outlineLvl w:val="9"/>
    </w:pPr>
  </w:style>
  <w:style w:type="paragraph" w:customStyle="1" w:styleId="92">
    <w:name w:val="无间隔1"/>
    <w:link w:val="93"/>
    <w:qFormat/>
    <w:uiPriority w:val="1"/>
    <w:rPr>
      <w:rFonts w:asciiTheme="minorHAnsi" w:hAnsiTheme="minorHAnsi" w:eastAsiaTheme="minorEastAsia" w:cstheme="minorBidi"/>
      <w:sz w:val="22"/>
      <w:szCs w:val="22"/>
      <w:lang w:val="en-US" w:eastAsia="zh-CN" w:bidi="ar-SA"/>
    </w:rPr>
  </w:style>
  <w:style w:type="character" w:customStyle="1" w:styleId="93">
    <w:name w:val="无间隔 Char"/>
    <w:basedOn w:val="40"/>
    <w:link w:val="92"/>
    <w:qFormat/>
    <w:uiPriority w:val="1"/>
    <w:rPr>
      <w:rFonts w:asciiTheme="minorHAnsi" w:hAnsiTheme="minorHAnsi" w:eastAsiaTheme="minorEastAsia" w:cstheme="minorBidi"/>
      <w:sz w:val="22"/>
      <w:szCs w:val="22"/>
    </w:rPr>
  </w:style>
  <w:style w:type="paragraph" w:customStyle="1" w:styleId="94">
    <w:name w:val="CM99"/>
    <w:basedOn w:val="1"/>
    <w:next w:val="1"/>
    <w:qFormat/>
    <w:uiPriority w:val="0"/>
    <w:pPr>
      <w:adjustRightInd w:val="0"/>
      <w:spacing w:after="443"/>
    </w:pPr>
    <w:rPr>
      <w:rFonts w:ascii="宋体" w:hAnsi="Times New Roman"/>
      <w:sz w:val="24"/>
      <w:szCs w:val="24"/>
    </w:rPr>
  </w:style>
  <w:style w:type="character" w:customStyle="1" w:styleId="95">
    <w:name w:val="fontstyle01"/>
    <w:qFormat/>
    <w:uiPriority w:val="0"/>
    <w:rPr>
      <w:rFonts w:hint="eastAsia" w:ascii="宋体" w:hAnsi="宋体" w:eastAsia="宋体" w:cs="Times New Roman"/>
      <w:color w:val="000000"/>
      <w:sz w:val="22"/>
      <w:szCs w:val="22"/>
    </w:rPr>
  </w:style>
  <w:style w:type="character" w:customStyle="1" w:styleId="96">
    <w:name w:val="fontstyle21"/>
    <w:qFormat/>
    <w:uiPriority w:val="0"/>
    <w:rPr>
      <w:rFonts w:hint="default" w:ascii="TimesNewRomanPSMT" w:hAnsi="TimesNewRomanPSMT" w:eastAsia="宋体" w:cs="Times New Roman"/>
      <w:color w:val="000000"/>
      <w:sz w:val="22"/>
      <w:szCs w:val="22"/>
    </w:rPr>
  </w:style>
  <w:style w:type="paragraph" w:customStyle="1" w:styleId="97">
    <w:name w:val="正文_0"/>
    <w:next w:val="9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8">
    <w:name w:val="页脚_0"/>
    <w:basedOn w:val="97"/>
    <w:unhideWhenUsed/>
    <w:qFormat/>
    <w:uiPriority w:val="99"/>
    <w:pPr>
      <w:tabs>
        <w:tab w:val="center" w:pos="4153"/>
        <w:tab w:val="right" w:pos="8306"/>
      </w:tabs>
      <w:snapToGrid w:val="0"/>
      <w:jc w:val="left"/>
    </w:pPr>
    <w:rPr>
      <w:sz w:val="18"/>
      <w:szCs w:val="18"/>
    </w:rPr>
  </w:style>
  <w:style w:type="paragraph" w:styleId="99">
    <w:name w:val="List Paragraph"/>
    <w:basedOn w:val="1"/>
    <w:autoRedefine/>
    <w:qFormat/>
    <w:uiPriority w:val="0"/>
    <w:pPr>
      <w:spacing w:before="158"/>
      <w:ind w:left="179" w:hanging="242"/>
    </w:pPr>
  </w:style>
  <w:style w:type="paragraph" w:customStyle="1" w:styleId="100">
    <w:name w:val="修订1"/>
    <w:hidden/>
    <w:unhideWhenUsed/>
    <w:qFormat/>
    <w:uiPriority w:val="99"/>
    <w:rPr>
      <w:rFonts w:ascii="仿宋" w:hAnsi="仿宋" w:eastAsia="仿宋" w:cs="仿宋"/>
      <w:sz w:val="22"/>
      <w:szCs w:val="22"/>
      <w:lang w:val="zh-CN" w:eastAsia="zh-CN" w:bidi="zh-CN"/>
    </w:rPr>
  </w:style>
  <w:style w:type="character" w:customStyle="1" w:styleId="101">
    <w:name w:val="正文文本缩进 3 字符"/>
    <w:basedOn w:val="40"/>
    <w:link w:val="31"/>
    <w:semiHidden/>
    <w:qFormat/>
    <w:uiPriority w:val="99"/>
    <w:rPr>
      <w:rFonts w:ascii="仿宋" w:hAnsi="仿宋" w:eastAsia="仿宋" w:cs="仿宋"/>
      <w:sz w:val="16"/>
      <w:szCs w:val="16"/>
      <w:lang w:val="zh-CN" w:bidi="zh-CN"/>
    </w:rPr>
  </w:style>
  <w:style w:type="character" w:customStyle="1" w:styleId="102">
    <w:name w:val="纯文本 字符3"/>
    <w:qFormat/>
    <w:uiPriority w:val="0"/>
    <w:rPr>
      <w:rFonts w:ascii="宋体" w:hAnsi="Courier New" w:eastAsia="宋体"/>
      <w:kern w:val="2"/>
      <w:sz w:val="21"/>
      <w:lang w:val="en-US" w:eastAsia="zh-CN" w:bidi="ar-SA"/>
    </w:rPr>
  </w:style>
  <w:style w:type="paragraph" w:customStyle="1" w:styleId="103">
    <w:name w:val="Heading 4"/>
    <w:basedOn w:val="1"/>
    <w:qFormat/>
    <w:uiPriority w:val="1"/>
    <w:pPr>
      <w:ind w:left="584"/>
      <w:outlineLvl w:val="4"/>
    </w:pPr>
    <w:rPr>
      <w:b/>
      <w:bCs/>
      <w:sz w:val="24"/>
      <w:szCs w:val="24"/>
    </w:rPr>
  </w:style>
  <w:style w:type="paragraph" w:customStyle="1" w:styleId="104">
    <w:name w:val="Normal_1"/>
    <w:qFormat/>
    <w:uiPriority w:val="0"/>
    <w:rPr>
      <w:rFonts w:ascii="Times New Roman" w:hAnsi="Times New Roman" w:eastAsia="Times New Roman" w:cs="Times New Roman"/>
      <w:sz w:val="24"/>
      <w:szCs w:val="24"/>
    </w:rPr>
  </w:style>
  <w:style w:type="paragraph" w:customStyle="1" w:styleId="105">
    <w:name w:val="纯文本1"/>
    <w:basedOn w:val="1"/>
    <w:qFormat/>
    <w:uiPriority w:val="0"/>
    <w:rPr>
      <w:rFonts w:ascii="宋体" w:hAnsi="Courier New"/>
      <w:kern w:val="0"/>
      <w:sz w:val="20"/>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44</Pages>
  <Words>16347</Words>
  <Characters>16987</Characters>
  <Lines>178</Lines>
  <Paragraphs>50</Paragraphs>
  <TotalTime>5</TotalTime>
  <ScaleCrop>false</ScaleCrop>
  <LinksUpToDate>false</LinksUpToDate>
  <CharactersWithSpaces>17788</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2026-01-20T08:43:00Z</dcterms:created>
  <dc:creator>Administrator</dc:creator>
  <cp:lastModifiedBy>苏世棠</cp:lastModifiedBy>
  <dcterms:modified xsi:type="dcterms:W3CDTF">2026-04-10T11:19:05Z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eyJoZGlkIjoiMGY0MmMzMTY4MGFlYjZlMmYzNzY1MTA3YWQxZGNjYTAiLCJ1c2VySWQiOiI3MjI3OTU5OTIifQ==</vt:lpwstr>
  </property>
  <property fmtid="{D5CDD505-2E9C-101B-9397-08002B2CF9AE}" pid="3" name="KSOProductBuildVer">
    <vt:lpwstr>2052-12.1.0.22215</vt:lpwstr>
  </property>
  <property fmtid="{D5CDD505-2E9C-101B-9397-08002B2CF9AE}" pid="4" name="ICV">
    <vt:lpwstr>D928F16EA69D4CBF8D95AB47590715C0_13</vt:lpwstr>
  </property>
</Properties>
</file>