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8A4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795D1D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07147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防城港市上思县思阳镇明哲村念诺屯等2个屯、明哲村平乐屯等3个屯耕地提质改造（旱改水）项目土地平整及流回服务</w:t>
      </w:r>
    </w:p>
    <w:p w14:paraId="571849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07430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1695AE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76704A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36058DA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6CFE937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p>
    <w:p w14:paraId="08F233C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56"/>
          <w:szCs w:val="56"/>
          <w:lang w:val="en-US" w:eastAsia="zh-CN"/>
        </w:rPr>
      </w:pPr>
      <w:r>
        <w:rPr>
          <w:rFonts w:hint="eastAsia" w:ascii="方正小标宋简体" w:hAnsi="方正小标宋简体" w:eastAsia="方正小标宋简体" w:cs="方正小标宋简体"/>
          <w:sz w:val="56"/>
          <w:szCs w:val="56"/>
          <w:lang w:val="en-US" w:eastAsia="zh-CN"/>
        </w:rPr>
        <w:t>询价采购文件</w:t>
      </w:r>
    </w:p>
    <w:p w14:paraId="77868604">
      <w:pPr>
        <w:keepNext w:val="0"/>
        <w:keepLines w:val="0"/>
        <w:pageBreakBefore w:val="0"/>
        <w:kinsoku/>
        <w:overflowPunct/>
        <w:topLinePunct w:val="0"/>
        <w:autoSpaceDE/>
        <w:autoSpaceDN/>
        <w:bidi w:val="0"/>
        <w:spacing w:line="560" w:lineRule="exact"/>
        <w:jc w:val="center"/>
        <w:textAlignment w:val="auto"/>
        <w:rPr>
          <w:rFonts w:hint="eastAsia" w:ascii="仿宋_GB2312" w:hAnsi="楷体" w:eastAsia="仿宋_GB2312" w:cs="Times New Roman"/>
          <w:color w:val="0000FF"/>
          <w:sz w:val="28"/>
          <w:szCs w:val="28"/>
          <w:u w:val="single"/>
          <w:lang w:val="en-US" w:eastAsia="zh-CN"/>
        </w:rPr>
      </w:pPr>
    </w:p>
    <w:p w14:paraId="4C75E245">
      <w:pPr>
        <w:keepNext w:val="0"/>
        <w:keepLines w:val="0"/>
        <w:pageBreakBefore w:val="0"/>
        <w:kinsoku/>
        <w:overflowPunct/>
        <w:topLinePunct w:val="0"/>
        <w:autoSpaceDE/>
        <w:autoSpaceDN/>
        <w:bidi w:val="0"/>
        <w:spacing w:line="560" w:lineRule="exact"/>
        <w:textAlignment w:val="auto"/>
        <w:rPr>
          <w:rFonts w:hint="eastAsia" w:ascii="仿宋_GB2312" w:hAnsi="楷体" w:eastAsia="仿宋_GB2312" w:cs="Times New Roman"/>
          <w:color w:val="0000FF"/>
          <w:sz w:val="28"/>
          <w:szCs w:val="28"/>
          <w:u w:val="none"/>
          <w:lang w:val="en-US" w:eastAsia="zh-CN"/>
        </w:rPr>
      </w:pPr>
    </w:p>
    <w:p w14:paraId="3444B60F">
      <w:pPr>
        <w:keepNext w:val="0"/>
        <w:keepLines w:val="0"/>
        <w:pageBreakBefore w:val="0"/>
        <w:kinsoku/>
        <w:overflowPunct/>
        <w:topLinePunct w:val="0"/>
        <w:autoSpaceDE/>
        <w:autoSpaceDN/>
        <w:bidi w:val="0"/>
        <w:spacing w:line="560" w:lineRule="exact"/>
        <w:textAlignment w:val="auto"/>
        <w:rPr>
          <w:rFonts w:hint="eastAsia" w:ascii="仿宋_GB2312" w:hAnsi="楷体" w:eastAsia="仿宋_GB2312" w:cs="Times New Roman"/>
          <w:color w:val="0000FF"/>
          <w:sz w:val="28"/>
          <w:szCs w:val="28"/>
          <w:u w:val="none"/>
          <w:lang w:val="en-US" w:eastAsia="zh-CN"/>
        </w:rPr>
      </w:pPr>
    </w:p>
    <w:p w14:paraId="2DDA412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034CE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58B9823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654FB4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采购人：防城港市港发控股集团有限公司</w:t>
      </w:r>
    </w:p>
    <w:p w14:paraId="7D3116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Times New Roman"/>
          <w:sz w:val="32"/>
          <w:szCs w:val="32"/>
          <w:lang w:val="en-US" w:eastAsia="zh-CN"/>
        </w:rPr>
      </w:pPr>
    </w:p>
    <w:p w14:paraId="5CBBD1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_GB2312" w:hAnsi="宋体" w:eastAsia="仿宋_GB2312" w:cs="Times New Roman"/>
          <w:sz w:val="32"/>
          <w:szCs w:val="32"/>
          <w:lang w:val="en-US" w:eastAsia="zh-CN"/>
        </w:rPr>
        <w:sectPr>
          <w:footerReference r:id="rId3" w:type="default"/>
          <w:pgSz w:w="11906" w:h="16838"/>
          <w:pgMar w:top="2098" w:right="1474" w:bottom="1984" w:left="1587" w:header="851" w:footer="992" w:gutter="0"/>
          <w:pgNumType w:fmt="decimal"/>
          <w:cols w:space="425" w:num="1"/>
          <w:docGrid w:type="lines" w:linePitch="312" w:charSpace="0"/>
        </w:sectPr>
      </w:pPr>
      <w:r>
        <w:rPr>
          <w:rFonts w:hint="eastAsia" w:ascii="仿宋_GB2312" w:hAnsi="宋体" w:eastAsia="仿宋_GB2312" w:cs="Times New Roman"/>
          <w:sz w:val="32"/>
          <w:szCs w:val="32"/>
          <w:lang w:val="en-US" w:eastAsia="zh-CN"/>
        </w:rPr>
        <w:t>采购时间：2025年12</w:t>
      </w:r>
      <w:r>
        <w:rPr>
          <w:rFonts w:hint="eastAsia" w:ascii="仿宋_GB2312" w:hAnsi="宋体" w:eastAsia="仿宋_GB2312" w:cs="Times New Roman"/>
          <w:sz w:val="32"/>
          <w:szCs w:val="32"/>
          <w:highlight w:val="none"/>
          <w:lang w:val="en-US" w:eastAsia="zh-CN"/>
        </w:rPr>
        <w:t>月29</w:t>
      </w:r>
      <w:bookmarkStart w:id="4" w:name="_GoBack"/>
      <w:bookmarkEnd w:id="4"/>
      <w:r>
        <w:rPr>
          <w:rFonts w:hint="eastAsia" w:ascii="仿宋_GB2312" w:hAnsi="宋体" w:eastAsia="仿宋_GB2312" w:cs="Times New Roman"/>
          <w:sz w:val="32"/>
          <w:szCs w:val="32"/>
          <w:lang w:val="en-US" w:eastAsia="zh-CN"/>
        </w:rPr>
        <w:t>日</w:t>
      </w:r>
    </w:p>
    <w:p w14:paraId="28F161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2"/>
      <w:bookmarkStart w:id="1" w:name="OLE_LINK4"/>
      <w:r>
        <w:rPr>
          <w:rFonts w:hint="eastAsia" w:ascii="方正小标宋简体" w:hAnsi="方正小标宋简体" w:eastAsia="方正小标宋简体" w:cs="方正小标宋简体"/>
          <w:sz w:val="44"/>
          <w:szCs w:val="44"/>
        </w:rPr>
        <w:t xml:space="preserve">询 价 </w:t>
      </w:r>
      <w:r>
        <w:rPr>
          <w:rFonts w:hint="eastAsia" w:ascii="方正小标宋简体" w:hAnsi="方正小标宋简体" w:eastAsia="方正小标宋简体" w:cs="方正小标宋简体"/>
          <w:sz w:val="44"/>
          <w:szCs w:val="44"/>
          <w:lang w:val="en-US" w:eastAsia="zh-CN"/>
        </w:rPr>
        <w:t xml:space="preserve">采 购 邀 请 </w:t>
      </w:r>
      <w:r>
        <w:rPr>
          <w:rFonts w:hint="eastAsia" w:ascii="方正小标宋简体" w:hAnsi="方正小标宋简体" w:eastAsia="方正小标宋简体" w:cs="方正小标宋简体"/>
          <w:sz w:val="44"/>
          <w:szCs w:val="44"/>
        </w:rPr>
        <w:t>函</w:t>
      </w:r>
    </w:p>
    <w:p w14:paraId="675CFD0A">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根据项目建设需要，防城港市港发控股集团有限公司就防城港市上思县思阳镇明哲村念诺屯等2个屯、明哲村平乐屯等3个屯耕地提质改造（旱改水）项目土地平整及流回服务进行询价采购，欢迎符合条件的报价人参与报价。</w:t>
      </w:r>
    </w:p>
    <w:p w14:paraId="48543344">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rPr>
      </w:pPr>
      <w:r>
        <w:rPr>
          <w:rFonts w:hint="eastAsia" w:ascii="黑体" w:hAnsi="黑体" w:eastAsia="黑体" w:cs="Times New Roman"/>
          <w:sz w:val="28"/>
          <w:szCs w:val="28"/>
        </w:rPr>
        <w:t>一、</w:t>
      </w:r>
      <w:r>
        <w:rPr>
          <w:rFonts w:hint="eastAsia" w:ascii="黑体" w:hAnsi="黑体" w:eastAsia="黑体" w:cs="Times New Roman"/>
          <w:sz w:val="28"/>
          <w:szCs w:val="28"/>
          <w:lang w:val="en-US" w:eastAsia="zh-CN"/>
        </w:rPr>
        <w:t>项目名称</w:t>
      </w:r>
    </w:p>
    <w:p w14:paraId="05056559">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防城港市上思县思阳镇明哲村念诺屯等2个屯、明哲村平乐屯等3个屯耕地提质改造（旱改水）项目</w:t>
      </w:r>
    </w:p>
    <w:p w14:paraId="5D80069A">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lang w:val="en-US" w:eastAsia="zh-CN"/>
        </w:rPr>
      </w:pPr>
      <w:r>
        <w:rPr>
          <w:rFonts w:hint="eastAsia" w:ascii="黑体" w:hAnsi="黑体" w:eastAsia="黑体" w:cs="Times New Roman"/>
          <w:sz w:val="28"/>
          <w:szCs w:val="28"/>
        </w:rPr>
        <w:t>二、</w:t>
      </w:r>
      <w:r>
        <w:rPr>
          <w:rFonts w:hint="eastAsia" w:ascii="黑体" w:hAnsi="黑体" w:eastAsia="黑体" w:cs="Times New Roman"/>
          <w:sz w:val="28"/>
          <w:szCs w:val="28"/>
          <w:lang w:val="en-US" w:eastAsia="zh-CN"/>
        </w:rPr>
        <w:t>采购内容</w:t>
      </w:r>
    </w:p>
    <w:p w14:paraId="361D7D6D">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现拟采购防城港市上思县思阳镇明哲村念诺屯等2个屯、明哲村平乐屯等3个屯耕地提质改造（旱改水）项目土地平整及流回服务。</w:t>
      </w:r>
    </w:p>
    <w:p w14:paraId="390B5D8C">
      <w:pPr>
        <w:keepNext w:val="0"/>
        <w:keepLines w:val="0"/>
        <w:pageBreakBefore w:val="0"/>
        <w:kinsoku/>
        <w:overflowPunct/>
        <w:topLinePunct w:val="0"/>
        <w:autoSpaceDE/>
        <w:autoSpaceDN/>
        <w:bidi w:val="0"/>
        <w:spacing w:line="560" w:lineRule="exact"/>
        <w:ind w:firstLine="560" w:firstLineChars="200"/>
        <w:textAlignment w:val="auto"/>
        <w:rPr>
          <w:rFonts w:hint="default" w:ascii="黑体" w:hAnsi="黑体" w:eastAsia="黑体" w:cs="Times New Roman"/>
          <w:sz w:val="28"/>
          <w:szCs w:val="28"/>
          <w:lang w:val="en-US"/>
        </w:rPr>
      </w:pPr>
      <w:bookmarkStart w:id="2" w:name="OLE_LINK3"/>
      <w:r>
        <w:rPr>
          <w:rFonts w:hint="eastAsia" w:ascii="黑体" w:hAnsi="黑体" w:eastAsia="黑体" w:cs="Times New Roman"/>
          <w:sz w:val="28"/>
          <w:szCs w:val="28"/>
          <w:lang w:val="en-US" w:eastAsia="zh-CN"/>
        </w:rPr>
        <w:t>三、</w:t>
      </w:r>
      <w:r>
        <w:rPr>
          <w:rFonts w:hint="eastAsia" w:ascii="黑体" w:hAnsi="黑体" w:eastAsia="黑体" w:cs="Times New Roman"/>
          <w:sz w:val="28"/>
          <w:szCs w:val="28"/>
        </w:rPr>
        <w:t>拟采购服务</w:t>
      </w:r>
      <w:r>
        <w:rPr>
          <w:rFonts w:hint="eastAsia" w:ascii="黑体" w:hAnsi="黑体" w:eastAsia="黑体" w:cs="Times New Roman"/>
          <w:sz w:val="28"/>
          <w:szCs w:val="28"/>
          <w:lang w:val="en-US" w:eastAsia="zh-CN"/>
        </w:rPr>
        <w:t>内容</w:t>
      </w:r>
    </w:p>
    <w:p w14:paraId="18E90C7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楷体" w:eastAsia="仿宋_GB2312" w:cs="Times New Roman"/>
          <w:color w:val="auto"/>
          <w:sz w:val="28"/>
          <w:szCs w:val="28"/>
          <w:lang w:val="en-US" w:eastAsia="zh-CN"/>
        </w:rPr>
        <w:t>防城港市上思县思阳镇明哲村念诺屯等2个屯、明哲村平乐屯等3个屯耕地提质改造（旱改水）项目土地</w:t>
      </w:r>
      <w:r>
        <w:rPr>
          <w:rFonts w:hint="eastAsia" w:ascii="仿宋_GB2312" w:hAnsi="楷体" w:eastAsia="仿宋_GB2312" w:cs="Times New Roman"/>
          <w:sz w:val="28"/>
          <w:szCs w:val="28"/>
          <w:lang w:val="en-US" w:eastAsia="zh-CN"/>
        </w:rPr>
        <w:t>平整及流回</w:t>
      </w:r>
      <w:r>
        <w:rPr>
          <w:rFonts w:hint="eastAsia" w:ascii="仿宋_GB2312" w:hAnsi="仿宋_GB2312" w:eastAsia="仿宋_GB2312" w:cs="仿宋_GB2312"/>
          <w:sz w:val="28"/>
          <w:szCs w:val="28"/>
          <w:highlight w:val="none"/>
          <w:lang w:val="en-US" w:eastAsia="zh-CN"/>
        </w:rPr>
        <w:t>服务内容包含：</w:t>
      </w:r>
    </w:p>
    <w:p w14:paraId="6307B765">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highlight w:val="none"/>
          <w:lang w:val="en-US" w:eastAsia="zh-CN"/>
        </w:rPr>
      </w:pPr>
      <w:r>
        <w:rPr>
          <w:rFonts w:hint="eastAsia" w:ascii="仿宋_GB2312" w:hAnsi="楷体" w:eastAsia="仿宋_GB2312" w:cs="Times New Roman"/>
          <w:color w:val="auto"/>
          <w:sz w:val="28"/>
          <w:szCs w:val="28"/>
          <w:lang w:val="en-US" w:eastAsia="zh-CN"/>
        </w:rPr>
        <w:t>1.方案设计与优化：依据采购人提供的现状测绘数据，开展土方平衡优化设计，完成详细施工图设计及预算编制，确保方案经济合理，</w:t>
      </w:r>
      <w:r>
        <w:rPr>
          <w:rFonts w:hint="eastAsia" w:ascii="仿宋_GB2312" w:hAnsi="楷体" w:eastAsia="仿宋_GB2312" w:cs="Times New Roman"/>
          <w:color w:val="auto"/>
          <w:sz w:val="28"/>
          <w:szCs w:val="28"/>
          <w:highlight w:val="none"/>
          <w:lang w:val="en-US" w:eastAsia="zh-CN"/>
        </w:rPr>
        <w:t>并符合</w:t>
      </w:r>
      <w:r>
        <w:rPr>
          <w:rFonts w:hint="default" w:ascii="仿宋_GB2312" w:hAnsi="楷体" w:eastAsia="仿宋_GB2312" w:cs="Times New Roman"/>
          <w:color w:val="auto"/>
          <w:sz w:val="28"/>
          <w:szCs w:val="28"/>
          <w:highlight w:val="none"/>
          <w:lang w:val="en-US" w:eastAsia="zh-CN"/>
        </w:rPr>
        <w:t>国家、行业相关标准规范</w:t>
      </w:r>
      <w:r>
        <w:rPr>
          <w:rFonts w:hint="eastAsia" w:ascii="仿宋_GB2312" w:hAnsi="楷体" w:eastAsia="仿宋_GB2312" w:cs="Times New Roman"/>
          <w:color w:val="auto"/>
          <w:sz w:val="28"/>
          <w:szCs w:val="28"/>
          <w:highlight w:val="none"/>
          <w:lang w:val="en-US" w:eastAsia="zh-CN"/>
        </w:rPr>
        <w:t>及实际耕作需求。</w:t>
      </w:r>
    </w:p>
    <w:p w14:paraId="6E48DF4E">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2.土方平整工程</w:t>
      </w:r>
      <w:r>
        <w:rPr>
          <w:rFonts w:hint="default" w:ascii="仿宋_GB2312" w:hAnsi="楷体" w:eastAsia="仿宋_GB2312" w:cs="Times New Roman"/>
          <w:color w:val="auto"/>
          <w:sz w:val="28"/>
          <w:szCs w:val="28"/>
          <w:lang w:val="en-US" w:eastAsia="zh-CN"/>
        </w:rPr>
        <w:t>：按设计图纸施工，包含但不限于：表土剥离与回填、田块平整、田埂修筑、土方挖运与回填、地块翻耕等，最终成果需满足国家、行业相关标准规范</w:t>
      </w:r>
      <w:r>
        <w:rPr>
          <w:rFonts w:hint="eastAsia" w:ascii="仿宋_GB2312" w:hAnsi="楷体" w:eastAsia="仿宋_GB2312" w:cs="Times New Roman"/>
          <w:color w:val="auto"/>
          <w:sz w:val="28"/>
          <w:szCs w:val="28"/>
          <w:highlight w:val="none"/>
          <w:lang w:val="en-US" w:eastAsia="zh-CN"/>
        </w:rPr>
        <w:t>及实际耕作需求</w:t>
      </w:r>
      <w:r>
        <w:rPr>
          <w:rFonts w:hint="default" w:ascii="仿宋_GB2312" w:hAnsi="楷体" w:eastAsia="仿宋_GB2312" w:cs="Times New Roman"/>
          <w:color w:val="auto"/>
          <w:sz w:val="28"/>
          <w:szCs w:val="28"/>
          <w:highlight w:val="none"/>
          <w:lang w:val="en-US" w:eastAsia="zh-CN"/>
        </w:rPr>
        <w:t>。</w:t>
      </w:r>
    </w:p>
    <w:p w14:paraId="3C96C51C">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3.</w:t>
      </w:r>
      <w:r>
        <w:rPr>
          <w:rFonts w:hint="default" w:ascii="仿宋_GB2312" w:hAnsi="楷体" w:eastAsia="仿宋_GB2312" w:cs="Times New Roman"/>
          <w:color w:val="auto"/>
          <w:sz w:val="28"/>
          <w:szCs w:val="28"/>
          <w:lang w:val="en-US" w:eastAsia="zh-CN"/>
        </w:rPr>
        <w:t>测绘与权属服务：提供全过程测绘服务，涵盖竣工后收方核实工程量；并依据平整后地块界线，进行内业分地、出具分地图，协助乡镇、村屯完成地块分配与确认。</w:t>
      </w:r>
    </w:p>
    <w:bookmarkEnd w:id="0"/>
    <w:bookmarkEnd w:id="2"/>
    <w:p w14:paraId="1E07E5F7">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rPr>
      </w:pPr>
      <w:r>
        <w:rPr>
          <w:rFonts w:hint="eastAsia" w:ascii="黑体" w:hAnsi="黑体" w:eastAsia="黑体" w:cs="Times New Roman"/>
          <w:sz w:val="28"/>
          <w:szCs w:val="28"/>
          <w:lang w:val="en-US" w:eastAsia="zh-CN"/>
        </w:rPr>
        <w:t>四</w:t>
      </w:r>
      <w:r>
        <w:rPr>
          <w:rFonts w:hint="eastAsia" w:ascii="黑体" w:hAnsi="黑体" w:eastAsia="黑体" w:cs="Times New Roman"/>
          <w:sz w:val="28"/>
          <w:szCs w:val="28"/>
        </w:rPr>
        <w:t>、拟采购服务期限</w:t>
      </w:r>
    </w:p>
    <w:p w14:paraId="04A6F89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rPr>
      </w:pPr>
      <w:r>
        <w:rPr>
          <w:rFonts w:hint="eastAsia" w:ascii="仿宋_GB2312" w:hAnsi="楷体" w:eastAsia="仿宋_GB2312" w:cs="Times New Roman"/>
          <w:sz w:val="28"/>
          <w:szCs w:val="28"/>
        </w:rPr>
        <w:t>合同生效后</w:t>
      </w:r>
      <w:r>
        <w:rPr>
          <w:rFonts w:hint="eastAsia" w:ascii="仿宋_GB2312" w:hAnsi="楷体" w:eastAsia="仿宋_GB2312" w:cs="Times New Roman"/>
          <w:sz w:val="28"/>
          <w:szCs w:val="28"/>
          <w:highlight w:val="none"/>
          <w:lang w:val="en-US" w:eastAsia="zh-CN"/>
        </w:rPr>
        <w:t>30个工作日</w:t>
      </w:r>
      <w:r>
        <w:rPr>
          <w:rFonts w:hint="eastAsia" w:ascii="仿宋_GB2312" w:hAnsi="楷体" w:eastAsia="仿宋_GB2312" w:cs="Times New Roman"/>
          <w:sz w:val="28"/>
          <w:szCs w:val="28"/>
          <w:highlight w:val="none"/>
        </w:rPr>
        <w:t>内完成。</w:t>
      </w:r>
    </w:p>
    <w:p w14:paraId="0AF467DA">
      <w:pPr>
        <w:keepNext w:val="0"/>
        <w:keepLines w:val="0"/>
        <w:pageBreakBefore w:val="0"/>
        <w:kinsoku/>
        <w:overflowPunct/>
        <w:topLinePunct w:val="0"/>
        <w:autoSpaceDE/>
        <w:autoSpaceDN/>
        <w:bidi w:val="0"/>
        <w:spacing w:line="560" w:lineRule="exact"/>
        <w:ind w:firstLine="560" w:firstLineChars="200"/>
        <w:textAlignment w:val="auto"/>
        <w:rPr>
          <w:rFonts w:ascii="仿宋_GB2312" w:hAnsi="楷体" w:eastAsia="仿宋_GB2312" w:cs="Times New Roman"/>
          <w:sz w:val="28"/>
          <w:szCs w:val="28"/>
          <w:highlight w:val="none"/>
        </w:rPr>
      </w:pPr>
      <w:r>
        <w:rPr>
          <w:rFonts w:hint="eastAsia" w:ascii="黑体" w:hAnsi="黑体" w:eastAsia="黑体" w:cs="Times New Roman"/>
          <w:sz w:val="28"/>
          <w:szCs w:val="28"/>
          <w:highlight w:val="none"/>
          <w:lang w:val="en-US" w:eastAsia="zh-CN"/>
        </w:rPr>
        <w:t>五</w:t>
      </w:r>
      <w:r>
        <w:rPr>
          <w:rFonts w:hint="eastAsia" w:ascii="黑体" w:hAnsi="黑体" w:eastAsia="黑体" w:cs="Times New Roman"/>
          <w:sz w:val="28"/>
          <w:szCs w:val="28"/>
          <w:highlight w:val="none"/>
        </w:rPr>
        <w:t>、本次</w:t>
      </w:r>
      <w:r>
        <w:rPr>
          <w:rFonts w:hint="eastAsia" w:ascii="黑体" w:hAnsi="黑体" w:eastAsia="黑体" w:cs="Times New Roman"/>
          <w:sz w:val="28"/>
          <w:szCs w:val="28"/>
          <w:highlight w:val="none"/>
          <w:lang w:val="en-US" w:eastAsia="zh-CN"/>
        </w:rPr>
        <w:t>报价</w:t>
      </w:r>
      <w:r>
        <w:rPr>
          <w:rFonts w:hint="eastAsia" w:ascii="黑体" w:hAnsi="黑体" w:eastAsia="黑体" w:cs="Times New Roman"/>
          <w:sz w:val="28"/>
          <w:szCs w:val="28"/>
          <w:highlight w:val="none"/>
        </w:rPr>
        <w:t>要求：</w:t>
      </w:r>
    </w:p>
    <w:p w14:paraId="79ECD5E5">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lang w:val="en-US" w:eastAsia="zh-CN"/>
        </w:rPr>
      </w:pPr>
      <w:r>
        <w:rPr>
          <w:rFonts w:hint="eastAsia" w:ascii="仿宋_GB2312" w:hAnsi="楷体" w:eastAsia="仿宋_GB2312" w:cs="Times New Roman"/>
          <w:sz w:val="28"/>
          <w:szCs w:val="28"/>
          <w:highlight w:val="none"/>
        </w:rPr>
        <w:t>1.</w:t>
      </w:r>
      <w:r>
        <w:rPr>
          <w:rFonts w:hint="eastAsia" w:ascii="仿宋_GB2312" w:hAnsi="楷体" w:eastAsia="仿宋_GB2312" w:cs="Times New Roman"/>
          <w:sz w:val="28"/>
          <w:szCs w:val="28"/>
          <w:highlight w:val="none"/>
          <w:lang w:val="en-US" w:eastAsia="zh-CN"/>
        </w:rPr>
        <w:t>咨询人具有独立法人资格，能够承担相应的法律与经济责任；提供有效期内的企业法人营业执照复印件。</w:t>
      </w:r>
    </w:p>
    <w:p w14:paraId="6D7E8D5B">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highlight w:val="none"/>
          <w:lang w:val="en-US" w:eastAsia="zh-CN"/>
        </w:rPr>
      </w:pPr>
      <w:bookmarkStart w:id="3" w:name="OLE_LINK1"/>
      <w:r>
        <w:rPr>
          <w:rFonts w:hint="eastAsia" w:ascii="仿宋_GB2312" w:hAnsi="楷体" w:eastAsia="仿宋_GB2312" w:cs="Times New Roman"/>
          <w:sz w:val="28"/>
          <w:szCs w:val="28"/>
          <w:highlight w:val="none"/>
          <w:lang w:val="en-US" w:eastAsia="zh-CN"/>
        </w:rPr>
        <w:t>2.本次报价采用下浮系数形式，下浮系数（%）≥0为有效报价。报价须为唯一报价，多报价则报价文件无效。最终合同价按相关部门（或第三方咨询机构）评审的预算控制价乘以（1-中标下浮系数）计取。本次合同计价方式为固定单价，最终结算价按实际完成的工程量乘以最终合同单价计算，且最终结算价总额不得超出最终合同价。</w:t>
      </w:r>
    </w:p>
    <w:bookmarkEnd w:id="3"/>
    <w:p w14:paraId="5D6C296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rPr>
        <w:t>3.</w:t>
      </w:r>
      <w:r>
        <w:rPr>
          <w:rFonts w:hint="eastAsia" w:ascii="仿宋_GB2312" w:hAnsi="楷体" w:eastAsia="仿宋_GB2312" w:cs="Times New Roman"/>
          <w:sz w:val="28"/>
          <w:szCs w:val="28"/>
          <w:lang w:val="en-US" w:eastAsia="zh-CN"/>
        </w:rPr>
        <w:t>构成报价文件的组成材料：</w:t>
      </w:r>
    </w:p>
    <w:p w14:paraId="338CDBE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（1）报价表；</w:t>
      </w:r>
    </w:p>
    <w:p w14:paraId="339F1DE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（2）资格证明文件，含营业执照（复印件加盖公章）、法定代表人身份证明原件、授权委托书原件等；</w:t>
      </w:r>
    </w:p>
    <w:p w14:paraId="3491A261">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（3）具备履行合同所必需的设备和专业技术能力的书面承诺（提供承诺书原件，格式自拟）；</w:t>
      </w:r>
    </w:p>
    <w:p w14:paraId="4DEC59AC">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（4）参加本次询价采购前三年内在经营活动中没有重大违法记录的书面声明；</w:t>
      </w:r>
    </w:p>
    <w:p w14:paraId="617D44F9">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sz w:val="28"/>
          <w:szCs w:val="28"/>
          <w:lang w:val="en-US" w:eastAsia="zh-CN"/>
        </w:rPr>
      </w:pPr>
      <w:r>
        <w:rPr>
          <w:rFonts w:hint="eastAsia" w:ascii="仿宋_GB2312" w:hAnsi="楷体" w:eastAsia="仿宋_GB2312" w:cs="Times New Roman"/>
          <w:sz w:val="28"/>
          <w:szCs w:val="28"/>
          <w:lang w:val="en-US" w:eastAsia="zh-CN"/>
        </w:rPr>
        <w:t>（5）类似业绩证明文件（合同协议书等）。</w:t>
      </w:r>
    </w:p>
    <w:p w14:paraId="69D92B2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sz w:val="28"/>
          <w:szCs w:val="28"/>
        </w:rPr>
      </w:pPr>
      <w:r>
        <w:rPr>
          <w:rFonts w:hint="eastAsia" w:ascii="仿宋_GB2312" w:hAnsi="楷体" w:eastAsia="仿宋_GB2312" w:cs="Times New Roman"/>
          <w:sz w:val="28"/>
          <w:szCs w:val="28"/>
          <w:lang w:val="en-US" w:eastAsia="zh-CN"/>
        </w:rPr>
        <w:t>4.</w:t>
      </w:r>
      <w:r>
        <w:rPr>
          <w:rFonts w:hint="eastAsia" w:ascii="仿宋_GB2312" w:hAnsi="楷体" w:eastAsia="仿宋_GB2312" w:cs="Times New Roman"/>
          <w:sz w:val="28"/>
          <w:szCs w:val="28"/>
        </w:rPr>
        <w:t>报价</w:t>
      </w:r>
      <w:r>
        <w:rPr>
          <w:rFonts w:hint="eastAsia" w:ascii="仿宋_GB2312" w:hAnsi="楷体" w:eastAsia="仿宋_GB2312" w:cs="Times New Roman"/>
          <w:sz w:val="28"/>
          <w:szCs w:val="28"/>
          <w:lang w:val="en-US" w:eastAsia="zh-CN"/>
        </w:rPr>
        <w:t>文件应在报价时间前密封</w:t>
      </w:r>
      <w:r>
        <w:rPr>
          <w:rFonts w:hint="eastAsia" w:ascii="仿宋_GB2312" w:hAnsi="楷体" w:eastAsia="仿宋_GB2312" w:cs="Times New Roman"/>
          <w:sz w:val="28"/>
          <w:szCs w:val="28"/>
        </w:rPr>
        <w:t>。</w:t>
      </w:r>
    </w:p>
    <w:p w14:paraId="772EBD7F">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黑体" w:cs="Times New Roman"/>
          <w:sz w:val="28"/>
          <w:szCs w:val="28"/>
          <w:lang w:val="en-US" w:eastAsia="zh-CN"/>
        </w:rPr>
      </w:pPr>
      <w:r>
        <w:rPr>
          <w:rFonts w:hint="eastAsia" w:ascii="黑体" w:hAnsi="黑体" w:eastAsia="黑体" w:cs="Times New Roman"/>
          <w:sz w:val="28"/>
          <w:szCs w:val="28"/>
          <w:lang w:val="en-US" w:eastAsia="zh-CN"/>
        </w:rPr>
        <w:t>六</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成果文件要求</w:t>
      </w:r>
    </w:p>
    <w:p w14:paraId="652927E0">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default" w:ascii="仿宋_GB2312" w:hAnsi="楷体" w:eastAsia="仿宋_GB2312" w:cs="Times New Roman"/>
          <w:color w:val="auto"/>
          <w:sz w:val="28"/>
          <w:szCs w:val="28"/>
          <w:lang w:val="en-US" w:eastAsia="zh-CN"/>
        </w:rPr>
        <w:t>咨询人应按照合同约定及国家、行业相关标准规范，完成全部服务内容，并向采购人提交完整、合格的成果文件。</w:t>
      </w:r>
    </w:p>
    <w:p w14:paraId="4B95756D">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default" w:ascii="仿宋_GB2312" w:hAnsi="楷体" w:eastAsia="仿宋_GB2312" w:cs="Times New Roman"/>
          <w:color w:val="auto"/>
          <w:sz w:val="28"/>
          <w:szCs w:val="28"/>
          <w:lang w:val="en-US" w:eastAsia="zh-CN"/>
        </w:rPr>
        <w:t>成果文件：咨询人提交的最终成果文件（一式伍份正本，并提供壹份电子文件）</w:t>
      </w:r>
      <w:r>
        <w:rPr>
          <w:rFonts w:hint="eastAsia" w:ascii="仿宋_GB2312" w:hAnsi="楷体" w:eastAsia="仿宋_GB2312" w:cs="Times New Roman"/>
          <w:color w:val="auto"/>
          <w:sz w:val="28"/>
          <w:szCs w:val="28"/>
          <w:lang w:val="en-US" w:eastAsia="zh-CN"/>
        </w:rPr>
        <w:t>。</w:t>
      </w:r>
    </w:p>
    <w:p w14:paraId="0849C2E4">
      <w:pPr>
        <w:keepNext w:val="0"/>
        <w:keepLines w:val="0"/>
        <w:pageBreakBefore w:val="0"/>
        <w:kinsoku/>
        <w:overflowPunct/>
        <w:topLinePunct w:val="0"/>
        <w:autoSpaceDE/>
        <w:autoSpaceDN/>
        <w:bidi w:val="0"/>
        <w:spacing w:line="560" w:lineRule="exact"/>
        <w:ind w:firstLine="560" w:firstLineChars="200"/>
        <w:textAlignment w:val="auto"/>
        <w:rPr>
          <w:rFonts w:hint="eastAsia" w:ascii="黑体" w:hAnsi="黑体" w:eastAsia="黑体" w:cs="Times New Roman"/>
          <w:sz w:val="28"/>
          <w:szCs w:val="28"/>
        </w:rPr>
      </w:pPr>
      <w:r>
        <w:rPr>
          <w:rFonts w:hint="eastAsia" w:ascii="黑体" w:hAnsi="黑体" w:eastAsia="黑体" w:cs="Times New Roman"/>
          <w:sz w:val="28"/>
          <w:szCs w:val="28"/>
          <w:lang w:val="en-US" w:eastAsia="zh-CN"/>
        </w:rPr>
        <w:t>七</w:t>
      </w:r>
      <w:r>
        <w:rPr>
          <w:rFonts w:hint="eastAsia" w:ascii="黑体" w:hAnsi="黑体" w:eastAsia="黑体" w:cs="Times New Roman"/>
          <w:sz w:val="28"/>
          <w:szCs w:val="28"/>
        </w:rPr>
        <w:t>、</w:t>
      </w:r>
      <w:r>
        <w:rPr>
          <w:rFonts w:hint="eastAsia" w:ascii="黑体" w:hAnsi="黑体" w:eastAsia="黑体" w:cs="Times New Roman"/>
          <w:sz w:val="28"/>
          <w:szCs w:val="28"/>
          <w:lang w:val="en-US" w:eastAsia="zh-CN"/>
        </w:rPr>
        <w:t>报价方式、时间及地点</w:t>
      </w:r>
    </w:p>
    <w:p w14:paraId="45BFA56E">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1.报价方式：采用现场报价方式，报价人在报价时间及地点向采购人提交密封好的报价文件并参与现场报价。</w:t>
      </w:r>
    </w:p>
    <w:p w14:paraId="43BD9A70">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2.报价时间：2025年1月5日上午9时30分</w:t>
      </w:r>
    </w:p>
    <w:p w14:paraId="71D871F2">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3.报价地点：防城港市云朗科技园一期综合业务楼A1楼九层会议室。</w:t>
      </w:r>
    </w:p>
    <w:p w14:paraId="7B2533AD">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4.联系人：伍工，联系电话：17396466249。</w:t>
      </w:r>
    </w:p>
    <w:p w14:paraId="4CAAF608">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p>
    <w:p w14:paraId="1D7AD32C">
      <w:pPr>
        <w:keepNext w:val="0"/>
        <w:keepLines w:val="0"/>
        <w:pageBreakBefore w:val="0"/>
        <w:kinsoku/>
        <w:overflowPunct/>
        <w:topLinePunct w:val="0"/>
        <w:autoSpaceDE/>
        <w:autoSpaceDN/>
        <w:bidi w:val="0"/>
        <w:spacing w:line="560" w:lineRule="exact"/>
        <w:ind w:firstLine="560" w:firstLineChars="200"/>
        <w:textAlignment w:val="auto"/>
        <w:rPr>
          <w:rFonts w:hint="default" w:ascii="仿宋_GB2312" w:hAnsi="楷体" w:eastAsia="仿宋_GB2312" w:cs="Times New Roman"/>
          <w:color w:val="auto"/>
          <w:sz w:val="28"/>
          <w:szCs w:val="28"/>
          <w:lang w:val="en-US" w:eastAsia="zh-CN"/>
        </w:rPr>
      </w:pPr>
    </w:p>
    <w:bookmarkEnd w:id="1"/>
    <w:p w14:paraId="10C67D4A">
      <w:pPr>
        <w:keepNext w:val="0"/>
        <w:keepLines w:val="0"/>
        <w:pageBreakBefore w:val="0"/>
        <w:kinsoku/>
        <w:overflowPunct/>
        <w:topLinePunct w:val="0"/>
        <w:autoSpaceDE/>
        <w:autoSpaceDN/>
        <w:bidi w:val="0"/>
        <w:spacing w:line="560" w:lineRule="exact"/>
        <w:ind w:firstLine="3360" w:firstLineChars="1200"/>
        <w:textAlignment w:val="auto"/>
        <w:rPr>
          <w:rFonts w:hint="default"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 xml:space="preserve">采购单位：防城港市港发控股集团有限公司 </w:t>
      </w:r>
    </w:p>
    <w:p w14:paraId="103FCD56">
      <w:pPr>
        <w:keepNext w:val="0"/>
        <w:keepLines w:val="0"/>
        <w:pageBreakBefore w:val="0"/>
        <w:kinsoku/>
        <w:overflowPunct/>
        <w:topLinePunct w:val="0"/>
        <w:autoSpaceDE/>
        <w:autoSpaceDN/>
        <w:bidi w:val="0"/>
        <w:spacing w:line="560" w:lineRule="exact"/>
        <w:ind w:firstLine="560" w:firstLineChars="200"/>
        <w:textAlignment w:val="auto"/>
        <w:rPr>
          <w:rFonts w:hint="eastAsia" w:ascii="仿宋_GB2312" w:hAnsi="楷体" w:eastAsia="仿宋_GB2312" w:cs="Times New Roman"/>
          <w:color w:val="auto"/>
          <w:sz w:val="28"/>
          <w:szCs w:val="28"/>
          <w:lang w:val="en-US" w:eastAsia="zh-CN"/>
        </w:rPr>
      </w:pPr>
      <w:r>
        <w:rPr>
          <w:rFonts w:hint="eastAsia" w:ascii="仿宋_GB2312" w:hAnsi="楷体" w:eastAsia="仿宋_GB2312" w:cs="Times New Roman"/>
          <w:color w:val="auto"/>
          <w:sz w:val="28"/>
          <w:szCs w:val="28"/>
          <w:lang w:val="en-US" w:eastAsia="zh-CN"/>
        </w:rPr>
        <w:t xml:space="preserve">                              2025年12月29日</w:t>
      </w:r>
    </w:p>
    <w:p w14:paraId="4E5AA6C6">
      <w:pPr>
        <w:keepNext w:val="0"/>
        <w:keepLines w:val="0"/>
        <w:pageBreakBefore w:val="0"/>
        <w:kinsoku/>
        <w:overflowPunct/>
        <w:topLinePunct w:val="0"/>
        <w:autoSpaceDE/>
        <w:autoSpaceDN/>
        <w:bidi w:val="0"/>
        <w:spacing w:line="560" w:lineRule="exact"/>
        <w:textAlignment w:val="auto"/>
        <w:rPr>
          <w:rFonts w:ascii="楷体" w:hAnsi="楷体" w:eastAsia="楷体" w:cs="宋体"/>
          <w:color w:val="000000"/>
          <w:kern w:val="0"/>
          <w:sz w:val="28"/>
          <w:szCs w:val="28"/>
        </w:rPr>
      </w:pPr>
      <w:r>
        <w:rPr>
          <w:rFonts w:hint="eastAsia" w:ascii="黑体" w:hAnsi="黑体" w:eastAsia="黑体" w:cs="Times New Roman"/>
          <w:sz w:val="44"/>
          <w:szCs w:val="44"/>
        </w:rPr>
        <w:br w:type="page"/>
      </w:r>
      <w:r>
        <w:rPr>
          <w:rFonts w:hint="eastAsia" w:ascii="仿宋_GB2312" w:hAnsi="仿宋_GB2312" w:eastAsia="仿宋_GB2312" w:cs="仿宋_GB2312"/>
          <w:color w:val="000000"/>
          <w:kern w:val="0"/>
          <w:sz w:val="28"/>
          <w:szCs w:val="28"/>
          <w:lang w:val="en-US" w:eastAsia="zh-CN"/>
        </w:rPr>
        <w:t>报价文件（格式）</w:t>
      </w:r>
    </w:p>
    <w:p w14:paraId="663AFB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9BD3D6E">
      <w:pPr>
        <w:keepNext w:val="0"/>
        <w:keepLines w:val="0"/>
        <w:pageBreakBefore w:val="0"/>
        <w:kinsoku/>
        <w:overflowPunct/>
        <w:topLinePunct w:val="0"/>
        <w:autoSpaceDE/>
        <w:autoSpaceDN/>
        <w:bidi w:val="0"/>
        <w:adjustRightInd w:val="0"/>
        <w:snapToGrid w:val="0"/>
        <w:spacing w:line="560" w:lineRule="exact"/>
        <w:jc w:val="center"/>
        <w:textAlignment w:val="auto"/>
        <w:rPr>
          <w:rFonts w:ascii="楷体" w:hAnsi="楷体" w:eastAsia="楷体" w:cs="宋体"/>
          <w:b/>
          <w:bCs/>
          <w:color w:val="000000"/>
          <w:kern w:val="0"/>
          <w:sz w:val="44"/>
          <w:szCs w:val="44"/>
        </w:rPr>
      </w:pPr>
      <w:r>
        <w:rPr>
          <w:rFonts w:hint="eastAsia" w:ascii="方正小标宋简体" w:hAnsi="方正小标宋简体" w:eastAsia="方正小标宋简体" w:cs="方正小标宋简体"/>
          <w:sz w:val="44"/>
          <w:szCs w:val="44"/>
          <w:lang w:val="en-US" w:eastAsia="zh-CN"/>
        </w:rPr>
        <w:t>防城港市上思县思阳镇明哲村念诺屯等2个屯、明哲村平乐屯等3个屯耕地提质改造（旱改水）项目平整恢复土地流回服务</w:t>
      </w:r>
    </w:p>
    <w:p w14:paraId="443C1D86">
      <w:pPr>
        <w:keepNext w:val="0"/>
        <w:keepLines w:val="0"/>
        <w:pageBreakBefore w:val="0"/>
        <w:kinsoku/>
        <w:overflowPunct/>
        <w:topLinePunct w:val="0"/>
        <w:autoSpaceDE/>
        <w:autoSpaceDN/>
        <w:bidi w:val="0"/>
        <w:adjustRightInd w:val="0"/>
        <w:snapToGrid w:val="0"/>
        <w:spacing w:before="156" w:line="560" w:lineRule="exact"/>
        <w:jc w:val="center"/>
        <w:textAlignment w:val="auto"/>
        <w:rPr>
          <w:rFonts w:ascii="楷体" w:hAnsi="楷体" w:eastAsia="楷体" w:cs="宋体"/>
          <w:b/>
          <w:bCs/>
          <w:color w:val="000000"/>
          <w:kern w:val="0"/>
          <w:sz w:val="44"/>
          <w:szCs w:val="44"/>
        </w:rPr>
      </w:pPr>
    </w:p>
    <w:p w14:paraId="0922FE75">
      <w:pPr>
        <w:keepNext w:val="0"/>
        <w:keepLines w:val="0"/>
        <w:pageBreakBefore w:val="0"/>
        <w:kinsoku/>
        <w:overflowPunct/>
        <w:topLinePunct w:val="0"/>
        <w:autoSpaceDE/>
        <w:autoSpaceDN/>
        <w:bidi w:val="0"/>
        <w:spacing w:before="156" w:line="560" w:lineRule="exact"/>
        <w:jc w:val="center"/>
        <w:textAlignment w:val="auto"/>
        <w:rPr>
          <w:rFonts w:ascii="仿宋_GB2312" w:hAnsi="宋体" w:eastAsia="仿宋_GB2312" w:cs="宋体"/>
          <w:color w:val="000000"/>
          <w:kern w:val="0"/>
          <w:sz w:val="48"/>
          <w:szCs w:val="48"/>
        </w:rPr>
      </w:pPr>
    </w:p>
    <w:p w14:paraId="5585ECC5">
      <w:pPr>
        <w:keepNext w:val="0"/>
        <w:keepLines w:val="0"/>
        <w:pageBreakBefore w:val="0"/>
        <w:kinsoku/>
        <w:overflowPunct/>
        <w:topLinePunct w:val="0"/>
        <w:autoSpaceDE/>
        <w:autoSpaceDN/>
        <w:bidi w:val="0"/>
        <w:spacing w:before="156" w:line="560" w:lineRule="exact"/>
        <w:jc w:val="center"/>
        <w:textAlignment w:val="auto"/>
        <w:rPr>
          <w:rFonts w:ascii="宋体" w:hAnsi="宋体" w:eastAsia="等线" w:cs="Times New Roman"/>
          <w:sz w:val="72"/>
          <w:szCs w:val="72"/>
        </w:rPr>
      </w:pPr>
    </w:p>
    <w:p w14:paraId="7E9C0F32">
      <w:pPr>
        <w:keepNext w:val="0"/>
        <w:keepLines w:val="0"/>
        <w:pageBreakBefore w:val="0"/>
        <w:kinsoku/>
        <w:overflowPunct/>
        <w:topLinePunct w:val="0"/>
        <w:autoSpaceDE/>
        <w:autoSpaceDN/>
        <w:bidi w:val="0"/>
        <w:spacing w:before="156" w:line="560" w:lineRule="exact"/>
        <w:jc w:val="center"/>
        <w:textAlignment w:val="auto"/>
        <w:rPr>
          <w:rFonts w:hint="eastAsia" w:ascii="方正小标宋简体" w:hAnsi="方正小标宋简体" w:eastAsia="方正小标宋简体" w:cs="方正小标宋简体"/>
          <w:sz w:val="72"/>
          <w:szCs w:val="72"/>
        </w:rPr>
      </w:pPr>
    </w:p>
    <w:p w14:paraId="7D7D75B7">
      <w:pPr>
        <w:keepNext w:val="0"/>
        <w:keepLines w:val="0"/>
        <w:pageBreakBefore w:val="0"/>
        <w:kinsoku/>
        <w:overflowPunct/>
        <w:topLinePunct w:val="0"/>
        <w:autoSpaceDE/>
        <w:autoSpaceDN/>
        <w:bidi w:val="0"/>
        <w:spacing w:before="156" w:line="560" w:lineRule="exact"/>
        <w:jc w:val="center"/>
        <w:textAlignment w:val="auto"/>
        <w:rPr>
          <w:rFonts w:ascii="黑体" w:hAnsi="黑体" w:eastAsia="黑体" w:cs="Times New Roman"/>
          <w:sz w:val="72"/>
          <w:szCs w:val="72"/>
        </w:rPr>
      </w:pPr>
      <w:r>
        <w:rPr>
          <w:rFonts w:hint="eastAsia" w:ascii="方正小标宋简体" w:hAnsi="方正小标宋简体" w:eastAsia="方正小标宋简体" w:cs="方正小标宋简体"/>
          <w:sz w:val="72"/>
          <w:szCs w:val="72"/>
        </w:rPr>
        <w:t>报 价 文 件</w:t>
      </w:r>
    </w:p>
    <w:p w14:paraId="0A3EF33A">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72A4F396">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268A8DC0">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60A1F391">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3A2C4690">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669F3916">
      <w:pPr>
        <w:keepNext w:val="0"/>
        <w:keepLines w:val="0"/>
        <w:pageBreakBefore w:val="0"/>
        <w:kinsoku/>
        <w:overflowPunct/>
        <w:topLinePunct w:val="0"/>
        <w:autoSpaceDE/>
        <w:autoSpaceDN/>
        <w:bidi w:val="0"/>
        <w:spacing w:before="156" w:line="560" w:lineRule="exact"/>
        <w:ind w:firstLine="480"/>
        <w:textAlignment w:val="auto"/>
        <w:rPr>
          <w:rFonts w:ascii="宋体" w:hAnsi="宋体" w:eastAsia="等线" w:cs="Times New Roman"/>
          <w:sz w:val="24"/>
          <w:szCs w:val="22"/>
        </w:rPr>
      </w:pPr>
    </w:p>
    <w:p w14:paraId="1902BAE9">
      <w:pPr>
        <w:keepNext w:val="0"/>
        <w:keepLines w:val="0"/>
        <w:pageBreakBefore w:val="0"/>
        <w:kinsoku/>
        <w:overflowPunct/>
        <w:topLinePunct w:val="0"/>
        <w:autoSpaceDE/>
        <w:autoSpaceDN/>
        <w:bidi w:val="0"/>
        <w:spacing w:before="156" w:line="560" w:lineRule="exact"/>
        <w:ind w:firstLine="560"/>
        <w:textAlignment w:val="auto"/>
        <w:rPr>
          <w:rFonts w:ascii="楷体" w:hAnsi="楷体" w:eastAsia="楷体" w:cs="Times New Roman"/>
          <w:sz w:val="32"/>
          <w:szCs w:val="32"/>
        </w:rPr>
      </w:pPr>
      <w:r>
        <w:rPr>
          <w:rFonts w:hint="eastAsia" w:ascii="楷体" w:hAnsi="楷体" w:eastAsia="楷体" w:cs="Times New Roman"/>
          <w:sz w:val="32"/>
          <w:szCs w:val="32"/>
          <w:lang w:val="en-US" w:eastAsia="zh-CN"/>
        </w:rPr>
        <w:t>报价人</w:t>
      </w:r>
      <w:r>
        <w:rPr>
          <w:rFonts w:hint="eastAsia" w:ascii="楷体" w:hAnsi="楷体" w:eastAsia="楷体" w:cs="Times New Roman"/>
          <w:sz w:val="32"/>
          <w:szCs w:val="32"/>
        </w:rPr>
        <w:t xml:space="preserve">：   </w:t>
      </w:r>
    </w:p>
    <w:p w14:paraId="0F88D1C6">
      <w:pPr>
        <w:keepNext w:val="0"/>
        <w:keepLines w:val="0"/>
        <w:pageBreakBefore w:val="0"/>
        <w:kinsoku/>
        <w:overflowPunct/>
        <w:topLinePunct w:val="0"/>
        <w:autoSpaceDE/>
        <w:autoSpaceDN/>
        <w:bidi w:val="0"/>
        <w:spacing w:before="156" w:line="560" w:lineRule="exact"/>
        <w:ind w:firstLine="560"/>
        <w:textAlignment w:val="auto"/>
        <w:rPr>
          <w:rFonts w:ascii="楷体" w:hAnsi="楷体" w:eastAsia="楷体" w:cs="Times New Roman"/>
          <w:sz w:val="32"/>
          <w:szCs w:val="32"/>
        </w:rPr>
      </w:pPr>
      <w:r>
        <w:rPr>
          <w:rFonts w:hint="eastAsia" w:ascii="楷体" w:hAnsi="楷体" w:eastAsia="楷体" w:cs="Times New Roman"/>
          <w:sz w:val="32"/>
          <w:szCs w:val="32"/>
        </w:rPr>
        <w:t xml:space="preserve">日  期：      年    月    日   </w:t>
      </w:r>
    </w:p>
    <w:p w14:paraId="5DC57897">
      <w:pPr>
        <w:keepNext w:val="0"/>
        <w:keepLines w:val="0"/>
        <w:pageBreakBefore w:val="0"/>
        <w:widowControl/>
        <w:kinsoku/>
        <w:overflowPunct/>
        <w:topLinePunct w:val="0"/>
        <w:autoSpaceDE/>
        <w:autoSpaceDN/>
        <w:bidi w:val="0"/>
        <w:spacing w:line="560" w:lineRule="exact"/>
        <w:jc w:val="left"/>
        <w:textAlignment w:val="auto"/>
        <w:rPr>
          <w:rFonts w:ascii="宋体" w:hAnsi="宋体" w:eastAsia="等线" w:cs="Times New Roman"/>
          <w:sz w:val="24"/>
          <w:szCs w:val="22"/>
        </w:rPr>
      </w:pPr>
      <w:r>
        <w:rPr>
          <w:rFonts w:ascii="宋体" w:hAnsi="宋体" w:eastAsia="等线" w:cs="Times New Roman"/>
          <w:sz w:val="24"/>
          <w:szCs w:val="22"/>
        </w:rPr>
        <w:br w:type="page"/>
      </w:r>
    </w:p>
    <w:p w14:paraId="4573BD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color w:val="000000"/>
          <w:kern w:val="0"/>
          <w:sz w:val="30"/>
          <w:szCs w:val="30"/>
          <w:lang w:eastAsia="zh-CN"/>
        </w:rPr>
      </w:pPr>
      <w:r>
        <w:rPr>
          <w:rFonts w:hint="eastAsia" w:ascii="方正小标宋简体" w:hAnsi="方正小标宋简体" w:eastAsia="方正小标宋简体" w:cs="方正小标宋简体"/>
          <w:color w:val="000000"/>
          <w:kern w:val="0"/>
          <w:sz w:val="30"/>
          <w:szCs w:val="30"/>
          <w:lang w:val="en-US" w:eastAsia="zh-CN"/>
        </w:rPr>
        <w:t>一、</w:t>
      </w:r>
      <w:r>
        <w:rPr>
          <w:rFonts w:hint="eastAsia" w:ascii="方正小标宋简体" w:hAnsi="方正小标宋简体" w:eastAsia="方正小标宋简体" w:cs="方正小标宋简体"/>
          <w:color w:val="000000"/>
          <w:kern w:val="0"/>
          <w:sz w:val="30"/>
          <w:szCs w:val="30"/>
        </w:rPr>
        <w:t>报价表</w:t>
      </w:r>
    </w:p>
    <w:tbl>
      <w:tblPr>
        <w:tblStyle w:val="6"/>
        <w:tblpPr w:leftFromText="180" w:rightFromText="180" w:vertAnchor="text" w:horzAnchor="page" w:tblpX="1342" w:tblpY="558"/>
        <w:tblOverlap w:val="never"/>
        <w:tblW w:w="9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9"/>
        <w:gridCol w:w="3921"/>
        <w:gridCol w:w="2328"/>
        <w:gridCol w:w="2334"/>
      </w:tblGrid>
      <w:tr w14:paraId="57AF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8" w:hRule="atLeast"/>
        </w:trPr>
        <w:tc>
          <w:tcPr>
            <w:tcW w:w="9582" w:type="dxa"/>
            <w:gridSpan w:val="4"/>
            <w:tcBorders>
              <w:top w:val="single" w:color="000000" w:sz="4" w:space="0"/>
              <w:left w:val="single" w:color="000000" w:sz="4" w:space="0"/>
              <w:bottom w:val="single" w:color="000000" w:sz="4" w:space="0"/>
              <w:right w:val="single" w:color="000000" w:sz="4" w:space="0"/>
            </w:tcBorders>
            <w:vAlign w:val="center"/>
          </w:tcPr>
          <w:p w14:paraId="74BFF1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报价人名称：（必须盖公章）</w:t>
            </w:r>
          </w:p>
        </w:tc>
      </w:tr>
      <w:tr w14:paraId="08466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999" w:type="dxa"/>
            <w:tcBorders>
              <w:top w:val="single" w:color="000000" w:sz="4" w:space="0"/>
              <w:left w:val="single" w:color="000000" w:sz="4" w:space="0"/>
              <w:bottom w:val="single" w:color="000000" w:sz="4" w:space="0"/>
              <w:right w:val="single" w:color="000000" w:sz="4" w:space="0"/>
            </w:tcBorders>
            <w:vAlign w:val="center"/>
          </w:tcPr>
          <w:p w14:paraId="580FB0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3921" w:type="dxa"/>
            <w:tcBorders>
              <w:top w:val="single" w:color="000000" w:sz="4" w:space="0"/>
              <w:left w:val="single" w:color="000000" w:sz="4" w:space="0"/>
              <w:bottom w:val="single" w:color="000000" w:sz="4" w:space="0"/>
              <w:right w:val="single" w:color="000000" w:sz="4" w:space="0"/>
            </w:tcBorders>
            <w:vAlign w:val="center"/>
          </w:tcPr>
          <w:p w14:paraId="1DE1B7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2328" w:type="dxa"/>
            <w:tcBorders>
              <w:top w:val="single" w:color="000000" w:sz="4" w:space="0"/>
              <w:left w:val="single" w:color="000000" w:sz="4" w:space="0"/>
              <w:bottom w:val="single" w:color="000000" w:sz="4" w:space="0"/>
              <w:right w:val="single" w:color="000000" w:sz="4" w:space="0"/>
            </w:tcBorders>
            <w:vAlign w:val="center"/>
          </w:tcPr>
          <w:p w14:paraId="1E843A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下浮系数（%）</w:t>
            </w:r>
          </w:p>
        </w:tc>
        <w:tc>
          <w:tcPr>
            <w:tcW w:w="2334" w:type="dxa"/>
            <w:tcBorders>
              <w:top w:val="single" w:color="000000" w:sz="4" w:space="0"/>
              <w:left w:val="single" w:color="000000" w:sz="4" w:space="0"/>
              <w:bottom w:val="single" w:color="000000" w:sz="4" w:space="0"/>
              <w:right w:val="single" w:color="000000" w:sz="4" w:space="0"/>
            </w:tcBorders>
            <w:vAlign w:val="center"/>
          </w:tcPr>
          <w:p w14:paraId="4AEB6E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0"/>
                <w:sz w:val="24"/>
                <w:szCs w:val="24"/>
                <w:u w:val="none"/>
                <w:lang w:val="en-US" w:eastAsia="zh-CN" w:bidi="ar"/>
              </w:rPr>
              <w:t>备注</w:t>
            </w:r>
          </w:p>
        </w:tc>
      </w:tr>
      <w:tr w14:paraId="41009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4" w:hRule="atLeast"/>
        </w:trPr>
        <w:tc>
          <w:tcPr>
            <w:tcW w:w="999" w:type="dxa"/>
            <w:vAlign w:val="center"/>
          </w:tcPr>
          <w:p w14:paraId="1683290B">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2"/>
                <w:sz w:val="24"/>
                <w:szCs w:val="24"/>
                <w:u w:val="none"/>
                <w:lang w:val="en-US" w:eastAsia="zh-CN" w:bidi="ar-SA"/>
              </w:rPr>
              <w:t>1</w:t>
            </w:r>
          </w:p>
        </w:tc>
        <w:tc>
          <w:tcPr>
            <w:tcW w:w="3921" w:type="dxa"/>
            <w:vAlign w:val="center"/>
          </w:tcPr>
          <w:p w14:paraId="257A7B3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u w:val="none"/>
                <w:lang w:val="en-US" w:eastAsia="zh-CN" w:bidi="ar-SA"/>
              </w:rPr>
            </w:pPr>
            <w:r>
              <w:rPr>
                <w:rFonts w:hint="eastAsia" w:ascii="仿宋_GB2312" w:hAnsi="仿宋_GB2312" w:eastAsia="仿宋_GB2312" w:cs="仿宋_GB2312"/>
                <w:b/>
                <w:bCs/>
                <w:i w:val="0"/>
                <w:iCs w:val="0"/>
                <w:color w:val="000000"/>
                <w:kern w:val="2"/>
                <w:sz w:val="24"/>
                <w:szCs w:val="24"/>
                <w:u w:val="none"/>
                <w:lang w:val="en-US" w:eastAsia="zh-CN" w:bidi="ar-SA"/>
              </w:rPr>
              <w:t>防城港市上思县思阳镇明哲村念诺屯等2个屯、明哲村平乐屯等3个屯耕地提质改造（旱改水）项目平整恢复土地流回服务</w:t>
            </w:r>
          </w:p>
        </w:tc>
        <w:tc>
          <w:tcPr>
            <w:tcW w:w="2328" w:type="dxa"/>
          </w:tcPr>
          <w:p w14:paraId="3D3F5640">
            <w:pPr>
              <w:jc w:val="center"/>
              <w:rPr>
                <w:rFonts w:hint="eastAsia" w:ascii="仿宋_GB2312" w:hAnsi="仿宋_GB2312" w:eastAsia="仿宋_GB2312" w:cs="仿宋_GB2312"/>
                <w:i w:val="0"/>
                <w:iCs w:val="0"/>
                <w:color w:val="000000"/>
                <w:sz w:val="24"/>
                <w:szCs w:val="24"/>
                <w:u w:val="none"/>
                <w:lang w:val="en-US" w:eastAsia="zh-CN"/>
              </w:rPr>
            </w:pPr>
          </w:p>
        </w:tc>
        <w:tc>
          <w:tcPr>
            <w:tcW w:w="2334" w:type="dxa"/>
          </w:tcPr>
          <w:p w14:paraId="5BBF44FE">
            <w:pPr>
              <w:jc w:val="center"/>
              <w:rPr>
                <w:rFonts w:hint="eastAsia" w:ascii="仿宋_GB2312" w:hAnsi="仿宋_GB2312" w:eastAsia="仿宋_GB2312" w:cs="仿宋_GB2312"/>
                <w:i w:val="0"/>
                <w:iCs w:val="0"/>
                <w:color w:val="000000"/>
                <w:sz w:val="24"/>
                <w:szCs w:val="24"/>
                <w:u w:val="none"/>
                <w:lang w:val="en-US" w:eastAsia="zh-CN"/>
              </w:rPr>
            </w:pPr>
          </w:p>
        </w:tc>
      </w:tr>
    </w:tbl>
    <w:p w14:paraId="710109F7">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_GB2312" w:hAnsi="仿宋_GB2312" w:eastAsia="仿宋_GB2312" w:cs="仿宋_GB2312"/>
          <w:b w:val="0"/>
          <w:bCs w:val="0"/>
          <w:color w:val="000000"/>
          <w:kern w:val="0"/>
          <w:sz w:val="24"/>
          <w:szCs w:val="24"/>
        </w:rPr>
      </w:pPr>
    </w:p>
    <w:p w14:paraId="42CA1E6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仿宋_GB2312" w:hAnsi="仿宋_GB2312" w:eastAsia="仿宋_GB2312" w:cs="仿宋_GB2312"/>
          <w:b w:val="0"/>
          <w:bCs w:val="0"/>
          <w:color w:val="000000"/>
          <w:kern w:val="0"/>
          <w:sz w:val="24"/>
          <w:szCs w:val="24"/>
        </w:rPr>
      </w:pPr>
    </w:p>
    <w:p w14:paraId="26F54C50">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43B14126">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44FF8DFB">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lang w:val="en-US" w:eastAsia="zh-CN"/>
        </w:rPr>
      </w:pPr>
    </w:p>
    <w:p w14:paraId="7C0C58DF">
      <w:pPr>
        <w:keepNext w:val="0"/>
        <w:keepLines w:val="0"/>
        <w:pageBreakBefore w:val="0"/>
        <w:widowControl w:val="0"/>
        <w:kinsoku/>
        <w:wordWrap/>
        <w:overflowPunct/>
        <w:topLinePunct w:val="0"/>
        <w:autoSpaceDE/>
        <w:autoSpaceDN/>
        <w:bidi w:val="0"/>
        <w:adjustRightInd/>
        <w:snapToGrid/>
        <w:spacing w:line="440" w:lineRule="exact"/>
        <w:ind w:firstLine="720" w:firstLineChars="300"/>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报价人法定代表人或授权委托人</w:t>
      </w:r>
      <w:r>
        <w:rPr>
          <w:rFonts w:hint="eastAsia" w:ascii="仿宋_GB2312" w:hAnsi="仿宋_GB2312" w:eastAsia="仿宋_GB2312" w:cs="仿宋_GB2312"/>
          <w:b w:val="0"/>
          <w:bCs w:val="0"/>
          <w:color w:val="auto"/>
          <w:sz w:val="24"/>
          <w:szCs w:val="24"/>
        </w:rPr>
        <w:t>（签字或盖章）：</w:t>
      </w:r>
    </w:p>
    <w:p w14:paraId="107F57E5">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center"/>
        <w:textAlignment w:val="auto"/>
        <w:rPr>
          <w:rFonts w:hint="eastAsia" w:ascii="仿宋_GB2312" w:hAnsi="仿宋_GB2312" w:eastAsia="仿宋_GB2312" w:cs="仿宋_GB2312"/>
          <w:color w:val="000000"/>
          <w:sz w:val="24"/>
          <w:szCs w:val="24"/>
        </w:rPr>
      </w:pPr>
    </w:p>
    <w:p w14:paraId="1DD22BB0">
      <w:pPr>
        <w:keepNext w:val="0"/>
        <w:keepLines w:val="0"/>
        <w:pageBreakBefore w:val="0"/>
        <w:widowControl w:val="0"/>
        <w:kinsoku/>
        <w:wordWrap/>
        <w:overflowPunct/>
        <w:topLinePunct w:val="0"/>
        <w:autoSpaceDE/>
        <w:autoSpaceDN/>
        <w:bidi w:val="0"/>
        <w:adjustRightInd/>
        <w:snapToGrid/>
        <w:spacing w:line="440" w:lineRule="exact"/>
        <w:ind w:firstLine="720" w:firstLineChars="30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A23C8D5">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7B1132A7">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0"/>
          <w:szCs w:val="30"/>
          <w:lang w:val="en-US" w:eastAsia="zh-CN"/>
        </w:rPr>
        <w:t>二、资格证明文件</w:t>
      </w:r>
    </w:p>
    <w:p w14:paraId="6FF6CD90">
      <w:pPr>
        <w:keepNext w:val="0"/>
        <w:keepLines w:val="0"/>
        <w:pageBreakBefore w:val="0"/>
        <w:widowControl/>
        <w:shd w:val="clear" w:color="auto" w:fill="FFFFFF"/>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p w14:paraId="02D261FC">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1.营业执照（复印件加盖公章）</w:t>
      </w:r>
    </w:p>
    <w:p w14:paraId="73C7A7A4">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lang w:val="en-US" w:eastAsia="zh-CN"/>
        </w:rPr>
        <w:t>2.</w:t>
      </w:r>
      <w:r>
        <w:rPr>
          <w:rFonts w:hint="eastAsia" w:ascii="方正小标宋简体" w:hAnsi="方正小标宋简体" w:eastAsia="方正小标宋简体" w:cs="方正小标宋简体"/>
          <w:color w:val="000000"/>
          <w:kern w:val="0"/>
          <w:sz w:val="28"/>
          <w:szCs w:val="28"/>
        </w:rPr>
        <w:t>法定代表人资格证明（格式）</w:t>
      </w:r>
    </w:p>
    <w:p w14:paraId="1D2E946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262751F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名称：</w:t>
      </w:r>
    </w:p>
    <w:p w14:paraId="0DB09C8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地址：</w:t>
      </w:r>
    </w:p>
    <w:p w14:paraId="1951E0B9">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姓名：</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lang w:val="en-US" w:eastAsia="zh-CN"/>
        </w:rPr>
        <w:t>，性别：</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，身份证号：</w:t>
      </w:r>
      <w:r>
        <w:rPr>
          <w:rFonts w:hint="eastAsia" w:ascii="仿宋_GB2312" w:hAnsi="仿宋_GB2312" w:eastAsia="仿宋_GB2312" w:cs="仿宋_GB2312"/>
          <w:color w:val="000000"/>
          <w:sz w:val="24"/>
          <w:szCs w:val="24"/>
          <w:u w:val="single"/>
          <w:lang w:val="en-US" w:eastAsia="zh-CN"/>
        </w:rPr>
        <w:t xml:space="preserve">           </w:t>
      </w:r>
      <w:r>
        <w:rPr>
          <w:rFonts w:hint="eastAsia" w:ascii="仿宋_GB2312" w:hAnsi="仿宋_GB2312" w:eastAsia="仿宋_GB2312" w:cs="仿宋_GB2312"/>
          <w:color w:val="000000"/>
          <w:sz w:val="24"/>
          <w:szCs w:val="24"/>
          <w:u w:val="none"/>
          <w:lang w:val="en-US" w:eastAsia="zh-CN"/>
        </w:rPr>
        <w:t>，</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（报价</w:t>
      </w:r>
      <w:r>
        <w:rPr>
          <w:rFonts w:hint="eastAsia" w:ascii="仿宋_GB2312" w:hAnsi="仿宋_GB2312" w:eastAsia="仿宋_GB2312" w:cs="仿宋_GB2312"/>
          <w:color w:val="000000"/>
          <w:sz w:val="24"/>
          <w:szCs w:val="24"/>
          <w:u w:val="single"/>
          <w:lang w:val="en-US" w:eastAsia="zh-CN"/>
        </w:rPr>
        <w:t>人</w:t>
      </w:r>
      <w:r>
        <w:rPr>
          <w:rFonts w:hint="eastAsia" w:ascii="仿宋_GB2312" w:hAnsi="仿宋_GB2312" w:eastAsia="仿宋_GB2312" w:cs="仿宋_GB2312"/>
          <w:color w:val="000000"/>
          <w:sz w:val="24"/>
          <w:szCs w:val="24"/>
          <w:u w:val="single"/>
        </w:rPr>
        <w:t>名称）</w:t>
      </w:r>
      <w:r>
        <w:rPr>
          <w:rFonts w:hint="eastAsia" w:ascii="仿宋_GB2312" w:hAnsi="仿宋_GB2312" w:eastAsia="仿宋_GB2312" w:cs="仿宋_GB2312"/>
          <w:color w:val="000000"/>
          <w:sz w:val="24"/>
          <w:szCs w:val="24"/>
        </w:rPr>
        <w:t>的法定代表人。为参与</w:t>
      </w:r>
      <w:r>
        <w:rPr>
          <w:rFonts w:hint="eastAsia" w:ascii="仿宋_GB2312" w:hAnsi="仿宋_GB2312" w:eastAsia="仿宋_GB2312" w:cs="仿宋_GB2312"/>
          <w:color w:val="000000"/>
          <w:sz w:val="24"/>
          <w:szCs w:val="24"/>
          <w:lang w:val="en-US" w:eastAsia="zh-CN"/>
        </w:rPr>
        <w:t>防城港市港发控股集团有限公司</w:t>
      </w:r>
      <w:r>
        <w:rPr>
          <w:rFonts w:hint="eastAsia" w:ascii="仿宋_GB2312" w:hAnsi="仿宋_GB2312" w:eastAsia="仿宋_GB2312" w:cs="仿宋_GB2312"/>
          <w:color w:val="000000"/>
          <w:sz w:val="24"/>
          <w:szCs w:val="24"/>
        </w:rPr>
        <w:t>询价采购，签署防城港市上思县思阳镇明哲村念诺屯等2个屯、明哲村平乐屯等3个屯耕地提质改造（旱改水）项目平整恢复土地流回服务的报价文件、进行报价、签署合同和处理与之有关的一切事务。</w:t>
      </w:r>
    </w:p>
    <w:p w14:paraId="69591441">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特此证明。</w:t>
      </w:r>
    </w:p>
    <w:p w14:paraId="3DBFF37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报价人</w:t>
      </w:r>
      <w:r>
        <w:rPr>
          <w:rFonts w:hint="eastAsia" w:ascii="仿宋_GB2312" w:hAnsi="仿宋_GB2312" w:eastAsia="仿宋_GB2312" w:cs="仿宋_GB2312"/>
          <w:color w:val="000000"/>
          <w:sz w:val="24"/>
          <w:szCs w:val="24"/>
        </w:rPr>
        <w:t>：(盖单位公章)</w:t>
      </w:r>
    </w:p>
    <w:p w14:paraId="2B11AF1C">
      <w:pPr>
        <w:keepNext w:val="0"/>
        <w:keepLines w:val="0"/>
        <w:pageBreakBefore w:val="0"/>
        <w:kinsoku/>
        <w:overflowPunct/>
        <w:topLinePunct w:val="0"/>
        <w:autoSpaceDE/>
        <w:autoSpaceDN/>
        <w:bidi w:val="0"/>
        <w:spacing w:before="120" w:line="560" w:lineRule="exact"/>
        <w:ind w:firstLine="48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7CDE80F4">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6B92F213">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注:须附法定代表人身份证复印件并加盖公章后装订入报价文件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如报价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法定代表人参加报价，</w:t>
      </w:r>
      <w:r>
        <w:rPr>
          <w:rFonts w:hint="eastAsia" w:ascii="仿宋_GB2312" w:hAnsi="仿宋_GB2312" w:eastAsia="仿宋_GB2312" w:cs="仿宋_GB2312"/>
          <w:color w:val="000000"/>
          <w:sz w:val="24"/>
          <w:szCs w:val="24"/>
          <w:lang w:val="en-US" w:eastAsia="zh-CN"/>
        </w:rPr>
        <w:t>需现场</w:t>
      </w:r>
      <w:r>
        <w:rPr>
          <w:rFonts w:hint="eastAsia" w:ascii="仿宋_GB2312" w:hAnsi="仿宋_GB2312" w:eastAsia="仿宋_GB2312" w:cs="仿宋_GB2312"/>
          <w:color w:val="000000"/>
          <w:sz w:val="24"/>
          <w:szCs w:val="24"/>
        </w:rPr>
        <w:t>提供法定代表人身份证</w:t>
      </w:r>
      <w:r>
        <w:rPr>
          <w:rFonts w:hint="eastAsia" w:ascii="仿宋_GB2312" w:hAnsi="仿宋_GB2312" w:eastAsia="仿宋_GB2312" w:cs="仿宋_GB2312"/>
          <w:color w:val="000000"/>
          <w:sz w:val="24"/>
          <w:szCs w:val="24"/>
          <w:lang w:val="en-US" w:eastAsia="zh-CN"/>
        </w:rPr>
        <w:t>原件</w:t>
      </w:r>
      <w:r>
        <w:rPr>
          <w:rFonts w:hint="eastAsia" w:ascii="仿宋_GB2312" w:hAnsi="仿宋_GB2312" w:eastAsia="仿宋_GB2312" w:cs="仿宋_GB2312"/>
          <w:color w:val="000000"/>
          <w:sz w:val="24"/>
          <w:szCs w:val="24"/>
        </w:rPr>
        <w:t>。</w:t>
      </w:r>
    </w:p>
    <w:p w14:paraId="7C2EED00">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br w:type="page"/>
      </w:r>
    </w:p>
    <w:p w14:paraId="5C591A67">
      <w:pPr>
        <w:keepNext w:val="0"/>
        <w:keepLines w:val="0"/>
        <w:pageBreakBefore w:val="0"/>
        <w:widowControl/>
        <w:shd w:val="clear" w:color="auto" w:fill="FFFFFF"/>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color w:val="000000"/>
          <w:kern w:val="0"/>
          <w:sz w:val="28"/>
          <w:szCs w:val="28"/>
        </w:rPr>
      </w:pPr>
      <w:r>
        <w:rPr>
          <w:rFonts w:hint="eastAsia" w:ascii="方正小标宋简体" w:hAnsi="方正小标宋简体" w:eastAsia="方正小标宋简体" w:cs="方正小标宋简体"/>
          <w:color w:val="000000"/>
          <w:kern w:val="0"/>
          <w:sz w:val="28"/>
          <w:szCs w:val="28"/>
          <w:lang w:val="en-US" w:eastAsia="zh-CN"/>
        </w:rPr>
        <w:t>3.</w:t>
      </w:r>
      <w:r>
        <w:rPr>
          <w:rFonts w:hint="eastAsia" w:ascii="方正小标宋简体" w:hAnsi="方正小标宋简体" w:eastAsia="方正小标宋简体" w:cs="方正小标宋简体"/>
          <w:color w:val="000000"/>
          <w:kern w:val="0"/>
          <w:sz w:val="28"/>
          <w:szCs w:val="28"/>
        </w:rPr>
        <w:t>授权委托书（格式）</w:t>
      </w:r>
    </w:p>
    <w:p w14:paraId="350830C5">
      <w:pPr>
        <w:keepNext w:val="0"/>
        <w:keepLines w:val="0"/>
        <w:pageBreakBefore w:val="0"/>
        <w:kinsoku/>
        <w:overflowPunct/>
        <w:topLinePunct w:val="0"/>
        <w:autoSpaceDE/>
        <w:autoSpaceDN/>
        <w:bidi w:val="0"/>
        <w:spacing w:before="120" w:line="560" w:lineRule="exact"/>
        <w:ind w:firstLine="480"/>
        <w:jc w:val="center"/>
        <w:textAlignment w:val="auto"/>
        <w:rPr>
          <w:rFonts w:hint="eastAsia" w:ascii="仿宋_GB2312" w:hAnsi="仿宋_GB2312" w:eastAsia="仿宋_GB2312" w:cs="仿宋_GB2312"/>
          <w:color w:val="000000"/>
          <w:sz w:val="28"/>
          <w:szCs w:val="28"/>
        </w:rPr>
      </w:pPr>
    </w:p>
    <w:p w14:paraId="6D7D3EF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本授权委托书声明：我</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姓名</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系</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报价人名称</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的法定代表人，现授权委托</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姓名及身份证号</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rPr>
        <w:t>为我委托单位代理人，以本单位的名义参加</w:t>
      </w:r>
      <w:r>
        <w:rPr>
          <w:rFonts w:hint="eastAsia" w:ascii="仿宋_GB2312" w:hAnsi="仿宋_GB2312" w:eastAsia="仿宋_GB2312" w:cs="仿宋_GB2312"/>
          <w:color w:val="000000"/>
          <w:sz w:val="24"/>
          <w:szCs w:val="24"/>
          <w:lang w:val="en-US" w:eastAsia="zh-CN"/>
        </w:rPr>
        <w:t>防城港市港发控股集团有限公司</w:t>
      </w:r>
      <w:r>
        <w:rPr>
          <w:rFonts w:hint="eastAsia" w:ascii="仿宋_GB2312" w:hAnsi="仿宋_GB2312" w:eastAsia="仿宋_GB2312" w:cs="仿宋_GB2312"/>
          <w:color w:val="000000"/>
          <w:sz w:val="24"/>
          <w:szCs w:val="24"/>
        </w:rPr>
        <w:t>询价采购活动。委托代理人在签署上述项目的报价文件、进行报价、签</w:t>
      </w:r>
      <w:r>
        <w:rPr>
          <w:rFonts w:hint="eastAsia" w:ascii="仿宋_GB2312" w:hAnsi="仿宋_GB2312" w:eastAsia="仿宋_GB2312" w:cs="仿宋_GB2312"/>
          <w:color w:val="000000"/>
          <w:sz w:val="24"/>
          <w:szCs w:val="24"/>
          <w:highlight w:val="none"/>
        </w:rPr>
        <w:t>署合同和处理</w:t>
      </w:r>
      <w:r>
        <w:rPr>
          <w:rFonts w:hint="eastAsia" w:ascii="仿宋_GB2312" w:hAnsi="仿宋_GB2312" w:eastAsia="仿宋_GB2312" w:cs="仿宋_GB2312"/>
          <w:color w:val="000000"/>
          <w:sz w:val="24"/>
          <w:szCs w:val="24"/>
        </w:rPr>
        <w:t>与之有关的一切事务，我及</w:t>
      </w:r>
      <w:r>
        <w:rPr>
          <w:rFonts w:hint="eastAsia" w:ascii="仿宋_GB2312" w:hAnsi="仿宋_GB2312" w:eastAsia="仿宋_GB2312" w:cs="仿宋_GB2312"/>
          <w:color w:val="000000"/>
          <w:sz w:val="24"/>
          <w:szCs w:val="24"/>
          <w:u w:val="single"/>
        </w:rPr>
        <w:t xml:space="preserve">          </w:t>
      </w:r>
      <w:r>
        <w:rPr>
          <w:rFonts w:hint="eastAsia" w:ascii="仿宋_GB2312" w:hAnsi="仿宋_GB2312" w:eastAsia="仿宋_GB2312" w:cs="仿宋_GB2312"/>
          <w:color w:val="000000"/>
          <w:sz w:val="24"/>
          <w:szCs w:val="24"/>
          <w:u w:val="single"/>
          <w:lang w:eastAsia="zh-CN"/>
        </w:rPr>
        <w:t>（</w:t>
      </w:r>
      <w:r>
        <w:rPr>
          <w:rFonts w:hint="eastAsia" w:ascii="仿宋_GB2312" w:hAnsi="仿宋_GB2312" w:eastAsia="仿宋_GB2312" w:cs="仿宋_GB2312"/>
          <w:color w:val="000000"/>
          <w:sz w:val="24"/>
          <w:szCs w:val="24"/>
          <w:u w:val="single"/>
        </w:rPr>
        <w:t>报价人名称)</w:t>
      </w:r>
      <w:r>
        <w:rPr>
          <w:rFonts w:hint="eastAsia" w:ascii="仿宋_GB2312" w:hAnsi="仿宋_GB2312" w:eastAsia="仿宋_GB2312" w:cs="仿宋_GB2312"/>
          <w:color w:val="000000"/>
          <w:sz w:val="24"/>
          <w:szCs w:val="24"/>
        </w:rPr>
        <w:t>均予以承认。</w:t>
      </w:r>
    </w:p>
    <w:p w14:paraId="7F65B3F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委托代理人无转委权。</w:t>
      </w:r>
    </w:p>
    <w:p w14:paraId="2FE878FE">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特此委托。</w:t>
      </w:r>
    </w:p>
    <w:p w14:paraId="2114E52C">
      <w:pPr>
        <w:keepNext w:val="0"/>
        <w:keepLines w:val="0"/>
        <w:pageBreakBefore w:val="0"/>
        <w:kinsoku/>
        <w:overflowPunct/>
        <w:topLinePunct w:val="0"/>
        <w:autoSpaceDE/>
        <w:autoSpaceDN/>
        <w:bidi w:val="0"/>
        <w:spacing w:before="120" w:line="560" w:lineRule="exact"/>
        <w:ind w:left="0" w:leftChars="0" w:firstLine="3600" w:firstLineChars="15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报价人：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盖单位公章</w:t>
      </w:r>
      <w:r>
        <w:rPr>
          <w:rFonts w:hint="eastAsia" w:ascii="仿宋_GB2312" w:hAnsi="仿宋_GB2312" w:eastAsia="仿宋_GB2312" w:cs="仿宋_GB2312"/>
          <w:color w:val="000000"/>
          <w:sz w:val="24"/>
          <w:szCs w:val="24"/>
          <w:lang w:eastAsia="zh-CN"/>
        </w:rPr>
        <w:t>）</w:t>
      </w:r>
    </w:p>
    <w:p w14:paraId="1C1338F6">
      <w:pPr>
        <w:keepNext w:val="0"/>
        <w:keepLines w:val="0"/>
        <w:pageBreakBefore w:val="0"/>
        <w:kinsoku/>
        <w:overflowPunct/>
        <w:topLinePunct w:val="0"/>
        <w:autoSpaceDE/>
        <w:autoSpaceDN/>
        <w:bidi w:val="0"/>
        <w:spacing w:before="120" w:line="560" w:lineRule="exact"/>
        <w:ind w:left="0" w:leftChars="0" w:firstLine="3600" w:firstLineChars="1500"/>
        <w:jc w:val="both"/>
        <w:textAlignment w:val="auto"/>
        <w:rPr>
          <w:rFonts w:hint="eastAsia" w:ascii="仿宋_GB2312" w:hAnsi="仿宋_GB2312" w:eastAsia="仿宋_GB2312" w:cs="仿宋_GB2312"/>
          <w:color w:val="000000"/>
          <w:sz w:val="24"/>
          <w:szCs w:val="24"/>
        </w:rPr>
      </w:pPr>
    </w:p>
    <w:p w14:paraId="361F9757">
      <w:pPr>
        <w:keepNext w:val="0"/>
        <w:keepLines w:val="0"/>
        <w:pageBreakBefore w:val="0"/>
        <w:kinsoku/>
        <w:overflowPunct/>
        <w:topLinePunct w:val="0"/>
        <w:autoSpaceDE/>
        <w:autoSpaceDN/>
        <w:bidi w:val="0"/>
        <w:spacing w:before="120" w:line="560" w:lineRule="exact"/>
        <w:ind w:left="0" w:leftChars="0" w:firstLine="3600" w:firstLineChars="1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法定代表人：（签字） </w:t>
      </w:r>
    </w:p>
    <w:p w14:paraId="26EE4955">
      <w:pPr>
        <w:keepNext w:val="0"/>
        <w:keepLines w:val="0"/>
        <w:pageBreakBefore w:val="0"/>
        <w:kinsoku/>
        <w:overflowPunct/>
        <w:topLinePunct w:val="0"/>
        <w:autoSpaceDE/>
        <w:autoSpaceDN/>
        <w:bidi w:val="0"/>
        <w:spacing w:before="120" w:line="560" w:lineRule="exact"/>
        <w:ind w:left="0" w:leftChars="0" w:firstLine="3600" w:firstLineChars="15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委托代理人</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（签字）</w:t>
      </w:r>
    </w:p>
    <w:p w14:paraId="53154D84">
      <w:pPr>
        <w:keepNext w:val="0"/>
        <w:keepLines w:val="0"/>
        <w:pageBreakBefore w:val="0"/>
        <w:kinsoku/>
        <w:overflowPunct/>
        <w:topLinePunct w:val="0"/>
        <w:autoSpaceDE/>
        <w:autoSpaceDN/>
        <w:bidi w:val="0"/>
        <w:spacing w:before="120" w:line="560" w:lineRule="exact"/>
        <w:ind w:left="0" w:leftChars="0" w:firstLine="3600" w:firstLineChars="150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2AA08488">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p>
    <w:p w14:paraId="330CD952">
      <w:pPr>
        <w:keepNext w:val="0"/>
        <w:keepLines w:val="0"/>
        <w:pageBreakBefore w:val="0"/>
        <w:kinsoku/>
        <w:overflowPunct/>
        <w:topLinePunct w:val="0"/>
        <w:autoSpaceDE/>
        <w:autoSpaceDN/>
        <w:bidi w:val="0"/>
        <w:spacing w:before="120" w:line="560" w:lineRule="exact"/>
        <w:ind w:firstLine="48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注:须附委托代理人身份证复印件并加盖委托单位公章后装订入报价文件</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报价</w:t>
      </w:r>
      <w:r>
        <w:rPr>
          <w:rFonts w:hint="eastAsia" w:ascii="仿宋_GB2312" w:hAnsi="仿宋_GB2312" w:eastAsia="仿宋_GB2312" w:cs="仿宋_GB2312"/>
          <w:color w:val="000000"/>
          <w:sz w:val="24"/>
          <w:szCs w:val="24"/>
          <w:lang w:val="en-US" w:eastAsia="zh-CN"/>
        </w:rPr>
        <w:t>人</w:t>
      </w:r>
      <w:r>
        <w:rPr>
          <w:rFonts w:hint="eastAsia" w:ascii="仿宋_GB2312" w:hAnsi="仿宋_GB2312" w:eastAsia="仿宋_GB2312" w:cs="仿宋_GB2312"/>
          <w:color w:val="000000"/>
          <w:sz w:val="24"/>
          <w:szCs w:val="24"/>
        </w:rPr>
        <w:t>委托代理人参加报价的，</w:t>
      </w:r>
      <w:r>
        <w:rPr>
          <w:rFonts w:hint="eastAsia" w:ascii="仿宋_GB2312" w:hAnsi="仿宋_GB2312" w:eastAsia="仿宋_GB2312" w:cs="仿宋_GB2312"/>
          <w:color w:val="000000"/>
          <w:sz w:val="24"/>
          <w:szCs w:val="24"/>
          <w:lang w:val="en-US" w:eastAsia="zh-CN"/>
        </w:rPr>
        <w:t>需现场</w:t>
      </w:r>
      <w:r>
        <w:rPr>
          <w:rFonts w:hint="eastAsia" w:ascii="仿宋_GB2312" w:hAnsi="仿宋_GB2312" w:eastAsia="仿宋_GB2312" w:cs="仿宋_GB2312"/>
          <w:color w:val="000000"/>
          <w:sz w:val="24"/>
          <w:szCs w:val="24"/>
        </w:rPr>
        <w:t>提供委托代理人身份证</w:t>
      </w:r>
      <w:r>
        <w:rPr>
          <w:rFonts w:hint="eastAsia" w:ascii="仿宋_GB2312" w:hAnsi="仿宋_GB2312" w:eastAsia="仿宋_GB2312" w:cs="仿宋_GB2312"/>
          <w:color w:val="000000"/>
          <w:sz w:val="24"/>
          <w:szCs w:val="24"/>
          <w:lang w:val="en-US" w:eastAsia="zh-CN"/>
        </w:rPr>
        <w:t>原件</w:t>
      </w:r>
      <w:r>
        <w:rPr>
          <w:rFonts w:hint="eastAsia" w:ascii="仿宋_GB2312" w:hAnsi="仿宋_GB2312" w:eastAsia="仿宋_GB2312" w:cs="仿宋_GB2312"/>
          <w:color w:val="000000"/>
          <w:sz w:val="24"/>
          <w:szCs w:val="24"/>
        </w:rPr>
        <w:t>。</w:t>
      </w:r>
    </w:p>
    <w:p w14:paraId="43075C5C">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br w:type="page"/>
      </w:r>
    </w:p>
    <w:p w14:paraId="7AC292F2">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三、具备履行合同所必需的设备和专业技术能力的书面承诺（提供承诺书原件，格式自拟）</w:t>
      </w:r>
    </w:p>
    <w:p w14:paraId="66042199">
      <w:pPr>
        <w:keepNext w:val="0"/>
        <w:keepLines w:val="0"/>
        <w:pageBreakBefore w:val="0"/>
        <w:kinsoku/>
        <w:overflowPunct/>
        <w:topLinePunct w:val="0"/>
        <w:autoSpaceDE/>
        <w:autoSpaceDN/>
        <w:bidi w:val="0"/>
        <w:spacing w:before="120" w:line="560" w:lineRule="exact"/>
        <w:jc w:val="both"/>
        <w:textAlignment w:val="auto"/>
        <w:rPr>
          <w:rFonts w:hint="eastAsia" w:ascii="方正小标宋简体" w:hAnsi="方正小标宋简体" w:eastAsia="方正小标宋简体" w:cs="方正小标宋简体"/>
          <w:color w:val="000000"/>
          <w:kern w:val="0"/>
          <w:sz w:val="28"/>
          <w:szCs w:val="28"/>
          <w:lang w:val="en-US" w:eastAsia="zh-CN"/>
        </w:rPr>
      </w:pPr>
    </w:p>
    <w:p w14:paraId="408A06DF">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四、参加本次询价采购前三年内在经营活动中没有重大违法记录的书面声明</w:t>
      </w:r>
    </w:p>
    <w:p w14:paraId="19ECFADB">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p>
    <w:p w14:paraId="670D18FF">
      <w:pPr>
        <w:keepNext w:val="0"/>
        <w:keepLines w:val="0"/>
        <w:pageBreakBefore w:val="0"/>
        <w:kinsoku/>
        <w:overflowPunct/>
        <w:topLinePunct w:val="0"/>
        <w:autoSpaceDE/>
        <w:autoSpaceDN/>
        <w:bidi w:val="0"/>
        <w:spacing w:line="56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我公司郑重声明：参加本次防城港市上思县思阳镇明哲村念诺屯等2个屯、明哲村平乐屯等3个屯耕地提质改造（旱改水）项目平整恢复土地流回服务</w:t>
      </w:r>
      <w:r>
        <w:rPr>
          <w:rFonts w:hint="eastAsia" w:ascii="仿宋_GB2312" w:hAnsi="仿宋_GB2312" w:eastAsia="仿宋_GB2312" w:cs="仿宋_GB2312"/>
          <w:color w:val="000000"/>
          <w:kern w:val="0"/>
          <w:sz w:val="24"/>
          <w:szCs w:val="24"/>
          <w:highlight w:val="none"/>
          <w:lang w:val="en-US" w:eastAsia="zh-CN"/>
        </w:rPr>
        <w:t>询价</w:t>
      </w:r>
      <w:r>
        <w:rPr>
          <w:rFonts w:hint="eastAsia" w:ascii="仿宋_GB2312" w:hAnsi="仿宋_GB2312" w:eastAsia="仿宋_GB2312" w:cs="仿宋_GB2312"/>
          <w:color w:val="000000"/>
          <w:kern w:val="0"/>
          <w:sz w:val="24"/>
          <w:szCs w:val="24"/>
          <w:highlight w:val="none"/>
        </w:rPr>
        <w:t>采购活动前三年内，我公司在经营活动中没</w:t>
      </w:r>
      <w:r>
        <w:rPr>
          <w:rFonts w:hint="eastAsia" w:ascii="仿宋_GB2312" w:hAnsi="仿宋_GB2312" w:eastAsia="仿宋_GB2312" w:cs="仿宋_GB2312"/>
          <w:color w:val="000000"/>
          <w:kern w:val="0"/>
          <w:sz w:val="24"/>
          <w:szCs w:val="24"/>
        </w:rPr>
        <w:t>有因违法经营受到刑事处罚或者责令停产停业、吊销许可证或者执照、较大数额罚款等行政处罚。</w:t>
      </w:r>
    </w:p>
    <w:p w14:paraId="7C3F6EAE">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特此声明！</w:t>
      </w:r>
    </w:p>
    <w:p w14:paraId="40E6F4D3">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2349E8E5">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753AE074">
      <w:pPr>
        <w:keepNext w:val="0"/>
        <w:keepLines w:val="0"/>
        <w:pageBreakBefore w:val="0"/>
        <w:kinsoku/>
        <w:overflowPunct/>
        <w:topLinePunct w:val="0"/>
        <w:autoSpaceDE/>
        <w:autoSpaceDN/>
        <w:bidi w:val="0"/>
        <w:spacing w:before="120" w:line="560" w:lineRule="exact"/>
        <w:ind w:firstLine="840" w:firstLineChars="350"/>
        <w:textAlignment w:val="auto"/>
        <w:rPr>
          <w:rFonts w:hint="eastAsia" w:ascii="仿宋_GB2312" w:hAnsi="仿宋_GB2312" w:eastAsia="仿宋_GB2312" w:cs="仿宋_GB2312"/>
          <w:color w:val="000000"/>
          <w:sz w:val="24"/>
          <w:szCs w:val="24"/>
        </w:rPr>
      </w:pPr>
    </w:p>
    <w:p w14:paraId="3E4864D0">
      <w:pPr>
        <w:keepNext w:val="0"/>
        <w:keepLines w:val="0"/>
        <w:pageBreakBefore w:val="0"/>
        <w:kinsoku/>
        <w:overflowPunct/>
        <w:topLinePunct w:val="0"/>
        <w:autoSpaceDE/>
        <w:autoSpaceDN/>
        <w:bidi w:val="0"/>
        <w:spacing w:before="120" w:line="560" w:lineRule="exact"/>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报价</w:t>
      </w:r>
      <w:r>
        <w:rPr>
          <w:rFonts w:hint="eastAsia" w:ascii="仿宋_GB2312" w:hAnsi="仿宋_GB2312" w:eastAsia="仿宋_GB2312" w:cs="仿宋_GB2312"/>
          <w:color w:val="000000"/>
          <w:sz w:val="24"/>
          <w:szCs w:val="24"/>
        </w:rPr>
        <w:t xml:space="preserve">人：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 xml:space="preserve"> (盖章)</w:t>
      </w:r>
    </w:p>
    <w:p w14:paraId="626F45B1">
      <w:pPr>
        <w:keepNext w:val="0"/>
        <w:keepLines w:val="0"/>
        <w:pageBreakBefore w:val="0"/>
        <w:kinsoku/>
        <w:overflowPunct/>
        <w:topLinePunct w:val="0"/>
        <w:autoSpaceDE/>
        <w:autoSpaceDN/>
        <w:bidi w:val="0"/>
        <w:spacing w:before="120" w:line="560" w:lineRule="exact"/>
        <w:ind w:firstLine="1680" w:firstLineChars="7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法定代表人（委托受托人）签字：</w:t>
      </w:r>
    </w:p>
    <w:p w14:paraId="4B6022F3">
      <w:pPr>
        <w:keepNext w:val="0"/>
        <w:keepLines w:val="0"/>
        <w:pageBreakBefore w:val="0"/>
        <w:kinsoku/>
        <w:overflowPunct/>
        <w:topLinePunct w:val="0"/>
        <w:autoSpaceDE/>
        <w:autoSpaceDN/>
        <w:bidi w:val="0"/>
        <w:spacing w:before="120" w:line="560" w:lineRule="exact"/>
        <w:ind w:firstLine="4560" w:firstLineChars="1900"/>
        <w:jc w:val="right"/>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日期：</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年</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月</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日</w:t>
      </w:r>
    </w:p>
    <w:p w14:paraId="67CF8CB6">
      <w:pP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4BD96E19">
      <w:pPr>
        <w:keepNext w:val="0"/>
        <w:keepLines w:val="0"/>
        <w:pageBreakBefore w:val="0"/>
        <w:kinsoku/>
        <w:overflowPunct/>
        <w:topLinePunct w:val="0"/>
        <w:autoSpaceDE/>
        <w:autoSpaceDN/>
        <w:bidi w:val="0"/>
        <w:spacing w:before="120" w:line="560" w:lineRule="exact"/>
        <w:ind w:firstLine="280" w:firstLineChars="100"/>
        <w:jc w:val="center"/>
        <w:textAlignment w:val="auto"/>
        <w:rPr>
          <w:rFonts w:hint="eastAsia" w:ascii="方正小标宋简体" w:hAnsi="方正小标宋简体" w:eastAsia="方正小标宋简体" w:cs="方正小标宋简体"/>
          <w:color w:val="000000"/>
          <w:kern w:val="0"/>
          <w:sz w:val="28"/>
          <w:szCs w:val="28"/>
          <w:lang w:val="en-US" w:eastAsia="zh-CN"/>
        </w:rPr>
      </w:pPr>
      <w:r>
        <w:rPr>
          <w:rFonts w:hint="eastAsia" w:ascii="方正小标宋简体" w:hAnsi="方正小标宋简体" w:eastAsia="方正小标宋简体" w:cs="方正小标宋简体"/>
          <w:color w:val="000000"/>
          <w:kern w:val="0"/>
          <w:sz w:val="28"/>
          <w:szCs w:val="28"/>
          <w:lang w:val="en-US" w:eastAsia="zh-CN"/>
        </w:rPr>
        <w:t>五、类似业绩证明文件（合同协议书等）</w:t>
      </w:r>
    </w:p>
    <w:p w14:paraId="7BBE248E">
      <w:pPr>
        <w:keepNext w:val="0"/>
        <w:keepLines w:val="0"/>
        <w:pageBreakBefore w:val="0"/>
        <w:kinsoku/>
        <w:overflowPunct/>
        <w:topLinePunct w:val="0"/>
        <w:autoSpaceDE/>
        <w:autoSpaceDN/>
        <w:bidi w:val="0"/>
        <w:spacing w:before="120" w:line="560" w:lineRule="exact"/>
        <w:ind w:firstLine="4560" w:firstLineChars="1900"/>
        <w:textAlignment w:val="auto"/>
        <w:rPr>
          <w:rFonts w:hint="eastAsia" w:ascii="仿宋_GB2312" w:hAnsi="仿宋_GB2312" w:eastAsia="仿宋_GB2312" w:cs="仿宋_GB2312"/>
          <w:color w:val="000000"/>
          <w:sz w:val="24"/>
          <w:szCs w:val="24"/>
        </w:rPr>
      </w:pPr>
    </w:p>
    <w:p w14:paraId="5844072E">
      <w:pPr>
        <w:keepNext w:val="0"/>
        <w:keepLines w:val="0"/>
        <w:pageBreakBefore w:val="0"/>
        <w:widowControl/>
        <w:kinsoku/>
        <w:overflowPunct/>
        <w:topLinePunct w:val="0"/>
        <w:autoSpaceDE/>
        <w:autoSpaceDN/>
        <w:bidi w:val="0"/>
        <w:spacing w:line="560" w:lineRule="exact"/>
        <w:jc w:val="left"/>
        <w:textAlignment w:val="auto"/>
        <w:rPr>
          <w:rFonts w:hint="eastAsia" w:ascii="仿宋_GB2312" w:hAnsi="仿宋_GB2312" w:eastAsia="仿宋_GB2312" w:cs="仿宋_GB2312"/>
          <w:color w:val="000000"/>
          <w:kern w:val="0"/>
          <w:sz w:val="28"/>
          <w:szCs w:val="28"/>
          <w:lang w:val="en-US" w:eastAsia="zh-CN"/>
        </w:rPr>
      </w:pPr>
    </w:p>
    <w:sectPr>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32A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2CB19">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962CB19">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hZGY2NzliNzM1YzE2OWVlYTZhYjU3ODU4NDQ1NmQifQ=="/>
  </w:docVars>
  <w:rsids>
    <w:rsidRoot w:val="00000000"/>
    <w:rsid w:val="002802D2"/>
    <w:rsid w:val="003675EE"/>
    <w:rsid w:val="004F6B97"/>
    <w:rsid w:val="005F037B"/>
    <w:rsid w:val="009C6180"/>
    <w:rsid w:val="00AF2F82"/>
    <w:rsid w:val="00CB6D64"/>
    <w:rsid w:val="00F30CA0"/>
    <w:rsid w:val="018E19BE"/>
    <w:rsid w:val="01F11ABC"/>
    <w:rsid w:val="02436043"/>
    <w:rsid w:val="025F28B4"/>
    <w:rsid w:val="029816AD"/>
    <w:rsid w:val="02B22C99"/>
    <w:rsid w:val="02C141AF"/>
    <w:rsid w:val="02C64406"/>
    <w:rsid w:val="03677D6E"/>
    <w:rsid w:val="038A4471"/>
    <w:rsid w:val="03B525DA"/>
    <w:rsid w:val="03ED22DD"/>
    <w:rsid w:val="043B1A01"/>
    <w:rsid w:val="04650E5C"/>
    <w:rsid w:val="04673110"/>
    <w:rsid w:val="04B270C1"/>
    <w:rsid w:val="04E53A5F"/>
    <w:rsid w:val="04F50E2F"/>
    <w:rsid w:val="05297D58"/>
    <w:rsid w:val="05BD667A"/>
    <w:rsid w:val="05D97205"/>
    <w:rsid w:val="060879F3"/>
    <w:rsid w:val="06E159C3"/>
    <w:rsid w:val="071276E9"/>
    <w:rsid w:val="073F54F1"/>
    <w:rsid w:val="07616FE8"/>
    <w:rsid w:val="077948BA"/>
    <w:rsid w:val="07C66F31"/>
    <w:rsid w:val="08E16449"/>
    <w:rsid w:val="090F3097"/>
    <w:rsid w:val="09554A11"/>
    <w:rsid w:val="09AE35E0"/>
    <w:rsid w:val="09CC56DC"/>
    <w:rsid w:val="09D54231"/>
    <w:rsid w:val="0A436219"/>
    <w:rsid w:val="0AA97542"/>
    <w:rsid w:val="0AB6351E"/>
    <w:rsid w:val="0B4D3BF1"/>
    <w:rsid w:val="0B6C47BF"/>
    <w:rsid w:val="0C4D2E00"/>
    <w:rsid w:val="0C9F083F"/>
    <w:rsid w:val="0EEF0419"/>
    <w:rsid w:val="0EF348F8"/>
    <w:rsid w:val="0F684693"/>
    <w:rsid w:val="0FA00C42"/>
    <w:rsid w:val="0FDA4970"/>
    <w:rsid w:val="1084533B"/>
    <w:rsid w:val="10E862CD"/>
    <w:rsid w:val="1103226C"/>
    <w:rsid w:val="112F2EFF"/>
    <w:rsid w:val="118674E7"/>
    <w:rsid w:val="11DA3D05"/>
    <w:rsid w:val="12572612"/>
    <w:rsid w:val="131A3C63"/>
    <w:rsid w:val="137B1518"/>
    <w:rsid w:val="13A844DA"/>
    <w:rsid w:val="143B5BAB"/>
    <w:rsid w:val="14A00529"/>
    <w:rsid w:val="153D1174"/>
    <w:rsid w:val="160F750C"/>
    <w:rsid w:val="161250F1"/>
    <w:rsid w:val="166D72BD"/>
    <w:rsid w:val="170840D6"/>
    <w:rsid w:val="17705F66"/>
    <w:rsid w:val="17D602B0"/>
    <w:rsid w:val="1814232E"/>
    <w:rsid w:val="19034837"/>
    <w:rsid w:val="191C26AB"/>
    <w:rsid w:val="19441605"/>
    <w:rsid w:val="197E2A3F"/>
    <w:rsid w:val="19B3576D"/>
    <w:rsid w:val="1AB87E61"/>
    <w:rsid w:val="1ABC5E03"/>
    <w:rsid w:val="1AD22C3F"/>
    <w:rsid w:val="1AEF6A73"/>
    <w:rsid w:val="1B781C36"/>
    <w:rsid w:val="1BCD21D4"/>
    <w:rsid w:val="1D1116E1"/>
    <w:rsid w:val="1D222E9D"/>
    <w:rsid w:val="1D581F12"/>
    <w:rsid w:val="1DE006DA"/>
    <w:rsid w:val="1E6C6D59"/>
    <w:rsid w:val="1EAA2CB1"/>
    <w:rsid w:val="1EC71AB5"/>
    <w:rsid w:val="1EE13C8E"/>
    <w:rsid w:val="1F7E272E"/>
    <w:rsid w:val="1FA34025"/>
    <w:rsid w:val="1FB04EF2"/>
    <w:rsid w:val="1FB913FE"/>
    <w:rsid w:val="203C17F2"/>
    <w:rsid w:val="204213F3"/>
    <w:rsid w:val="20491554"/>
    <w:rsid w:val="207427CE"/>
    <w:rsid w:val="208D648C"/>
    <w:rsid w:val="20AC520B"/>
    <w:rsid w:val="210875BC"/>
    <w:rsid w:val="21415B4F"/>
    <w:rsid w:val="214B14FD"/>
    <w:rsid w:val="215D76CB"/>
    <w:rsid w:val="21A068A5"/>
    <w:rsid w:val="21AC2EDE"/>
    <w:rsid w:val="220855E6"/>
    <w:rsid w:val="22B86EAF"/>
    <w:rsid w:val="22BB548D"/>
    <w:rsid w:val="2351259A"/>
    <w:rsid w:val="23A1391D"/>
    <w:rsid w:val="250F2833"/>
    <w:rsid w:val="2526682A"/>
    <w:rsid w:val="25735871"/>
    <w:rsid w:val="26363563"/>
    <w:rsid w:val="2663431E"/>
    <w:rsid w:val="267B25B1"/>
    <w:rsid w:val="275F7F2B"/>
    <w:rsid w:val="277427C9"/>
    <w:rsid w:val="278361B7"/>
    <w:rsid w:val="27A14592"/>
    <w:rsid w:val="27D31159"/>
    <w:rsid w:val="283F7E23"/>
    <w:rsid w:val="286B58A1"/>
    <w:rsid w:val="28EC32AF"/>
    <w:rsid w:val="293D309F"/>
    <w:rsid w:val="295377DC"/>
    <w:rsid w:val="295E568A"/>
    <w:rsid w:val="29C15A7E"/>
    <w:rsid w:val="29F55AB0"/>
    <w:rsid w:val="2AD95059"/>
    <w:rsid w:val="2AF134FE"/>
    <w:rsid w:val="2D0568E8"/>
    <w:rsid w:val="2D0E4868"/>
    <w:rsid w:val="2D7E65B1"/>
    <w:rsid w:val="2D852008"/>
    <w:rsid w:val="2D9F6AE6"/>
    <w:rsid w:val="2DA85995"/>
    <w:rsid w:val="2DA861E3"/>
    <w:rsid w:val="2E5060E8"/>
    <w:rsid w:val="2E9504C8"/>
    <w:rsid w:val="2E9C0B21"/>
    <w:rsid w:val="2EB87B2D"/>
    <w:rsid w:val="2EB905B2"/>
    <w:rsid w:val="2F124A51"/>
    <w:rsid w:val="2F2C0997"/>
    <w:rsid w:val="2F631386"/>
    <w:rsid w:val="2F794705"/>
    <w:rsid w:val="2FA41046"/>
    <w:rsid w:val="30103067"/>
    <w:rsid w:val="30106346"/>
    <w:rsid w:val="30F8410C"/>
    <w:rsid w:val="31221B66"/>
    <w:rsid w:val="31AA59E1"/>
    <w:rsid w:val="328C3127"/>
    <w:rsid w:val="32B27F6F"/>
    <w:rsid w:val="330D74B8"/>
    <w:rsid w:val="33570451"/>
    <w:rsid w:val="33575784"/>
    <w:rsid w:val="34BB3A10"/>
    <w:rsid w:val="35366BF5"/>
    <w:rsid w:val="35467BEF"/>
    <w:rsid w:val="35A617BD"/>
    <w:rsid w:val="35C828C9"/>
    <w:rsid w:val="35FE3AC8"/>
    <w:rsid w:val="36AE0BF8"/>
    <w:rsid w:val="37B53799"/>
    <w:rsid w:val="37CD377C"/>
    <w:rsid w:val="37E47740"/>
    <w:rsid w:val="37EF4766"/>
    <w:rsid w:val="384C6E5B"/>
    <w:rsid w:val="38BF587F"/>
    <w:rsid w:val="38C24E15"/>
    <w:rsid w:val="39006B30"/>
    <w:rsid w:val="391A2D19"/>
    <w:rsid w:val="39970268"/>
    <w:rsid w:val="39EA6ACD"/>
    <w:rsid w:val="3A2320A2"/>
    <w:rsid w:val="3A904EB2"/>
    <w:rsid w:val="3A9202A3"/>
    <w:rsid w:val="3B0F60C4"/>
    <w:rsid w:val="3B13615F"/>
    <w:rsid w:val="3BF70E8C"/>
    <w:rsid w:val="3BF90891"/>
    <w:rsid w:val="3CE56FC3"/>
    <w:rsid w:val="3D185984"/>
    <w:rsid w:val="3D635C3A"/>
    <w:rsid w:val="3DB249C8"/>
    <w:rsid w:val="3DE70FB3"/>
    <w:rsid w:val="3DFD4754"/>
    <w:rsid w:val="3E006CC6"/>
    <w:rsid w:val="3E2739D7"/>
    <w:rsid w:val="3E865D63"/>
    <w:rsid w:val="3EC469E1"/>
    <w:rsid w:val="3EC66D76"/>
    <w:rsid w:val="3ED6747E"/>
    <w:rsid w:val="3F400D9C"/>
    <w:rsid w:val="3F7171A7"/>
    <w:rsid w:val="406A16BE"/>
    <w:rsid w:val="407F5DE0"/>
    <w:rsid w:val="40B91687"/>
    <w:rsid w:val="40D62AC3"/>
    <w:rsid w:val="41A5233F"/>
    <w:rsid w:val="41FB21B7"/>
    <w:rsid w:val="42693382"/>
    <w:rsid w:val="429720AD"/>
    <w:rsid w:val="429F0470"/>
    <w:rsid w:val="42A50D72"/>
    <w:rsid w:val="431334AE"/>
    <w:rsid w:val="43E25291"/>
    <w:rsid w:val="452151CC"/>
    <w:rsid w:val="45266F9C"/>
    <w:rsid w:val="45501F85"/>
    <w:rsid w:val="49073CEA"/>
    <w:rsid w:val="4920334F"/>
    <w:rsid w:val="493375A8"/>
    <w:rsid w:val="49923019"/>
    <w:rsid w:val="4A060CE5"/>
    <w:rsid w:val="4A455895"/>
    <w:rsid w:val="4AB80EF1"/>
    <w:rsid w:val="4B200DC8"/>
    <w:rsid w:val="4B220FD2"/>
    <w:rsid w:val="4B4C0AC8"/>
    <w:rsid w:val="4B571AA4"/>
    <w:rsid w:val="4BC22DA4"/>
    <w:rsid w:val="4BCD39B7"/>
    <w:rsid w:val="4BDB2578"/>
    <w:rsid w:val="4D0A53ED"/>
    <w:rsid w:val="4D755C9F"/>
    <w:rsid w:val="4E2F5E56"/>
    <w:rsid w:val="4E5A142B"/>
    <w:rsid w:val="4E642E4D"/>
    <w:rsid w:val="4E644446"/>
    <w:rsid w:val="4F28465E"/>
    <w:rsid w:val="4F744081"/>
    <w:rsid w:val="4FD76827"/>
    <w:rsid w:val="5022158F"/>
    <w:rsid w:val="508E193A"/>
    <w:rsid w:val="50A54F03"/>
    <w:rsid w:val="52EB1898"/>
    <w:rsid w:val="52FB7A88"/>
    <w:rsid w:val="53D447EE"/>
    <w:rsid w:val="53FC14AF"/>
    <w:rsid w:val="54046A06"/>
    <w:rsid w:val="547F5A6B"/>
    <w:rsid w:val="54E80059"/>
    <w:rsid w:val="5563538C"/>
    <w:rsid w:val="55714CC4"/>
    <w:rsid w:val="5609669E"/>
    <w:rsid w:val="56654E9A"/>
    <w:rsid w:val="56796E7A"/>
    <w:rsid w:val="56943A72"/>
    <w:rsid w:val="569F6CEC"/>
    <w:rsid w:val="56A135C0"/>
    <w:rsid w:val="56DA628A"/>
    <w:rsid w:val="576F32A4"/>
    <w:rsid w:val="57B62775"/>
    <w:rsid w:val="58656F85"/>
    <w:rsid w:val="59337849"/>
    <w:rsid w:val="59CD1026"/>
    <w:rsid w:val="5A171214"/>
    <w:rsid w:val="5A3D0E9A"/>
    <w:rsid w:val="5A561DC4"/>
    <w:rsid w:val="5AB865E5"/>
    <w:rsid w:val="5ADB421C"/>
    <w:rsid w:val="5AF11C42"/>
    <w:rsid w:val="5AF975A4"/>
    <w:rsid w:val="5BAD2C9C"/>
    <w:rsid w:val="5C0714A0"/>
    <w:rsid w:val="5C343553"/>
    <w:rsid w:val="5C472F50"/>
    <w:rsid w:val="5CE0702A"/>
    <w:rsid w:val="5CF844DE"/>
    <w:rsid w:val="5CFB4C56"/>
    <w:rsid w:val="5D2C5CEA"/>
    <w:rsid w:val="5D2F4A70"/>
    <w:rsid w:val="5D366AD4"/>
    <w:rsid w:val="5DA11BF5"/>
    <w:rsid w:val="5DB33147"/>
    <w:rsid w:val="5F2666EC"/>
    <w:rsid w:val="5F6F7A8C"/>
    <w:rsid w:val="60114363"/>
    <w:rsid w:val="603445E0"/>
    <w:rsid w:val="604F4E8B"/>
    <w:rsid w:val="607A6756"/>
    <w:rsid w:val="610E2667"/>
    <w:rsid w:val="61A62D38"/>
    <w:rsid w:val="61CB6793"/>
    <w:rsid w:val="6265548D"/>
    <w:rsid w:val="632F46C6"/>
    <w:rsid w:val="63737739"/>
    <w:rsid w:val="637D021F"/>
    <w:rsid w:val="641E6734"/>
    <w:rsid w:val="642C002A"/>
    <w:rsid w:val="64562CD6"/>
    <w:rsid w:val="648A76E6"/>
    <w:rsid w:val="652D670A"/>
    <w:rsid w:val="656D639A"/>
    <w:rsid w:val="66132EC6"/>
    <w:rsid w:val="66256DBE"/>
    <w:rsid w:val="662A4AB7"/>
    <w:rsid w:val="66F33A54"/>
    <w:rsid w:val="67102128"/>
    <w:rsid w:val="67237D09"/>
    <w:rsid w:val="673E5268"/>
    <w:rsid w:val="676520A4"/>
    <w:rsid w:val="6775303F"/>
    <w:rsid w:val="67B65C9F"/>
    <w:rsid w:val="67B929BB"/>
    <w:rsid w:val="67E91E20"/>
    <w:rsid w:val="68095BBE"/>
    <w:rsid w:val="681D46DD"/>
    <w:rsid w:val="68251C6A"/>
    <w:rsid w:val="6874526D"/>
    <w:rsid w:val="68A0350F"/>
    <w:rsid w:val="698D560E"/>
    <w:rsid w:val="69BE41E9"/>
    <w:rsid w:val="69ED625D"/>
    <w:rsid w:val="6A231F5B"/>
    <w:rsid w:val="6AC1247A"/>
    <w:rsid w:val="6B1E3841"/>
    <w:rsid w:val="6B454366"/>
    <w:rsid w:val="6BFF57BE"/>
    <w:rsid w:val="6C205CF3"/>
    <w:rsid w:val="6D0C0889"/>
    <w:rsid w:val="6D212753"/>
    <w:rsid w:val="6D442DBA"/>
    <w:rsid w:val="6D4E18B3"/>
    <w:rsid w:val="6D4E73CD"/>
    <w:rsid w:val="6DC510DE"/>
    <w:rsid w:val="6DCA0612"/>
    <w:rsid w:val="6DCC200B"/>
    <w:rsid w:val="6DCF13EF"/>
    <w:rsid w:val="6E3A4840"/>
    <w:rsid w:val="6E8D386E"/>
    <w:rsid w:val="6F406167"/>
    <w:rsid w:val="6F895C3E"/>
    <w:rsid w:val="6FD06700"/>
    <w:rsid w:val="6FD24C25"/>
    <w:rsid w:val="6FE729EA"/>
    <w:rsid w:val="70162485"/>
    <w:rsid w:val="703B23DF"/>
    <w:rsid w:val="70473489"/>
    <w:rsid w:val="704D7FCB"/>
    <w:rsid w:val="70881436"/>
    <w:rsid w:val="7176585C"/>
    <w:rsid w:val="719B0A1C"/>
    <w:rsid w:val="72791D53"/>
    <w:rsid w:val="72A823A9"/>
    <w:rsid w:val="72C6616E"/>
    <w:rsid w:val="72CA2A7A"/>
    <w:rsid w:val="72EE7853"/>
    <w:rsid w:val="7328617A"/>
    <w:rsid w:val="73980190"/>
    <w:rsid w:val="73BA5539"/>
    <w:rsid w:val="73DF4086"/>
    <w:rsid w:val="73FF3C95"/>
    <w:rsid w:val="74096817"/>
    <w:rsid w:val="7420471D"/>
    <w:rsid w:val="744F1C97"/>
    <w:rsid w:val="74E13580"/>
    <w:rsid w:val="751F6635"/>
    <w:rsid w:val="753F62AF"/>
    <w:rsid w:val="75B570E6"/>
    <w:rsid w:val="75F4406B"/>
    <w:rsid w:val="762251EF"/>
    <w:rsid w:val="7765665E"/>
    <w:rsid w:val="7778661E"/>
    <w:rsid w:val="77DF4E39"/>
    <w:rsid w:val="77DF7495"/>
    <w:rsid w:val="79452EB8"/>
    <w:rsid w:val="7A010052"/>
    <w:rsid w:val="7AF56706"/>
    <w:rsid w:val="7AF67F5E"/>
    <w:rsid w:val="7B280DEA"/>
    <w:rsid w:val="7B6602EE"/>
    <w:rsid w:val="7B7A5D3D"/>
    <w:rsid w:val="7B8726D4"/>
    <w:rsid w:val="7BA12A00"/>
    <w:rsid w:val="7BB72ABC"/>
    <w:rsid w:val="7C596A1E"/>
    <w:rsid w:val="7C5A7881"/>
    <w:rsid w:val="7D9E4286"/>
    <w:rsid w:val="7DAE414F"/>
    <w:rsid w:val="7DCD2671"/>
    <w:rsid w:val="7DEB4F87"/>
    <w:rsid w:val="7DEC5AE3"/>
    <w:rsid w:val="7E0960D6"/>
    <w:rsid w:val="7E2120FB"/>
    <w:rsid w:val="7EC30B4D"/>
    <w:rsid w:val="7ED22AB7"/>
    <w:rsid w:val="7FC510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rPr>
      <w:sz w:val="24"/>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1333</Words>
  <Characters>1371</Characters>
  <Lines>0</Lines>
  <Paragraphs>0</Paragraphs>
  <TotalTime>11</TotalTime>
  <ScaleCrop>false</ScaleCrop>
  <LinksUpToDate>false</LinksUpToDate>
  <CharactersWithSpaces>1433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2023-08-23T08:06:00Z</dcterms:created>
  <dc:creator>qy20180809</dc:creator>
  <cp:lastModifiedBy>500</cp:lastModifiedBy>
  <cp:lastPrinted>2024-08-08T00:14:00Z</cp:lastPrinted>
  <dcterms:modified xsi:type="dcterms:W3CDTF">2025-12-29T02:00:33Z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DF80D4F1452947139992E296843456E2_13</vt:lpwstr>
  </property>
  <property fmtid="{D5CDD505-2E9C-101B-9397-08002B2CF9AE}" pid="4" name="KSOTemplateDocerSaveRecord">
    <vt:lpwstr>eyJoZGlkIjoiN2YyMWQ4OGRlYjU2MzcwODVmMjQ5MWQyMGIwZWE0ZDgiLCJ1c2VySWQiOiIzNDQ0NzU5MzAifQ==</vt:lpwstr>
  </property>
</Properties>
</file>